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73A51B" w14:textId="77777777" w:rsidR="00D51896" w:rsidRDefault="00D51896">
      <w:pPr>
        <w:tabs>
          <w:tab w:val="left" w:pos="3490"/>
        </w:tabs>
        <w:ind w:right="-716"/>
        <w:jc w:val="center"/>
        <w:rPr>
          <w:rFonts w:ascii="Century Gothic" w:hAnsi="Century Gothic"/>
          <w:color w:val="4F81BD"/>
          <w:sz w:val="20"/>
          <w:szCs w:val="20"/>
        </w:rPr>
      </w:pPr>
    </w:p>
    <w:p w14:paraId="6091B168" w14:textId="3B1E1BCB" w:rsidR="00D51896" w:rsidRPr="0087190C" w:rsidRDefault="0087190C">
      <w:pPr>
        <w:jc w:val="both"/>
        <w:rPr>
          <w:rFonts w:ascii="Century Gothic" w:hAnsi="Century Gothic"/>
          <w:b/>
          <w:bCs/>
          <w:sz w:val="24"/>
        </w:rPr>
      </w:pPr>
      <w:r w:rsidRPr="0087190C">
        <w:rPr>
          <w:rFonts w:ascii="Century Gothic" w:hAnsi="Century Gothic"/>
          <w:b/>
          <w:bCs/>
          <w:sz w:val="24"/>
        </w:rPr>
        <w:t xml:space="preserve">1158 </w:t>
      </w:r>
      <w:proofErr w:type="gramStart"/>
      <w:r w:rsidRPr="0087190C">
        <w:rPr>
          <w:rFonts w:ascii="Century Gothic" w:hAnsi="Century Gothic"/>
          <w:b/>
          <w:bCs/>
          <w:sz w:val="24"/>
        </w:rPr>
        <w:t>Partes</w:t>
      </w:r>
      <w:proofErr w:type="gramEnd"/>
      <w:r w:rsidRPr="0087190C">
        <w:rPr>
          <w:rFonts w:ascii="Century Gothic" w:hAnsi="Century Gothic"/>
          <w:b/>
          <w:bCs/>
          <w:sz w:val="24"/>
        </w:rPr>
        <w:t xml:space="preserve"> firmantes y denominación del convenio; Objeto; Actuaciones o actividades comprometidas; Plazo y condiciones de vigencia; Órganos o unidades encargadas de la ejecución; Obligaciones económicas/financiación, con indicación de las cantidades que corresponden a cada una de las partes firmantes; Modificaciones realizadas durante la vigencia: objeto y fecha.</w:t>
      </w:r>
    </w:p>
    <w:p w14:paraId="504FD040" w14:textId="77777777" w:rsidR="00D51896" w:rsidRDefault="00D51896">
      <w:pPr>
        <w:jc w:val="both"/>
        <w:rPr>
          <w:rFonts w:ascii="Century Gothic" w:hAnsi="Century Gothic"/>
          <w:sz w:val="24"/>
        </w:rPr>
      </w:pPr>
    </w:p>
    <w:p w14:paraId="74626811" w14:textId="60A2B942" w:rsidR="00D51896" w:rsidRDefault="00000000" w:rsidP="00DD0D45">
      <w:pPr>
        <w:jc w:val="both"/>
        <w:rPr>
          <w:rFonts w:ascii="Courier New" w:hAnsi="Courier New" w:cs="Courier New"/>
          <w:sz w:val="16"/>
          <w:szCs w:val="16"/>
        </w:rPr>
      </w:pPr>
      <w:r>
        <w:rPr>
          <w:rFonts w:ascii="Century Gothic" w:hAnsi="Century Gothic"/>
          <w:sz w:val="24"/>
        </w:rPr>
        <w:t>La Fundación no ha formalizado convenio alguno, ni modificado, formalizando anexos y prorrogado la</w:t>
      </w:r>
      <w:r w:rsidR="00DD0D45">
        <w:rPr>
          <w:rFonts w:ascii="Century Gothic" w:hAnsi="Century Gothic"/>
          <w:sz w:val="24"/>
        </w:rPr>
        <w:t>s</w:t>
      </w:r>
      <w:r>
        <w:rPr>
          <w:rFonts w:ascii="Century Gothic" w:hAnsi="Century Gothic"/>
          <w:sz w:val="24"/>
        </w:rPr>
        <w:t xml:space="preserve"> vigencia</w:t>
      </w:r>
      <w:r w:rsidR="00DD0D45">
        <w:rPr>
          <w:rFonts w:ascii="Century Gothic" w:hAnsi="Century Gothic"/>
          <w:sz w:val="24"/>
        </w:rPr>
        <w:t>s</w:t>
      </w:r>
      <w:r>
        <w:rPr>
          <w:rFonts w:ascii="Century Gothic" w:hAnsi="Century Gothic"/>
          <w:sz w:val="24"/>
        </w:rPr>
        <w:t xml:space="preserve"> </w:t>
      </w:r>
      <w:r w:rsidR="00DD0D45">
        <w:rPr>
          <w:rFonts w:ascii="Century Gothic" w:hAnsi="Century Gothic"/>
          <w:sz w:val="24"/>
        </w:rPr>
        <w:t>en ningún ejercicio hasta la fecha de la actualización.</w:t>
      </w:r>
    </w:p>
    <w:p w14:paraId="7E3F37D4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A4DB055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71729181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344FFE4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1919BBC0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B447A23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D0E4BD5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8801049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3FD7532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1D85CD3E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11F8157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20B1BAD4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D5910C9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3CE5CA95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6998E9E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5C013118" w14:textId="77777777" w:rsidR="00D51896" w:rsidRDefault="00D51896">
      <w:pPr>
        <w:pStyle w:val="NormalWeb"/>
        <w:ind w:left="-1134" w:right="-1141"/>
        <w:jc w:val="both"/>
        <w:rPr>
          <w:rFonts w:ascii="Courier New" w:hAnsi="Courier New" w:cs="Courier New"/>
          <w:sz w:val="16"/>
          <w:szCs w:val="16"/>
        </w:rPr>
      </w:pPr>
    </w:p>
    <w:p w14:paraId="06916DF9" w14:textId="5DAA132F" w:rsidR="006752EF" w:rsidRPr="006752EF" w:rsidRDefault="006752EF" w:rsidP="006752EF">
      <w:pPr>
        <w:pStyle w:val="Piedepgina"/>
        <w:jc w:val="center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 xml:space="preserve"> </w:t>
      </w:r>
    </w:p>
    <w:sectPr w:rsidR="006752EF" w:rsidRPr="006752EF">
      <w:headerReference w:type="default" r:id="rId6"/>
      <w:footerReference w:type="default" r:id="rId7"/>
      <w:pgSz w:w="11900" w:h="16840"/>
      <w:pgMar w:top="1980" w:right="1701" w:bottom="567" w:left="1701" w:header="567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807F2" w14:textId="77777777" w:rsidR="00A14C51" w:rsidRDefault="00A14C51">
      <w:pPr>
        <w:spacing w:after="0" w:line="240" w:lineRule="auto"/>
      </w:pPr>
      <w:r>
        <w:separator/>
      </w:r>
    </w:p>
  </w:endnote>
  <w:endnote w:type="continuationSeparator" w:id="0">
    <w:p w14:paraId="144D34A9" w14:textId="77777777" w:rsidR="00A14C51" w:rsidRDefault="00A14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Lucida Grande"/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57D27B" w14:textId="77777777" w:rsidR="00C90A79" w:rsidRDefault="00000000">
    <w:pPr>
      <w:pStyle w:val="Piedepgina"/>
      <w:tabs>
        <w:tab w:val="clear" w:pos="8504"/>
      </w:tabs>
      <w:ind w:left="-851" w:right="-716"/>
      <w:rPr>
        <w:rFonts w:ascii="Century Gothic" w:hAnsi="Century Gothic"/>
        <w:color w:val="4F81BD"/>
        <w:sz w:val="16"/>
        <w:szCs w:val="16"/>
      </w:rPr>
    </w:pPr>
    <w:r>
      <w:rPr>
        <w:rFonts w:ascii="Century Gothic" w:hAnsi="Century Gothic"/>
        <w:color w:val="4F81BD"/>
        <w:sz w:val="16"/>
        <w:szCs w:val="16"/>
      </w:rPr>
      <w:t>Fundación Canaria Gran Canaria Convention Bureau- Inscrita en el Registro de Fundaciones con el número 162 - CIF: G-35646926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9E739" w14:textId="77777777" w:rsidR="00A14C51" w:rsidRDefault="00A14C5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EFBDDFC" w14:textId="77777777" w:rsidR="00A14C51" w:rsidRDefault="00A14C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13CBF" w14:textId="77777777" w:rsidR="00C90A79" w:rsidRDefault="00000000">
    <w:pPr>
      <w:pStyle w:val="Encabezado"/>
      <w:ind w:left="-284"/>
      <w:jc w:val="right"/>
    </w:pPr>
    <w:r>
      <w:rPr>
        <w:noProof/>
        <w:lang w:val="es-ES"/>
      </w:rPr>
      <w:drawing>
        <wp:inline distT="0" distB="0" distL="0" distR="0" wp14:anchorId="7C62796B" wp14:editId="68D90677">
          <wp:extent cx="1791117" cy="662546"/>
          <wp:effectExtent l="0" t="0" r="0" b="0"/>
          <wp:docPr id="1" name="Imagen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1117" cy="662546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</w:t>
    </w:r>
    <w:r>
      <w:rPr>
        <w:noProof/>
        <w:lang w:val="es-ES"/>
      </w:rPr>
      <w:drawing>
        <wp:inline distT="0" distB="0" distL="0" distR="0" wp14:anchorId="68D9E22A" wp14:editId="09C6446C">
          <wp:extent cx="1485634" cy="494708"/>
          <wp:effectExtent l="0" t="0" r="266" b="592"/>
          <wp:docPr id="2" name="Imagen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85634" cy="49470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1A44377B" w14:textId="77777777" w:rsidR="00C90A79" w:rsidRDefault="00000000">
    <w:pPr>
      <w:pStyle w:val="Encabezado"/>
      <w:ind w:left="-284"/>
      <w:jc w:val="center"/>
    </w:pPr>
    <w:r>
      <w:rPr>
        <w:rFonts w:ascii="Century Gothic" w:hAnsi="Century Gothic"/>
        <w:b/>
        <w:color w:val="4F81BD"/>
      </w:rPr>
      <w:t>FUNDACIÓN CANARIA GRAN CANARIA CONVENTION BUREAU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896"/>
    <w:rsid w:val="00044CB1"/>
    <w:rsid w:val="00505C45"/>
    <w:rsid w:val="005A0D4F"/>
    <w:rsid w:val="006639A0"/>
    <w:rsid w:val="006752EF"/>
    <w:rsid w:val="0087190C"/>
    <w:rsid w:val="00A14C51"/>
    <w:rsid w:val="00B07ACB"/>
    <w:rsid w:val="00C437D0"/>
    <w:rsid w:val="00C90A79"/>
    <w:rsid w:val="00D1052B"/>
    <w:rsid w:val="00D51896"/>
    <w:rsid w:val="00DD0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53FEABE"/>
  <w15:docId w15:val="{93E41604-3485-C34F-AF35-5B1C821A3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sz w:val="24"/>
        <w:szCs w:val="24"/>
        <w:lang w:val="es-ES_tradnl" w:eastAsia="es-E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160" w:line="256" w:lineRule="auto"/>
    </w:pPr>
    <w:rPr>
      <w:sz w:val="22"/>
      <w:szCs w:val="2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EncabezadoCar">
    <w:name w:val="Encabezado Car"/>
    <w:basedOn w:val="Fuentedeprrafopredeter"/>
  </w:style>
  <w:style w:type="paragraph" w:styleId="Piedepgina">
    <w:name w:val="footer"/>
    <w:basedOn w:val="Normal"/>
    <w:pPr>
      <w:tabs>
        <w:tab w:val="center" w:pos="4252"/>
        <w:tab w:val="right" w:pos="8504"/>
      </w:tabs>
      <w:spacing w:after="0" w:line="240" w:lineRule="auto"/>
    </w:pPr>
    <w:rPr>
      <w:sz w:val="24"/>
      <w:szCs w:val="24"/>
      <w:lang w:val="es-ES_tradnl"/>
    </w:rPr>
  </w:style>
  <w:style w:type="character" w:customStyle="1" w:styleId="PiedepginaCar">
    <w:name w:val="Pie de página Car"/>
    <w:basedOn w:val="Fuentedeprrafopredeter"/>
  </w:style>
  <w:style w:type="paragraph" w:styleId="Textodeglobo">
    <w:name w:val="Balloon Text"/>
    <w:basedOn w:val="Normal"/>
    <w:pPr>
      <w:spacing w:after="0" w:line="240" w:lineRule="auto"/>
    </w:pPr>
    <w:rPr>
      <w:rFonts w:ascii="Lucida Grande" w:hAnsi="Lucida Grande"/>
      <w:sz w:val="18"/>
      <w:szCs w:val="18"/>
      <w:lang w:val="es-ES_tradnl"/>
    </w:rPr>
  </w:style>
  <w:style w:type="character" w:customStyle="1" w:styleId="TextodegloboCar">
    <w:name w:val="Texto de globo Car"/>
    <w:basedOn w:val="Fuentedeprrafopredeter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rPr>
      <w:color w:val="0000FF"/>
      <w:u w:val="single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Calibri" w:eastAsia="Cambria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468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Ivonne</dc:creator>
  <dc:description/>
  <cp:lastModifiedBy>GC CB</cp:lastModifiedBy>
  <cp:revision>6</cp:revision>
  <cp:lastPrinted>2022-06-13T08:35:00Z</cp:lastPrinted>
  <dcterms:created xsi:type="dcterms:W3CDTF">2022-07-01T19:02:00Z</dcterms:created>
  <dcterms:modified xsi:type="dcterms:W3CDTF">2025-03-14T13:04:00Z</dcterms:modified>
</cp:coreProperties>
</file>