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3E52" w14:textId="77777777" w:rsidR="00FD414E" w:rsidRDefault="00FD414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14BBC1AF" w14:textId="77777777" w:rsidR="00FD414E" w:rsidRDefault="00000000">
      <w:r>
        <w:rPr>
          <w:rFonts w:ascii="Century Gothic" w:hAnsi="Century Gothic"/>
          <w:b/>
          <w:bCs/>
          <w:sz w:val="24"/>
        </w:rPr>
        <w:t xml:space="preserve">1175 </w:t>
      </w:r>
      <w:proofErr w:type="gramStart"/>
      <w:r>
        <w:rPr>
          <w:rFonts w:ascii="Century Gothic" w:eastAsia="Times New Roman" w:hAnsi="Century Gothic"/>
          <w:b/>
          <w:bCs/>
          <w:color w:val="333333"/>
          <w:shd w:val="clear" w:color="auto" w:fill="FFFFFF"/>
          <w:lang w:eastAsia="es-ES_tradnl"/>
        </w:rPr>
        <w:t>Personas</w:t>
      </w:r>
      <w:proofErr w:type="gramEnd"/>
      <w:r>
        <w:rPr>
          <w:rFonts w:ascii="Century Gothic" w:eastAsia="Times New Roman" w:hAnsi="Century Gothic"/>
          <w:b/>
          <w:bCs/>
          <w:color w:val="333333"/>
          <w:shd w:val="clear" w:color="auto" w:fill="FFFFFF"/>
          <w:lang w:eastAsia="es-ES_tradnl"/>
        </w:rPr>
        <w:t xml:space="preserve"> o entidades adjudicatarias, procedimiento seguido e importe de las subcontrataciones efectuadas.</w:t>
      </w:r>
    </w:p>
    <w:p w14:paraId="02020DA7" w14:textId="77777777" w:rsidR="00FD414E" w:rsidRDefault="00FD414E">
      <w:pPr>
        <w:jc w:val="both"/>
        <w:rPr>
          <w:rFonts w:ascii="Century Gothic" w:hAnsi="Century Gothic"/>
          <w:sz w:val="24"/>
        </w:rPr>
      </w:pPr>
    </w:p>
    <w:p w14:paraId="23D26030" w14:textId="77777777" w:rsidR="00FD414E" w:rsidRDefault="00FD414E">
      <w:pPr>
        <w:jc w:val="both"/>
        <w:rPr>
          <w:rFonts w:ascii="Century Gothic" w:hAnsi="Century Gothic"/>
          <w:sz w:val="24"/>
        </w:rPr>
      </w:pPr>
    </w:p>
    <w:p w14:paraId="58C0E4D5" w14:textId="5AE41019" w:rsidR="00FD414E" w:rsidRDefault="00000000">
      <w:pPr>
        <w:jc w:val="both"/>
      </w:pPr>
      <w:r>
        <w:rPr>
          <w:rFonts w:ascii="Century Gothic" w:hAnsi="Century Gothic"/>
          <w:sz w:val="24"/>
        </w:rPr>
        <w:t>La Fundación no ha formalizado encargos o encomiendas a medios propios</w:t>
      </w:r>
      <w:r w:rsidR="00021105">
        <w:rPr>
          <w:rFonts w:ascii="Century Gothic" w:hAnsi="Century Gothic"/>
          <w:sz w:val="24"/>
        </w:rPr>
        <w:t xml:space="preserve"> </w:t>
      </w:r>
      <w:r w:rsidR="00CD3BA6">
        <w:rPr>
          <w:rFonts w:ascii="Century Gothic" w:hAnsi="Century Gothic"/>
          <w:sz w:val="24"/>
        </w:rPr>
        <w:t>en ningún ejercicio hasta la fecha de actualización</w:t>
      </w:r>
    </w:p>
    <w:p w14:paraId="7B17B696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57C49852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2C145722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235F88EC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231489D9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5F90194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CBE6A01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4FF556AB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20AC1B4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41B5D93A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785B60CE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49DBDC3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285D6A8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3388A554" w14:textId="77777777" w:rsidR="00FD414E" w:rsidRDefault="00FD414E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C3B4722" w14:textId="77777777" w:rsidR="00FD414E" w:rsidRDefault="00FD414E">
      <w:pPr>
        <w:jc w:val="both"/>
        <w:rPr>
          <w:rFonts w:ascii="Century Gothic" w:hAnsi="Century Gothic"/>
          <w:sz w:val="24"/>
        </w:rPr>
      </w:pPr>
    </w:p>
    <w:p w14:paraId="214665C4" w14:textId="7A4A78CD" w:rsidR="004342A4" w:rsidRPr="004342A4" w:rsidRDefault="004342A4" w:rsidP="004342A4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4342A4" w:rsidRPr="004342A4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3A6B3" w14:textId="77777777" w:rsidR="00FB218B" w:rsidRDefault="00FB218B">
      <w:pPr>
        <w:spacing w:after="0" w:line="240" w:lineRule="auto"/>
      </w:pPr>
      <w:r>
        <w:separator/>
      </w:r>
    </w:p>
  </w:endnote>
  <w:endnote w:type="continuationSeparator" w:id="0">
    <w:p w14:paraId="40BD721F" w14:textId="77777777" w:rsidR="00FB218B" w:rsidRDefault="00FB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F971" w14:textId="77777777" w:rsidR="00883C4D" w:rsidRDefault="00000000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C15D" w14:textId="77777777" w:rsidR="00FB218B" w:rsidRDefault="00FB21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F04F49" w14:textId="77777777" w:rsidR="00FB218B" w:rsidRDefault="00FB2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1C72B" w14:textId="77777777" w:rsidR="00883C4D" w:rsidRDefault="00000000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771230BB" wp14:editId="0FE478C3">
          <wp:extent cx="1791117" cy="662546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4AF98A03" wp14:editId="62305F44">
          <wp:extent cx="1485634" cy="494708"/>
          <wp:effectExtent l="0" t="0" r="266" b="592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942A2AC" w14:textId="77777777" w:rsidR="00883C4D" w:rsidRDefault="00000000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14E"/>
    <w:rsid w:val="00021105"/>
    <w:rsid w:val="002F57E2"/>
    <w:rsid w:val="002F6F29"/>
    <w:rsid w:val="004342A4"/>
    <w:rsid w:val="006235D2"/>
    <w:rsid w:val="00883C4D"/>
    <w:rsid w:val="00CD3BA6"/>
    <w:rsid w:val="00E5150A"/>
    <w:rsid w:val="00EC6C26"/>
    <w:rsid w:val="00F23D82"/>
    <w:rsid w:val="00FB218B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D6E898"/>
  <w15:docId w15:val="{93E41604-3485-C34F-AF35-5B1C821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3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6</cp:revision>
  <cp:lastPrinted>2022-07-01T19:08:00Z</cp:lastPrinted>
  <dcterms:created xsi:type="dcterms:W3CDTF">2022-07-01T19:10:00Z</dcterms:created>
  <dcterms:modified xsi:type="dcterms:W3CDTF">2025-03-14T12:58:00Z</dcterms:modified>
</cp:coreProperties>
</file>