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49B6E" w14:textId="77777777" w:rsidR="00F42354" w:rsidRDefault="00F42354" w:rsidP="00F42354"/>
    <w:p w14:paraId="4124A3CD" w14:textId="72C4F0EF" w:rsidR="00533DA3" w:rsidRDefault="00806B26" w:rsidP="00806B26">
      <w:pPr>
        <w:jc w:val="center"/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</w:pPr>
      <w:r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  <w:t>RELACION DE SUBVENCIONES RECIBIDAS</w:t>
      </w:r>
    </w:p>
    <w:p w14:paraId="5A7881FC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419537E2" w14:textId="673C75B6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2020- </w:t>
      </w:r>
    </w:p>
    <w:p w14:paraId="4F39352F" w14:textId="42483595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de Turismo Gran Canaria 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a Fundación Canaria GC Convention Bureau para la promoción de Gran Canaria como destino MICE.</w:t>
      </w:r>
    </w:p>
    <w:p w14:paraId="03CDD4B4" w14:textId="55B0B52D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185.000€</w:t>
      </w:r>
    </w:p>
    <w:p w14:paraId="22BBCF3E" w14:textId="28DC6661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3AFFE8F6" w14:textId="22586238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110.000€</w:t>
      </w:r>
    </w:p>
    <w:p w14:paraId="24AEBA57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5AF08828" w14:textId="795E7132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2021-</w:t>
      </w:r>
    </w:p>
    <w:p w14:paraId="55B0014A" w14:textId="6706EC5D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MICE.</w:t>
      </w:r>
    </w:p>
    <w:p w14:paraId="5C2E451B" w14:textId="4EAF5040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Importe:185.000€</w:t>
      </w:r>
    </w:p>
    <w:p w14:paraId="761DF2C0" w14:textId="058E9834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75F696B3" w14:textId="27A5C724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110.000€</w:t>
      </w:r>
    </w:p>
    <w:p w14:paraId="5A06DA58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3744461D" w14:textId="09D2DC69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2022-</w:t>
      </w:r>
    </w:p>
    <w:p w14:paraId="1000410C" w14:textId="050F811D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de Turismo Gran Canaria a 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Fundación Canaria GC Convention Bureau para la promoción de Gran Canaria como destino MICE.</w:t>
      </w:r>
    </w:p>
    <w:p w14:paraId="74CC321D" w14:textId="12EEDA6B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195.000€</w:t>
      </w:r>
    </w:p>
    <w:p w14:paraId="58AB6AAF" w14:textId="207320A8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4328A7FF" w14:textId="4D984C9E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120.000€</w:t>
      </w:r>
    </w:p>
    <w:p w14:paraId="0F13E50E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05C7947A" w14:textId="79DF6281" w:rsidR="00806B26" w:rsidRPr="001C284C" w:rsidRDefault="00806B26" w:rsidP="00533DA3">
      <w:pPr>
        <w:rPr>
          <w:rFonts w:ascii="Century Gothic" w:eastAsia="Times New Roman" w:hAnsi="Century Gothic" w:cs="Times New Roman"/>
          <w:sz w:val="18"/>
          <w:szCs w:val="18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2023- </w:t>
      </w:r>
    </w:p>
    <w:p w14:paraId="09C1B51C" w14:textId="7029ACC4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MICE.</w:t>
      </w:r>
    </w:p>
    <w:p w14:paraId="674DB3FC" w14:textId="0F2DE6D6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Importe: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214.000€</w:t>
      </w:r>
    </w:p>
    <w:p w14:paraId="2AFEA8F5" w14:textId="6BA27E49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06A493C0" w14:textId="05E72C42" w:rsidR="00806B26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Importe: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140.000€</w:t>
      </w:r>
    </w:p>
    <w:p w14:paraId="65937AE3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18E44705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79E1BE5B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04802C44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5746A044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00FBB25B" w14:textId="08ADD098" w:rsidR="00807843" w:rsidRPr="001C284C" w:rsidRDefault="00807843" w:rsidP="00807843">
      <w:pPr>
        <w:rPr>
          <w:rFonts w:ascii="Century Gothic" w:eastAsia="Times New Roman" w:hAnsi="Century Gothic" w:cs="Times New Roman"/>
          <w:sz w:val="18"/>
          <w:szCs w:val="18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</w:t>
      </w:r>
      <w: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4</w:t>
      </w: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- </w:t>
      </w:r>
    </w:p>
    <w:p w14:paraId="52F5F8BE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Subvención de Turismo Gran Canaria a Fundación Canaria GC Convention Bureau para la promoción de Gran Canaria como destino MICE.</w:t>
      </w:r>
    </w:p>
    <w:p w14:paraId="415466E5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214.000€</w:t>
      </w:r>
    </w:p>
    <w:p w14:paraId="5DFC2446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Subvención de Turismo Gran Canaria a Fundación Canaria GC Convention Bureau para la promoción de Gran Canaria como destino de golf.</w:t>
      </w:r>
    </w:p>
    <w:p w14:paraId="2D087D67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140.000€</w:t>
      </w:r>
    </w:p>
    <w:p w14:paraId="6C1F1F2B" w14:textId="77777777" w:rsidR="00807843" w:rsidRPr="001C284C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0DEAE65D" w14:textId="77777777" w:rsidR="000D4C80" w:rsidRPr="001C284C" w:rsidRDefault="000D4C80" w:rsidP="000D4C80">
      <w:pPr>
        <w:rPr>
          <w:rFonts w:ascii="Century Gothic" w:hAnsi="Century Gothic" w:cs="Courier New"/>
          <w:b/>
          <w:bCs/>
          <w:i/>
          <w:sz w:val="18"/>
          <w:szCs w:val="18"/>
        </w:rPr>
      </w:pPr>
    </w:p>
    <w:p w14:paraId="07942FB1" w14:textId="77777777" w:rsidR="000D4C80" w:rsidRPr="001C284C" w:rsidRDefault="000D4C80" w:rsidP="000D4C80">
      <w:pPr>
        <w:rPr>
          <w:rFonts w:ascii="Century Gothic" w:hAnsi="Century Gothic" w:cs="Courier New"/>
          <w:b/>
          <w:bCs/>
          <w:i/>
          <w:sz w:val="18"/>
          <w:szCs w:val="18"/>
        </w:rPr>
      </w:pPr>
    </w:p>
    <w:p w14:paraId="3B887D9B" w14:textId="0F5F3B1D" w:rsidR="000B7914" w:rsidRPr="001C284C" w:rsidRDefault="000B7914" w:rsidP="001C284C">
      <w:pPr>
        <w:pStyle w:val="NormalWeb"/>
        <w:ind w:left="-1134" w:right="-1141"/>
        <w:jc w:val="center"/>
        <w:rPr>
          <w:rFonts w:ascii="Courier New" w:hAnsi="Courier New" w:cs="Courier New"/>
          <w:sz w:val="18"/>
          <w:szCs w:val="18"/>
        </w:rPr>
      </w:pPr>
    </w:p>
    <w:sectPr w:rsidR="000B7914" w:rsidRPr="001C284C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10EA7" w14:textId="77777777" w:rsidR="003D3D7B" w:rsidRDefault="003D3D7B" w:rsidP="00F128E7">
      <w:r>
        <w:separator/>
      </w:r>
    </w:p>
  </w:endnote>
  <w:endnote w:type="continuationSeparator" w:id="0">
    <w:p w14:paraId="6C12287F" w14:textId="77777777" w:rsidR="003D3D7B" w:rsidRDefault="003D3D7B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F90C" w14:textId="77777777" w:rsidR="003D3D7B" w:rsidRDefault="003D3D7B" w:rsidP="00F128E7">
      <w:r>
        <w:separator/>
      </w:r>
    </w:p>
  </w:footnote>
  <w:footnote w:type="continuationSeparator" w:id="0">
    <w:p w14:paraId="170B790C" w14:textId="77777777" w:rsidR="003D3D7B" w:rsidRDefault="003D3D7B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D4C80"/>
    <w:rsid w:val="000E7F3E"/>
    <w:rsid w:val="00117704"/>
    <w:rsid w:val="0019327A"/>
    <w:rsid w:val="001A659F"/>
    <w:rsid w:val="001B39BA"/>
    <w:rsid w:val="001C284C"/>
    <w:rsid w:val="00205726"/>
    <w:rsid w:val="0022705A"/>
    <w:rsid w:val="002C488A"/>
    <w:rsid w:val="002F480A"/>
    <w:rsid w:val="003915C2"/>
    <w:rsid w:val="003D3D7B"/>
    <w:rsid w:val="004028DD"/>
    <w:rsid w:val="00474208"/>
    <w:rsid w:val="00481855"/>
    <w:rsid w:val="00481B51"/>
    <w:rsid w:val="00533DA3"/>
    <w:rsid w:val="00792536"/>
    <w:rsid w:val="00794697"/>
    <w:rsid w:val="007A2604"/>
    <w:rsid w:val="007A345E"/>
    <w:rsid w:val="00806B26"/>
    <w:rsid w:val="00807843"/>
    <w:rsid w:val="008736C2"/>
    <w:rsid w:val="008E1339"/>
    <w:rsid w:val="009D215A"/>
    <w:rsid w:val="00A616CD"/>
    <w:rsid w:val="00AA318A"/>
    <w:rsid w:val="00AE112B"/>
    <w:rsid w:val="00B5007C"/>
    <w:rsid w:val="00CA4C95"/>
    <w:rsid w:val="00D54DF0"/>
    <w:rsid w:val="00E00E99"/>
    <w:rsid w:val="00E12F39"/>
    <w:rsid w:val="00E355FE"/>
    <w:rsid w:val="00EE3015"/>
    <w:rsid w:val="00F128E7"/>
    <w:rsid w:val="00F42354"/>
    <w:rsid w:val="00F927ED"/>
    <w:rsid w:val="00FC20F1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4</cp:revision>
  <cp:lastPrinted>2019-05-27T10:19:00Z</cp:lastPrinted>
  <dcterms:created xsi:type="dcterms:W3CDTF">2023-09-18T10:05:00Z</dcterms:created>
  <dcterms:modified xsi:type="dcterms:W3CDTF">2025-03-14T13:06:00Z</dcterms:modified>
</cp:coreProperties>
</file>