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09FA" w:rsidRDefault="009709FA">
      <w:pPr>
        <w:pStyle w:val="Textoindependiente"/>
        <w:ind w:left="0" w:right="0" w:firstLine="0"/>
        <w:jc w:val="left"/>
        <w:rPr>
          <w:rFonts w:ascii="Times New Roman"/>
          <w:sz w:val="50"/>
        </w:rPr>
      </w:pPr>
    </w:p>
    <w:p w:rsidR="009709FA" w:rsidRDefault="009709FA">
      <w:pPr>
        <w:pStyle w:val="Textoindependiente"/>
        <w:spacing w:before="475"/>
        <w:ind w:left="0" w:right="0" w:firstLine="0"/>
        <w:jc w:val="left"/>
        <w:rPr>
          <w:rFonts w:ascii="Times New Roman"/>
          <w:sz w:val="50"/>
        </w:rPr>
      </w:pPr>
    </w:p>
    <w:p w:rsidR="009709FA" w:rsidRDefault="00000000">
      <w:pPr>
        <w:pStyle w:val="Ttulo"/>
        <w:tabs>
          <w:tab w:val="left" w:pos="3503"/>
        </w:tabs>
      </w:pPr>
      <w:r>
        <w:rPr>
          <w:color w:val="231F20"/>
          <w:spacing w:val="-5"/>
        </w:rPr>
        <w:t>I.</w:t>
      </w:r>
      <w:r>
        <w:rPr>
          <w:color w:val="231F20"/>
        </w:rPr>
        <w:tab/>
      </w:r>
      <w:r>
        <w:rPr>
          <w:color w:val="231F20"/>
          <w:spacing w:val="-9"/>
        </w:rPr>
        <w:t>Disposiciones</w:t>
      </w:r>
      <w:r>
        <w:rPr>
          <w:color w:val="231F20"/>
          <w:spacing w:val="-22"/>
        </w:rPr>
        <w:t xml:space="preserve"> </w:t>
      </w:r>
      <w:r>
        <w:rPr>
          <w:color w:val="231F20"/>
          <w:spacing w:val="-2"/>
        </w:rPr>
        <w:t>generales</w:t>
      </w:r>
    </w:p>
    <w:p w:rsidR="009709FA" w:rsidRDefault="009709FA">
      <w:pPr>
        <w:pStyle w:val="Textoindependiente"/>
        <w:ind w:left="0" w:right="0" w:firstLine="0"/>
        <w:jc w:val="left"/>
        <w:rPr>
          <w:sz w:val="20"/>
        </w:rPr>
      </w:pPr>
    </w:p>
    <w:p w:rsidR="009709FA" w:rsidRDefault="009709FA">
      <w:pPr>
        <w:pStyle w:val="Textoindependiente"/>
        <w:ind w:left="0" w:right="0" w:firstLine="0"/>
        <w:jc w:val="left"/>
        <w:rPr>
          <w:sz w:val="20"/>
        </w:rPr>
      </w:pPr>
    </w:p>
    <w:p w:rsidR="009709FA" w:rsidRDefault="009709FA">
      <w:pPr>
        <w:pStyle w:val="Textoindependiente"/>
        <w:spacing w:before="193"/>
        <w:ind w:left="0" w:right="0" w:firstLine="0"/>
        <w:jc w:val="left"/>
        <w:rPr>
          <w:sz w:val="20"/>
        </w:rPr>
      </w:pPr>
    </w:p>
    <w:p w:rsidR="009709FA" w:rsidRDefault="009709FA">
      <w:pPr>
        <w:pStyle w:val="Textoindependiente"/>
        <w:jc w:val="left"/>
        <w:rPr>
          <w:sz w:val="20"/>
        </w:rPr>
        <w:sectPr w:rsidR="009709FA">
          <w:headerReference w:type="default" r:id="rId7"/>
          <w:type w:val="continuous"/>
          <w:pgSz w:w="11900" w:h="16840"/>
          <w:pgMar w:top="960" w:right="0" w:bottom="280" w:left="425" w:header="628" w:footer="0" w:gutter="0"/>
          <w:pgNumType w:start="1"/>
          <w:cols w:space="720"/>
        </w:sectPr>
      </w:pPr>
    </w:p>
    <w:p w:rsidR="009709FA" w:rsidRDefault="00000000">
      <w:pPr>
        <w:pStyle w:val="Ttulo1"/>
        <w:spacing w:before="70"/>
        <w:ind w:right="1"/>
        <w:jc w:val="center"/>
      </w:pPr>
      <w:r>
        <w:rPr>
          <w:color w:val="231F20"/>
          <w:w w:val="60"/>
        </w:rPr>
        <w:t>JEFATURA</w:t>
      </w:r>
      <w:r>
        <w:rPr>
          <w:color w:val="231F20"/>
          <w:spacing w:val="27"/>
        </w:rPr>
        <w:t xml:space="preserve"> </w:t>
      </w:r>
      <w:r>
        <w:rPr>
          <w:color w:val="231F20"/>
          <w:w w:val="60"/>
        </w:rPr>
        <w:t>DEL</w:t>
      </w:r>
      <w:r>
        <w:rPr>
          <w:color w:val="231F20"/>
          <w:spacing w:val="27"/>
        </w:rPr>
        <w:t xml:space="preserve"> </w:t>
      </w:r>
      <w:r>
        <w:rPr>
          <w:color w:val="231F20"/>
          <w:spacing w:val="-2"/>
          <w:w w:val="60"/>
        </w:rPr>
        <w:t>ESTADO</w:t>
      </w:r>
    </w:p>
    <w:p w:rsidR="009709FA" w:rsidRDefault="00000000">
      <w:pPr>
        <w:tabs>
          <w:tab w:val="left" w:pos="1139"/>
        </w:tabs>
        <w:spacing w:before="338" w:line="184" w:lineRule="auto"/>
        <w:ind w:left="1139" w:right="39" w:hanging="1024"/>
        <w:rPr>
          <w:rFonts w:ascii="Arial"/>
          <w:i/>
        </w:rPr>
      </w:pPr>
      <w:r>
        <w:rPr>
          <w:color w:val="231F20"/>
          <w:spacing w:val="-2"/>
          <w:sz w:val="26"/>
        </w:rPr>
        <w:t>25180</w:t>
      </w:r>
      <w:r>
        <w:rPr>
          <w:color w:val="231F20"/>
          <w:sz w:val="26"/>
        </w:rPr>
        <w:tab/>
      </w:r>
      <w:r>
        <w:rPr>
          <w:rFonts w:ascii="Arial"/>
          <w:i/>
          <w:color w:val="231F20"/>
        </w:rPr>
        <w:t xml:space="preserve">LEY 50/2002, de 26 de diciembre, de Fun- </w:t>
      </w:r>
      <w:r>
        <w:rPr>
          <w:rFonts w:ascii="Arial"/>
          <w:i/>
          <w:color w:val="231F20"/>
          <w:spacing w:val="-2"/>
        </w:rPr>
        <w:t>daciones.</w:t>
      </w:r>
    </w:p>
    <w:p w:rsidR="009709FA" w:rsidRDefault="00000000">
      <w:pPr>
        <w:pStyle w:val="Textoindependiente"/>
        <w:spacing w:before="244"/>
        <w:ind w:left="76" w:right="1" w:firstLine="0"/>
        <w:jc w:val="center"/>
      </w:pPr>
      <w:r>
        <w:rPr>
          <w:color w:val="231F20"/>
          <w:w w:val="90"/>
        </w:rPr>
        <w:t>JUAN</w:t>
      </w:r>
      <w:r>
        <w:rPr>
          <w:color w:val="231F20"/>
          <w:spacing w:val="13"/>
        </w:rPr>
        <w:t xml:space="preserve"> </w:t>
      </w:r>
      <w:r>
        <w:rPr>
          <w:color w:val="231F20"/>
          <w:w w:val="90"/>
        </w:rPr>
        <w:t>CARLOS</w:t>
      </w:r>
      <w:r>
        <w:rPr>
          <w:color w:val="231F20"/>
          <w:spacing w:val="13"/>
        </w:rPr>
        <w:t xml:space="preserve"> </w:t>
      </w:r>
      <w:r>
        <w:rPr>
          <w:color w:val="231F20"/>
          <w:spacing w:val="-10"/>
          <w:w w:val="90"/>
        </w:rPr>
        <w:t>I</w:t>
      </w:r>
    </w:p>
    <w:p w:rsidR="009709FA" w:rsidRDefault="00000000">
      <w:pPr>
        <w:spacing w:before="98"/>
        <w:ind w:left="76" w:right="1"/>
        <w:jc w:val="center"/>
        <w:rPr>
          <w:sz w:val="18"/>
        </w:rPr>
      </w:pPr>
      <w:r>
        <w:rPr>
          <w:color w:val="231F20"/>
          <w:w w:val="85"/>
          <w:sz w:val="18"/>
        </w:rPr>
        <w:t>REY</w:t>
      </w:r>
      <w:r>
        <w:rPr>
          <w:color w:val="231F20"/>
          <w:spacing w:val="-1"/>
          <w:sz w:val="18"/>
        </w:rPr>
        <w:t xml:space="preserve"> </w:t>
      </w:r>
      <w:r>
        <w:rPr>
          <w:color w:val="231F20"/>
          <w:w w:val="85"/>
          <w:sz w:val="18"/>
        </w:rPr>
        <w:t>DE</w:t>
      </w:r>
      <w:r>
        <w:rPr>
          <w:color w:val="231F20"/>
          <w:spacing w:val="-1"/>
          <w:sz w:val="18"/>
        </w:rPr>
        <w:t xml:space="preserve"> </w:t>
      </w:r>
      <w:r>
        <w:rPr>
          <w:color w:val="231F20"/>
          <w:spacing w:val="-2"/>
          <w:w w:val="85"/>
          <w:sz w:val="18"/>
        </w:rPr>
        <w:t>ESPAÑA</w:t>
      </w:r>
    </w:p>
    <w:p w:rsidR="009709FA" w:rsidRDefault="00000000">
      <w:pPr>
        <w:pStyle w:val="Textoindependiente"/>
        <w:spacing w:before="155" w:line="228" w:lineRule="exact"/>
        <w:ind w:left="414" w:right="0" w:firstLine="0"/>
        <w:jc w:val="left"/>
      </w:pPr>
      <w:r>
        <w:rPr>
          <w:color w:val="231F20"/>
        </w:rPr>
        <w:t>A</w:t>
      </w:r>
      <w:r>
        <w:rPr>
          <w:color w:val="231F20"/>
          <w:spacing w:val="37"/>
        </w:rPr>
        <w:t xml:space="preserve"> </w:t>
      </w:r>
      <w:r>
        <w:rPr>
          <w:color w:val="231F20"/>
        </w:rPr>
        <w:t>todos</w:t>
      </w:r>
      <w:r>
        <w:rPr>
          <w:color w:val="231F20"/>
          <w:spacing w:val="38"/>
        </w:rPr>
        <w:t xml:space="preserve"> </w:t>
      </w:r>
      <w:r>
        <w:rPr>
          <w:color w:val="231F20"/>
        </w:rPr>
        <w:t>los</w:t>
      </w:r>
      <w:r>
        <w:rPr>
          <w:color w:val="231F20"/>
          <w:spacing w:val="37"/>
        </w:rPr>
        <w:t xml:space="preserve"> </w:t>
      </w:r>
      <w:r>
        <w:rPr>
          <w:color w:val="231F20"/>
        </w:rPr>
        <w:t>que</w:t>
      </w:r>
      <w:r>
        <w:rPr>
          <w:color w:val="231F20"/>
          <w:spacing w:val="38"/>
        </w:rPr>
        <w:t xml:space="preserve"> </w:t>
      </w:r>
      <w:r>
        <w:rPr>
          <w:color w:val="231F20"/>
        </w:rPr>
        <w:t>la</w:t>
      </w:r>
      <w:r>
        <w:rPr>
          <w:color w:val="231F20"/>
          <w:spacing w:val="38"/>
        </w:rPr>
        <w:t xml:space="preserve"> </w:t>
      </w:r>
      <w:r>
        <w:rPr>
          <w:color w:val="231F20"/>
        </w:rPr>
        <w:t>presente</w:t>
      </w:r>
      <w:r>
        <w:rPr>
          <w:color w:val="231F20"/>
          <w:spacing w:val="37"/>
        </w:rPr>
        <w:t xml:space="preserve"> </w:t>
      </w:r>
      <w:r>
        <w:rPr>
          <w:color w:val="231F20"/>
        </w:rPr>
        <w:t>vieren</w:t>
      </w:r>
      <w:r>
        <w:rPr>
          <w:color w:val="231F20"/>
          <w:spacing w:val="38"/>
        </w:rPr>
        <w:t xml:space="preserve"> </w:t>
      </w:r>
      <w:r>
        <w:rPr>
          <w:color w:val="231F20"/>
        </w:rPr>
        <w:t>y</w:t>
      </w:r>
      <w:r>
        <w:rPr>
          <w:color w:val="231F20"/>
          <w:spacing w:val="38"/>
        </w:rPr>
        <w:t xml:space="preserve"> </w:t>
      </w:r>
      <w:r>
        <w:rPr>
          <w:color w:val="231F20"/>
          <w:spacing w:val="-2"/>
        </w:rPr>
        <w:t>entendieren.</w:t>
      </w:r>
    </w:p>
    <w:p w:rsidR="009709FA" w:rsidRDefault="00000000">
      <w:pPr>
        <w:pStyle w:val="Textoindependiente"/>
        <w:spacing w:before="16" w:line="192" w:lineRule="auto"/>
        <w:ind w:right="39"/>
      </w:pPr>
      <w:r>
        <w:rPr>
          <w:color w:val="231F20"/>
          <w:spacing w:val="-2"/>
        </w:rPr>
        <w:t>Sabed:</w:t>
      </w:r>
      <w:r>
        <w:rPr>
          <w:color w:val="231F20"/>
          <w:spacing w:val="-13"/>
        </w:rPr>
        <w:t xml:space="preserve"> </w:t>
      </w:r>
      <w:r>
        <w:rPr>
          <w:color w:val="231F20"/>
          <w:spacing w:val="-2"/>
        </w:rPr>
        <w:t>Que</w:t>
      </w:r>
      <w:r>
        <w:rPr>
          <w:color w:val="231F20"/>
          <w:spacing w:val="-13"/>
        </w:rPr>
        <w:t xml:space="preserve"> </w:t>
      </w:r>
      <w:r>
        <w:rPr>
          <w:color w:val="231F20"/>
          <w:spacing w:val="-2"/>
        </w:rPr>
        <w:t>las</w:t>
      </w:r>
      <w:r>
        <w:rPr>
          <w:color w:val="231F20"/>
          <w:spacing w:val="-13"/>
        </w:rPr>
        <w:t xml:space="preserve"> </w:t>
      </w:r>
      <w:r>
        <w:rPr>
          <w:color w:val="231F20"/>
          <w:spacing w:val="-2"/>
        </w:rPr>
        <w:t>Cortes</w:t>
      </w:r>
      <w:r>
        <w:rPr>
          <w:color w:val="231F20"/>
          <w:spacing w:val="-13"/>
        </w:rPr>
        <w:t xml:space="preserve"> </w:t>
      </w:r>
      <w:r>
        <w:rPr>
          <w:color w:val="231F20"/>
          <w:spacing w:val="-2"/>
        </w:rPr>
        <w:t>Generales</w:t>
      </w:r>
      <w:r>
        <w:rPr>
          <w:color w:val="231F20"/>
          <w:spacing w:val="-13"/>
        </w:rPr>
        <w:t xml:space="preserve"> </w:t>
      </w:r>
      <w:r>
        <w:rPr>
          <w:color w:val="231F20"/>
          <w:spacing w:val="-2"/>
        </w:rPr>
        <w:t>han</w:t>
      </w:r>
      <w:r>
        <w:rPr>
          <w:color w:val="231F20"/>
          <w:spacing w:val="-13"/>
        </w:rPr>
        <w:t xml:space="preserve"> </w:t>
      </w:r>
      <w:r>
        <w:rPr>
          <w:color w:val="231F20"/>
          <w:spacing w:val="-2"/>
        </w:rPr>
        <w:t>aprobado</w:t>
      </w:r>
      <w:r>
        <w:rPr>
          <w:color w:val="231F20"/>
          <w:spacing w:val="-13"/>
        </w:rPr>
        <w:t xml:space="preserve"> </w:t>
      </w:r>
      <w:r>
        <w:rPr>
          <w:color w:val="231F20"/>
          <w:spacing w:val="-2"/>
        </w:rPr>
        <w:t>y</w:t>
      </w:r>
      <w:r>
        <w:rPr>
          <w:color w:val="231F20"/>
          <w:spacing w:val="-13"/>
        </w:rPr>
        <w:t xml:space="preserve"> </w:t>
      </w:r>
      <w:r>
        <w:rPr>
          <w:color w:val="231F20"/>
          <w:spacing w:val="-2"/>
        </w:rPr>
        <w:t xml:space="preserve">Yo </w:t>
      </w:r>
      <w:r>
        <w:rPr>
          <w:color w:val="231F20"/>
        </w:rPr>
        <w:t>vengo en sancionar la siguiente Ley.</w:t>
      </w:r>
    </w:p>
    <w:p w:rsidR="009709FA" w:rsidRDefault="00000000">
      <w:pPr>
        <w:pStyle w:val="Textoindependiente"/>
        <w:spacing w:before="241" w:line="338" w:lineRule="auto"/>
        <w:ind w:left="1519" w:right="1442" w:firstLine="0"/>
        <w:jc w:val="center"/>
      </w:pPr>
      <w:r>
        <w:rPr>
          <w:color w:val="231F20"/>
          <w:w w:val="90"/>
        </w:rPr>
        <w:t>EXPOSICIÓN</w:t>
      </w:r>
      <w:r>
        <w:rPr>
          <w:color w:val="231F20"/>
          <w:spacing w:val="-1"/>
          <w:w w:val="90"/>
        </w:rPr>
        <w:t xml:space="preserve"> </w:t>
      </w:r>
      <w:r>
        <w:rPr>
          <w:color w:val="231F20"/>
          <w:w w:val="90"/>
        </w:rPr>
        <w:t>DE</w:t>
      </w:r>
      <w:r>
        <w:rPr>
          <w:color w:val="231F20"/>
          <w:spacing w:val="-1"/>
          <w:w w:val="90"/>
        </w:rPr>
        <w:t xml:space="preserve"> </w:t>
      </w:r>
      <w:r>
        <w:rPr>
          <w:color w:val="231F20"/>
          <w:w w:val="90"/>
        </w:rPr>
        <w:t xml:space="preserve">MOTIVOS </w:t>
      </w:r>
      <w:r>
        <w:rPr>
          <w:color w:val="231F20"/>
          <w:spacing w:val="-10"/>
        </w:rPr>
        <w:t>I</w:t>
      </w:r>
    </w:p>
    <w:p w:rsidR="009709FA" w:rsidRDefault="00000000">
      <w:pPr>
        <w:pStyle w:val="Textoindependiente"/>
        <w:spacing w:before="83" w:line="192" w:lineRule="auto"/>
      </w:pPr>
      <w:r>
        <w:rPr>
          <w:color w:val="231F20"/>
          <w:spacing w:val="-4"/>
        </w:rPr>
        <w:t>El</w:t>
      </w:r>
      <w:r>
        <w:rPr>
          <w:color w:val="231F20"/>
          <w:spacing w:val="-7"/>
        </w:rPr>
        <w:t xml:space="preserve"> </w:t>
      </w:r>
      <w:r>
        <w:rPr>
          <w:color w:val="231F20"/>
          <w:spacing w:val="-4"/>
        </w:rPr>
        <w:t>artículo</w:t>
      </w:r>
      <w:r>
        <w:rPr>
          <w:color w:val="231F20"/>
          <w:spacing w:val="-7"/>
        </w:rPr>
        <w:t xml:space="preserve"> </w:t>
      </w:r>
      <w:r>
        <w:rPr>
          <w:color w:val="231F20"/>
          <w:spacing w:val="-4"/>
        </w:rPr>
        <w:t>34</w:t>
      </w:r>
      <w:r>
        <w:rPr>
          <w:color w:val="231F20"/>
          <w:spacing w:val="-7"/>
        </w:rPr>
        <w:t xml:space="preserve"> </w:t>
      </w:r>
      <w:r>
        <w:rPr>
          <w:color w:val="231F20"/>
          <w:spacing w:val="-4"/>
        </w:rPr>
        <w:t>de</w:t>
      </w:r>
      <w:r>
        <w:rPr>
          <w:color w:val="231F20"/>
          <w:spacing w:val="-7"/>
        </w:rPr>
        <w:t xml:space="preserve"> </w:t>
      </w:r>
      <w:r>
        <w:rPr>
          <w:color w:val="231F20"/>
          <w:spacing w:val="-4"/>
        </w:rPr>
        <w:t>la</w:t>
      </w:r>
      <w:r>
        <w:rPr>
          <w:color w:val="231F20"/>
          <w:spacing w:val="-7"/>
        </w:rPr>
        <w:t xml:space="preserve"> </w:t>
      </w:r>
      <w:r>
        <w:rPr>
          <w:color w:val="231F20"/>
          <w:spacing w:val="-4"/>
        </w:rPr>
        <w:t>Constitución</w:t>
      </w:r>
      <w:r>
        <w:rPr>
          <w:color w:val="231F20"/>
          <w:spacing w:val="-7"/>
        </w:rPr>
        <w:t xml:space="preserve"> </w:t>
      </w:r>
      <w:r>
        <w:rPr>
          <w:color w:val="231F20"/>
          <w:spacing w:val="-4"/>
        </w:rPr>
        <w:t>reconoce</w:t>
      </w:r>
      <w:r>
        <w:rPr>
          <w:color w:val="231F20"/>
          <w:spacing w:val="-7"/>
        </w:rPr>
        <w:t xml:space="preserve"> </w:t>
      </w:r>
      <w:r>
        <w:rPr>
          <w:color w:val="231F20"/>
          <w:spacing w:val="-4"/>
        </w:rPr>
        <w:t>«el</w:t>
      </w:r>
      <w:r>
        <w:rPr>
          <w:color w:val="231F20"/>
          <w:spacing w:val="-7"/>
        </w:rPr>
        <w:t xml:space="preserve"> </w:t>
      </w:r>
      <w:r>
        <w:rPr>
          <w:color w:val="231F20"/>
          <w:spacing w:val="-4"/>
        </w:rPr>
        <w:t xml:space="preserve">derecho </w:t>
      </w:r>
      <w:r>
        <w:rPr>
          <w:color w:val="231F20"/>
        </w:rPr>
        <w:t>de fundación para fines de interés general, con arreglo a la Ley». Por su parte, el artículo 53.1 del texto cons- titucional reserva a la ley la regulación del ejercicio de los derechos y libertades reconocidos en el capítulo segundo del Título I, entre los que se encuentra el de fundación, especificando que dichas normas legales deben en todo caso respetar el contenido esencial de tales derechos y libertades.</w:t>
      </w:r>
    </w:p>
    <w:p w:rsidR="009709FA" w:rsidRDefault="00000000">
      <w:pPr>
        <w:pStyle w:val="Textoindependiente"/>
        <w:spacing w:before="1" w:line="192" w:lineRule="auto"/>
      </w:pPr>
      <w:r>
        <w:rPr>
          <w:color w:val="231F20"/>
        </w:rPr>
        <w:t xml:space="preserve">Hasta el momento, esta previsión constitucional se </w:t>
      </w:r>
      <w:r>
        <w:rPr>
          <w:color w:val="231F20"/>
          <w:spacing w:val="-2"/>
        </w:rPr>
        <w:t>encontraba</w:t>
      </w:r>
      <w:r>
        <w:rPr>
          <w:color w:val="231F20"/>
          <w:spacing w:val="-8"/>
        </w:rPr>
        <w:t xml:space="preserve"> </w:t>
      </w:r>
      <w:r>
        <w:rPr>
          <w:color w:val="231F20"/>
          <w:spacing w:val="-2"/>
        </w:rPr>
        <w:t>cumplida</w:t>
      </w:r>
      <w:r>
        <w:rPr>
          <w:color w:val="231F20"/>
          <w:spacing w:val="-8"/>
        </w:rPr>
        <w:t xml:space="preserve"> </w:t>
      </w:r>
      <w:r>
        <w:rPr>
          <w:color w:val="231F20"/>
          <w:spacing w:val="-2"/>
        </w:rPr>
        <w:t>mediante</w:t>
      </w:r>
      <w:r>
        <w:rPr>
          <w:color w:val="231F20"/>
          <w:spacing w:val="-9"/>
        </w:rPr>
        <w:t xml:space="preserve"> </w:t>
      </w:r>
      <w:r>
        <w:rPr>
          <w:color w:val="231F20"/>
          <w:spacing w:val="-2"/>
        </w:rPr>
        <w:t>la</w:t>
      </w:r>
      <w:r>
        <w:rPr>
          <w:color w:val="231F20"/>
          <w:spacing w:val="-9"/>
        </w:rPr>
        <w:t xml:space="preserve"> </w:t>
      </w:r>
      <w:r>
        <w:rPr>
          <w:color w:val="231F20"/>
          <w:spacing w:val="-2"/>
        </w:rPr>
        <w:t>Ley</w:t>
      </w:r>
      <w:r>
        <w:rPr>
          <w:color w:val="231F20"/>
          <w:spacing w:val="-9"/>
        </w:rPr>
        <w:t xml:space="preserve"> </w:t>
      </w:r>
      <w:r>
        <w:rPr>
          <w:color w:val="231F20"/>
          <w:spacing w:val="-2"/>
        </w:rPr>
        <w:t>30/1994,</w:t>
      </w:r>
      <w:r>
        <w:rPr>
          <w:color w:val="231F20"/>
          <w:spacing w:val="-9"/>
        </w:rPr>
        <w:t xml:space="preserve"> </w:t>
      </w:r>
      <w:r>
        <w:rPr>
          <w:color w:val="231F20"/>
          <w:spacing w:val="-2"/>
        </w:rPr>
        <w:t>de</w:t>
      </w:r>
      <w:r>
        <w:rPr>
          <w:color w:val="231F20"/>
          <w:spacing w:val="-9"/>
        </w:rPr>
        <w:t xml:space="preserve"> </w:t>
      </w:r>
      <w:r>
        <w:rPr>
          <w:color w:val="231F20"/>
          <w:spacing w:val="-2"/>
        </w:rPr>
        <w:t>24</w:t>
      </w:r>
      <w:r>
        <w:rPr>
          <w:color w:val="231F20"/>
          <w:spacing w:val="-9"/>
        </w:rPr>
        <w:t xml:space="preserve"> </w:t>
      </w:r>
      <w:r>
        <w:rPr>
          <w:color w:val="231F20"/>
          <w:spacing w:val="-2"/>
        </w:rPr>
        <w:t xml:space="preserve">de </w:t>
      </w:r>
      <w:r>
        <w:rPr>
          <w:color w:val="231F20"/>
        </w:rPr>
        <w:t xml:space="preserve">noviembre, de Fundaciones y de incentivos fiscales a </w:t>
      </w:r>
      <w:r>
        <w:rPr>
          <w:color w:val="231F20"/>
          <w:spacing w:val="-4"/>
        </w:rPr>
        <w:t>la</w:t>
      </w:r>
      <w:r>
        <w:rPr>
          <w:color w:val="231F20"/>
          <w:spacing w:val="-9"/>
        </w:rPr>
        <w:t xml:space="preserve"> </w:t>
      </w:r>
      <w:r>
        <w:rPr>
          <w:color w:val="231F20"/>
          <w:spacing w:val="-4"/>
        </w:rPr>
        <w:t>participación</w:t>
      </w:r>
      <w:r>
        <w:rPr>
          <w:color w:val="231F20"/>
          <w:spacing w:val="-9"/>
        </w:rPr>
        <w:t xml:space="preserve"> </w:t>
      </w:r>
      <w:r>
        <w:rPr>
          <w:color w:val="231F20"/>
          <w:spacing w:val="-4"/>
        </w:rPr>
        <w:t>privada</w:t>
      </w:r>
      <w:r>
        <w:rPr>
          <w:color w:val="231F20"/>
          <w:spacing w:val="-9"/>
        </w:rPr>
        <w:t xml:space="preserve"> </w:t>
      </w:r>
      <w:r>
        <w:rPr>
          <w:color w:val="231F20"/>
          <w:spacing w:val="-4"/>
        </w:rPr>
        <w:t>en</w:t>
      </w:r>
      <w:r>
        <w:rPr>
          <w:color w:val="231F20"/>
          <w:spacing w:val="-9"/>
        </w:rPr>
        <w:t xml:space="preserve"> </w:t>
      </w:r>
      <w:r>
        <w:rPr>
          <w:color w:val="231F20"/>
          <w:spacing w:val="-4"/>
        </w:rPr>
        <w:t>actividades</w:t>
      </w:r>
      <w:r>
        <w:rPr>
          <w:color w:val="231F20"/>
          <w:spacing w:val="-9"/>
        </w:rPr>
        <w:t xml:space="preserve"> </w:t>
      </w:r>
      <w:r>
        <w:rPr>
          <w:color w:val="231F20"/>
          <w:spacing w:val="-4"/>
        </w:rPr>
        <w:t>de</w:t>
      </w:r>
      <w:r>
        <w:rPr>
          <w:color w:val="231F20"/>
          <w:spacing w:val="-9"/>
        </w:rPr>
        <w:t xml:space="preserve"> </w:t>
      </w:r>
      <w:r>
        <w:rPr>
          <w:color w:val="231F20"/>
          <w:spacing w:val="-4"/>
        </w:rPr>
        <w:t>interés</w:t>
      </w:r>
      <w:r>
        <w:rPr>
          <w:color w:val="231F20"/>
          <w:spacing w:val="-9"/>
        </w:rPr>
        <w:t xml:space="preserve"> </w:t>
      </w:r>
      <w:r>
        <w:rPr>
          <w:color w:val="231F20"/>
          <w:spacing w:val="-4"/>
        </w:rPr>
        <w:t xml:space="preserve">general, </w:t>
      </w:r>
      <w:r>
        <w:rPr>
          <w:color w:val="231F20"/>
        </w:rPr>
        <w:t>que</w:t>
      </w:r>
      <w:r>
        <w:rPr>
          <w:color w:val="231F20"/>
          <w:spacing w:val="-16"/>
        </w:rPr>
        <w:t xml:space="preserve"> </w:t>
      </w:r>
      <w:r>
        <w:rPr>
          <w:color w:val="231F20"/>
        </w:rPr>
        <w:t>regulaba</w:t>
      </w:r>
      <w:r>
        <w:rPr>
          <w:color w:val="231F20"/>
          <w:spacing w:val="-15"/>
        </w:rPr>
        <w:t xml:space="preserve"> </w:t>
      </w:r>
      <w:r>
        <w:rPr>
          <w:color w:val="231F20"/>
        </w:rPr>
        <w:t>en</w:t>
      </w:r>
      <w:r>
        <w:rPr>
          <w:color w:val="231F20"/>
          <w:spacing w:val="-15"/>
        </w:rPr>
        <w:t xml:space="preserve"> </w:t>
      </w:r>
      <w:r>
        <w:rPr>
          <w:color w:val="231F20"/>
        </w:rPr>
        <w:t>un</w:t>
      </w:r>
      <w:r>
        <w:rPr>
          <w:color w:val="231F20"/>
          <w:spacing w:val="-16"/>
        </w:rPr>
        <w:t xml:space="preserve"> </w:t>
      </w:r>
      <w:r>
        <w:rPr>
          <w:color w:val="231F20"/>
        </w:rPr>
        <w:t>solo</w:t>
      </w:r>
      <w:r>
        <w:rPr>
          <w:color w:val="231F20"/>
          <w:spacing w:val="-15"/>
        </w:rPr>
        <w:t xml:space="preserve"> </w:t>
      </w:r>
      <w:r>
        <w:rPr>
          <w:color w:val="231F20"/>
        </w:rPr>
        <w:t>cuerpo</w:t>
      </w:r>
      <w:r>
        <w:rPr>
          <w:color w:val="231F20"/>
          <w:spacing w:val="-15"/>
        </w:rPr>
        <w:t xml:space="preserve"> </w:t>
      </w:r>
      <w:r>
        <w:rPr>
          <w:color w:val="231F20"/>
        </w:rPr>
        <w:t>legal</w:t>
      </w:r>
      <w:r>
        <w:rPr>
          <w:color w:val="231F20"/>
          <w:spacing w:val="-15"/>
        </w:rPr>
        <w:t xml:space="preserve"> </w:t>
      </w:r>
      <w:r>
        <w:rPr>
          <w:color w:val="231F20"/>
        </w:rPr>
        <w:t>el</w:t>
      </w:r>
      <w:r>
        <w:rPr>
          <w:color w:val="231F20"/>
          <w:spacing w:val="-16"/>
        </w:rPr>
        <w:t xml:space="preserve"> </w:t>
      </w:r>
      <w:r>
        <w:rPr>
          <w:color w:val="231F20"/>
        </w:rPr>
        <w:t>régimen</w:t>
      </w:r>
      <w:r>
        <w:rPr>
          <w:color w:val="231F20"/>
          <w:spacing w:val="-15"/>
        </w:rPr>
        <w:t xml:space="preserve"> </w:t>
      </w:r>
      <w:r>
        <w:rPr>
          <w:color w:val="231F20"/>
        </w:rPr>
        <w:t xml:space="preserve">jurídico de los entes fundacionales y las ventajas de carácter </w:t>
      </w:r>
      <w:r>
        <w:rPr>
          <w:color w:val="231F20"/>
          <w:spacing w:val="-4"/>
        </w:rPr>
        <w:t>impositivo</w:t>
      </w:r>
      <w:r>
        <w:rPr>
          <w:color w:val="231F20"/>
          <w:spacing w:val="-6"/>
        </w:rPr>
        <w:t xml:space="preserve"> </w:t>
      </w:r>
      <w:r>
        <w:rPr>
          <w:color w:val="231F20"/>
          <w:spacing w:val="-4"/>
        </w:rPr>
        <w:t>que</w:t>
      </w:r>
      <w:r>
        <w:rPr>
          <w:color w:val="231F20"/>
          <w:spacing w:val="-6"/>
        </w:rPr>
        <w:t xml:space="preserve"> </w:t>
      </w:r>
      <w:r>
        <w:rPr>
          <w:color w:val="231F20"/>
          <w:spacing w:val="-4"/>
        </w:rPr>
        <w:t>se</w:t>
      </w:r>
      <w:r>
        <w:rPr>
          <w:color w:val="231F20"/>
          <w:spacing w:val="-6"/>
        </w:rPr>
        <w:t xml:space="preserve"> </w:t>
      </w:r>
      <w:r>
        <w:rPr>
          <w:color w:val="231F20"/>
          <w:spacing w:val="-4"/>
        </w:rPr>
        <w:t>conceden</w:t>
      </w:r>
      <w:r>
        <w:rPr>
          <w:color w:val="231F20"/>
          <w:spacing w:val="-6"/>
        </w:rPr>
        <w:t xml:space="preserve"> </w:t>
      </w:r>
      <w:r>
        <w:rPr>
          <w:color w:val="231F20"/>
          <w:spacing w:val="-4"/>
        </w:rPr>
        <w:t>a</w:t>
      </w:r>
      <w:r>
        <w:rPr>
          <w:color w:val="231F20"/>
          <w:spacing w:val="-6"/>
        </w:rPr>
        <w:t xml:space="preserve"> </w:t>
      </w:r>
      <w:r>
        <w:rPr>
          <w:color w:val="231F20"/>
          <w:spacing w:val="-4"/>
        </w:rPr>
        <w:t>las</w:t>
      </w:r>
      <w:r>
        <w:rPr>
          <w:color w:val="231F20"/>
          <w:spacing w:val="-6"/>
        </w:rPr>
        <w:t xml:space="preserve"> </w:t>
      </w:r>
      <w:r>
        <w:rPr>
          <w:color w:val="231F20"/>
          <w:spacing w:val="-4"/>
        </w:rPr>
        <w:t>personas</w:t>
      </w:r>
      <w:r>
        <w:rPr>
          <w:color w:val="231F20"/>
          <w:spacing w:val="-6"/>
        </w:rPr>
        <w:t xml:space="preserve"> </w:t>
      </w:r>
      <w:r>
        <w:rPr>
          <w:color w:val="231F20"/>
          <w:spacing w:val="-4"/>
        </w:rPr>
        <w:t>privadas,</w:t>
      </w:r>
      <w:r>
        <w:rPr>
          <w:color w:val="231F20"/>
          <w:spacing w:val="-6"/>
        </w:rPr>
        <w:t xml:space="preserve"> </w:t>
      </w:r>
      <w:r>
        <w:rPr>
          <w:color w:val="231F20"/>
          <w:spacing w:val="-4"/>
        </w:rPr>
        <w:t xml:space="preserve">físi- </w:t>
      </w:r>
      <w:r>
        <w:rPr>
          <w:color w:val="231F20"/>
        </w:rPr>
        <w:t>cas o jurídicas (sin limitarse a las de naturaleza funda- cional),</w:t>
      </w:r>
      <w:r>
        <w:rPr>
          <w:color w:val="231F20"/>
          <w:spacing w:val="-10"/>
        </w:rPr>
        <w:t xml:space="preserve"> </w:t>
      </w:r>
      <w:r>
        <w:rPr>
          <w:color w:val="231F20"/>
        </w:rPr>
        <w:t>por</w:t>
      </w:r>
      <w:r>
        <w:rPr>
          <w:color w:val="231F20"/>
          <w:spacing w:val="-10"/>
        </w:rPr>
        <w:t xml:space="preserve"> </w:t>
      </w:r>
      <w:r>
        <w:rPr>
          <w:color w:val="231F20"/>
        </w:rPr>
        <w:t>sus</w:t>
      </w:r>
      <w:r>
        <w:rPr>
          <w:color w:val="231F20"/>
          <w:spacing w:val="-10"/>
        </w:rPr>
        <w:t xml:space="preserve"> </w:t>
      </w:r>
      <w:r>
        <w:rPr>
          <w:color w:val="231F20"/>
        </w:rPr>
        <w:t>actividades</w:t>
      </w:r>
      <w:r>
        <w:rPr>
          <w:color w:val="231F20"/>
          <w:spacing w:val="-10"/>
        </w:rPr>
        <w:t xml:space="preserve"> </w:t>
      </w:r>
      <w:r>
        <w:rPr>
          <w:color w:val="231F20"/>
        </w:rPr>
        <w:t>o</w:t>
      </w:r>
      <w:r>
        <w:rPr>
          <w:color w:val="231F20"/>
          <w:spacing w:val="-10"/>
        </w:rPr>
        <w:t xml:space="preserve"> </w:t>
      </w:r>
      <w:r>
        <w:rPr>
          <w:color w:val="231F20"/>
        </w:rPr>
        <w:t>aportaciones</w:t>
      </w:r>
      <w:r>
        <w:rPr>
          <w:color w:val="231F20"/>
          <w:spacing w:val="-10"/>
        </w:rPr>
        <w:t xml:space="preserve"> </w:t>
      </w:r>
      <w:r>
        <w:rPr>
          <w:color w:val="231F20"/>
        </w:rPr>
        <w:t xml:space="preserve">económicas </w:t>
      </w:r>
      <w:r>
        <w:rPr>
          <w:color w:val="231F20"/>
          <w:spacing w:val="-2"/>
        </w:rPr>
        <w:t>en</w:t>
      </w:r>
      <w:r>
        <w:rPr>
          <w:color w:val="231F20"/>
          <w:spacing w:val="-10"/>
        </w:rPr>
        <w:t xml:space="preserve"> </w:t>
      </w:r>
      <w:r>
        <w:rPr>
          <w:color w:val="231F20"/>
          <w:spacing w:val="-2"/>
        </w:rPr>
        <w:t>apoyo</w:t>
      </w:r>
      <w:r>
        <w:rPr>
          <w:color w:val="231F20"/>
          <w:spacing w:val="-11"/>
        </w:rPr>
        <w:t xml:space="preserve"> </w:t>
      </w:r>
      <w:r>
        <w:rPr>
          <w:color w:val="231F20"/>
          <w:spacing w:val="-2"/>
        </w:rPr>
        <w:t>de</w:t>
      </w:r>
      <w:r>
        <w:rPr>
          <w:color w:val="231F20"/>
          <w:spacing w:val="-10"/>
        </w:rPr>
        <w:t xml:space="preserve"> </w:t>
      </w:r>
      <w:r>
        <w:rPr>
          <w:color w:val="231F20"/>
          <w:spacing w:val="-2"/>
        </w:rPr>
        <w:t>determinadas</w:t>
      </w:r>
      <w:r>
        <w:rPr>
          <w:color w:val="231F20"/>
          <w:spacing w:val="-11"/>
        </w:rPr>
        <w:t xml:space="preserve"> </w:t>
      </w:r>
      <w:r>
        <w:rPr>
          <w:color w:val="231F20"/>
          <w:spacing w:val="-2"/>
        </w:rPr>
        <w:t>finalidades</w:t>
      </w:r>
      <w:r>
        <w:rPr>
          <w:color w:val="231F20"/>
          <w:spacing w:val="-10"/>
        </w:rPr>
        <w:t xml:space="preserve"> </w:t>
      </w:r>
      <w:r>
        <w:rPr>
          <w:color w:val="231F20"/>
          <w:spacing w:val="-2"/>
        </w:rPr>
        <w:t>de</w:t>
      </w:r>
      <w:r>
        <w:rPr>
          <w:color w:val="231F20"/>
          <w:spacing w:val="-11"/>
        </w:rPr>
        <w:t xml:space="preserve"> </w:t>
      </w:r>
      <w:r>
        <w:rPr>
          <w:color w:val="231F20"/>
          <w:spacing w:val="-2"/>
        </w:rPr>
        <w:t>interés</w:t>
      </w:r>
      <w:r>
        <w:rPr>
          <w:color w:val="231F20"/>
          <w:spacing w:val="-11"/>
        </w:rPr>
        <w:t xml:space="preserve"> </w:t>
      </w:r>
      <w:r>
        <w:rPr>
          <w:color w:val="231F20"/>
          <w:spacing w:val="-2"/>
        </w:rPr>
        <w:t xml:space="preserve">público </w:t>
      </w:r>
      <w:r>
        <w:rPr>
          <w:color w:val="231F20"/>
        </w:rPr>
        <w:t>o social. Dicha Ley puso fin a un régimen regulador de las</w:t>
      </w:r>
      <w:r>
        <w:rPr>
          <w:color w:val="231F20"/>
          <w:spacing w:val="-12"/>
        </w:rPr>
        <w:t xml:space="preserve"> </w:t>
      </w:r>
      <w:r>
        <w:rPr>
          <w:color w:val="231F20"/>
        </w:rPr>
        <w:t>fundaciones</w:t>
      </w:r>
      <w:r>
        <w:rPr>
          <w:color w:val="231F20"/>
          <w:spacing w:val="-12"/>
        </w:rPr>
        <w:t xml:space="preserve"> </w:t>
      </w:r>
      <w:r>
        <w:rPr>
          <w:color w:val="231F20"/>
        </w:rPr>
        <w:t>que</w:t>
      </w:r>
      <w:r>
        <w:rPr>
          <w:color w:val="231F20"/>
          <w:spacing w:val="-12"/>
        </w:rPr>
        <w:t xml:space="preserve"> </w:t>
      </w:r>
      <w:r>
        <w:rPr>
          <w:color w:val="231F20"/>
        </w:rPr>
        <w:t>cabría</w:t>
      </w:r>
      <w:r>
        <w:rPr>
          <w:color w:val="231F20"/>
          <w:spacing w:val="-12"/>
        </w:rPr>
        <w:t xml:space="preserve"> </w:t>
      </w:r>
      <w:r>
        <w:rPr>
          <w:color w:val="231F20"/>
        </w:rPr>
        <w:t>calificar</w:t>
      </w:r>
      <w:r>
        <w:rPr>
          <w:color w:val="231F20"/>
          <w:spacing w:val="-12"/>
        </w:rPr>
        <w:t xml:space="preserve"> </w:t>
      </w:r>
      <w:r>
        <w:rPr>
          <w:color w:val="231F20"/>
        </w:rPr>
        <w:t>de</w:t>
      </w:r>
      <w:r>
        <w:rPr>
          <w:color w:val="231F20"/>
          <w:spacing w:val="-12"/>
        </w:rPr>
        <w:t xml:space="preserve"> </w:t>
      </w:r>
      <w:r>
        <w:rPr>
          <w:color w:val="231F20"/>
        </w:rPr>
        <w:t>vetusto</w:t>
      </w:r>
      <w:r>
        <w:rPr>
          <w:color w:val="231F20"/>
          <w:spacing w:val="-12"/>
        </w:rPr>
        <w:t xml:space="preserve"> </w:t>
      </w:r>
      <w:r>
        <w:rPr>
          <w:color w:val="231F20"/>
        </w:rPr>
        <w:t xml:space="preserve">(algunas </w:t>
      </w:r>
      <w:r>
        <w:rPr>
          <w:color w:val="231F20"/>
          <w:spacing w:val="-2"/>
        </w:rPr>
        <w:t>de</w:t>
      </w:r>
      <w:r>
        <w:rPr>
          <w:color w:val="231F20"/>
          <w:spacing w:val="-14"/>
        </w:rPr>
        <w:t xml:space="preserve"> </w:t>
      </w:r>
      <w:r>
        <w:rPr>
          <w:color w:val="231F20"/>
          <w:spacing w:val="-2"/>
        </w:rPr>
        <w:t>sus</w:t>
      </w:r>
      <w:r>
        <w:rPr>
          <w:color w:val="231F20"/>
          <w:spacing w:val="-13"/>
        </w:rPr>
        <w:t xml:space="preserve"> </w:t>
      </w:r>
      <w:r>
        <w:rPr>
          <w:color w:val="231F20"/>
          <w:spacing w:val="-2"/>
        </w:rPr>
        <w:t>normas</w:t>
      </w:r>
      <w:r>
        <w:rPr>
          <w:color w:val="231F20"/>
          <w:spacing w:val="-13"/>
        </w:rPr>
        <w:t xml:space="preserve"> </w:t>
      </w:r>
      <w:r>
        <w:rPr>
          <w:color w:val="231F20"/>
          <w:spacing w:val="-2"/>
        </w:rPr>
        <w:t>databan</w:t>
      </w:r>
      <w:r>
        <w:rPr>
          <w:color w:val="231F20"/>
          <w:spacing w:val="-14"/>
        </w:rPr>
        <w:t xml:space="preserve"> </w:t>
      </w:r>
      <w:r>
        <w:rPr>
          <w:color w:val="231F20"/>
          <w:spacing w:val="-2"/>
        </w:rPr>
        <w:t>de</w:t>
      </w:r>
      <w:r>
        <w:rPr>
          <w:color w:val="231F20"/>
          <w:spacing w:val="-13"/>
        </w:rPr>
        <w:t xml:space="preserve"> </w:t>
      </w:r>
      <w:r>
        <w:rPr>
          <w:color w:val="231F20"/>
          <w:spacing w:val="-2"/>
        </w:rPr>
        <w:t>mediados</w:t>
      </w:r>
      <w:r>
        <w:rPr>
          <w:color w:val="231F20"/>
          <w:spacing w:val="-13"/>
        </w:rPr>
        <w:t xml:space="preserve"> </w:t>
      </w:r>
      <w:r>
        <w:rPr>
          <w:color w:val="231F20"/>
          <w:spacing w:val="-2"/>
        </w:rPr>
        <w:t>del</w:t>
      </w:r>
      <w:r>
        <w:rPr>
          <w:color w:val="231F20"/>
          <w:spacing w:val="-13"/>
        </w:rPr>
        <w:t xml:space="preserve"> </w:t>
      </w:r>
      <w:r>
        <w:rPr>
          <w:color w:val="231F20"/>
          <w:spacing w:val="-2"/>
        </w:rPr>
        <w:t>siglo</w:t>
      </w:r>
      <w:r>
        <w:rPr>
          <w:color w:val="231F20"/>
          <w:spacing w:val="-14"/>
        </w:rPr>
        <w:t xml:space="preserve"> </w:t>
      </w:r>
      <w:r>
        <w:rPr>
          <w:color w:val="231F20"/>
          <w:spacing w:val="-2"/>
        </w:rPr>
        <w:t>XIX),</w:t>
      </w:r>
      <w:r>
        <w:rPr>
          <w:color w:val="231F20"/>
          <w:spacing w:val="-13"/>
        </w:rPr>
        <w:t xml:space="preserve"> </w:t>
      </w:r>
      <w:r>
        <w:rPr>
          <w:color w:val="231F20"/>
          <w:spacing w:val="-2"/>
        </w:rPr>
        <w:t xml:space="preserve">frag- </w:t>
      </w:r>
      <w:r>
        <w:rPr>
          <w:color w:val="231F20"/>
        </w:rPr>
        <w:t>mentario,</w:t>
      </w:r>
      <w:r>
        <w:rPr>
          <w:color w:val="231F20"/>
          <w:spacing w:val="-16"/>
        </w:rPr>
        <w:t xml:space="preserve"> </w:t>
      </w:r>
      <w:r>
        <w:rPr>
          <w:color w:val="231F20"/>
        </w:rPr>
        <w:t>incompleto</w:t>
      </w:r>
      <w:r>
        <w:rPr>
          <w:color w:val="231F20"/>
          <w:spacing w:val="-15"/>
        </w:rPr>
        <w:t xml:space="preserve"> </w:t>
      </w:r>
      <w:r>
        <w:rPr>
          <w:color w:val="231F20"/>
        </w:rPr>
        <w:t>y</w:t>
      </w:r>
      <w:r>
        <w:rPr>
          <w:color w:val="231F20"/>
          <w:spacing w:val="-15"/>
        </w:rPr>
        <w:t xml:space="preserve"> </w:t>
      </w:r>
      <w:r>
        <w:rPr>
          <w:color w:val="231F20"/>
        </w:rPr>
        <w:t>aun</w:t>
      </w:r>
      <w:r>
        <w:rPr>
          <w:color w:val="231F20"/>
          <w:spacing w:val="-16"/>
        </w:rPr>
        <w:t xml:space="preserve"> </w:t>
      </w:r>
      <w:r>
        <w:rPr>
          <w:color w:val="231F20"/>
        </w:rPr>
        <w:t>contradictorio,</w:t>
      </w:r>
      <w:r>
        <w:rPr>
          <w:color w:val="231F20"/>
          <w:spacing w:val="-15"/>
        </w:rPr>
        <w:t xml:space="preserve"> </w:t>
      </w:r>
      <w:r>
        <w:rPr>
          <w:color w:val="231F20"/>
        </w:rPr>
        <w:t>satisfaciendo las legítimas demandas y aspiraciones reiteradamente planteadas por el sector, y adaptando, en suma, esta normativa</w:t>
      </w:r>
      <w:r>
        <w:rPr>
          <w:color w:val="231F20"/>
          <w:spacing w:val="-10"/>
        </w:rPr>
        <w:t xml:space="preserve"> </w:t>
      </w:r>
      <w:r>
        <w:rPr>
          <w:color w:val="231F20"/>
        </w:rPr>
        <w:t>a</w:t>
      </w:r>
      <w:r>
        <w:rPr>
          <w:color w:val="231F20"/>
          <w:spacing w:val="-10"/>
        </w:rPr>
        <w:t xml:space="preserve"> </w:t>
      </w:r>
      <w:r>
        <w:rPr>
          <w:color w:val="231F20"/>
        </w:rPr>
        <w:t>las</w:t>
      </w:r>
      <w:r>
        <w:rPr>
          <w:color w:val="231F20"/>
          <w:spacing w:val="-10"/>
        </w:rPr>
        <w:t xml:space="preserve"> </w:t>
      </w:r>
      <w:r>
        <w:rPr>
          <w:color w:val="231F20"/>
        </w:rPr>
        <w:t>exigencias</w:t>
      </w:r>
      <w:r>
        <w:rPr>
          <w:color w:val="231F20"/>
          <w:spacing w:val="-10"/>
        </w:rPr>
        <w:t xml:space="preserve"> </w:t>
      </w:r>
      <w:r>
        <w:rPr>
          <w:color w:val="231F20"/>
        </w:rPr>
        <w:t>del</w:t>
      </w:r>
      <w:r>
        <w:rPr>
          <w:color w:val="231F20"/>
          <w:spacing w:val="-10"/>
        </w:rPr>
        <w:t xml:space="preserve"> </w:t>
      </w:r>
      <w:r>
        <w:rPr>
          <w:color w:val="231F20"/>
        </w:rPr>
        <w:t>nuevo</w:t>
      </w:r>
      <w:r>
        <w:rPr>
          <w:color w:val="231F20"/>
          <w:spacing w:val="-10"/>
        </w:rPr>
        <w:t xml:space="preserve"> </w:t>
      </w:r>
      <w:r>
        <w:rPr>
          <w:color w:val="231F20"/>
        </w:rPr>
        <w:t>orden</w:t>
      </w:r>
      <w:r>
        <w:rPr>
          <w:color w:val="231F20"/>
          <w:spacing w:val="-10"/>
        </w:rPr>
        <w:t xml:space="preserve"> </w:t>
      </w:r>
      <w:r>
        <w:rPr>
          <w:color w:val="231F20"/>
        </w:rPr>
        <w:t xml:space="preserve">constitucio- nal, singularmente en lo que se refiere al sistema de </w:t>
      </w:r>
      <w:r>
        <w:rPr>
          <w:color w:val="231F20"/>
          <w:spacing w:val="-4"/>
        </w:rPr>
        <w:t>distribución</w:t>
      </w:r>
      <w:r>
        <w:rPr>
          <w:color w:val="231F20"/>
          <w:spacing w:val="-11"/>
        </w:rPr>
        <w:t xml:space="preserve"> </w:t>
      </w:r>
      <w:r>
        <w:rPr>
          <w:color w:val="231F20"/>
          <w:spacing w:val="-4"/>
        </w:rPr>
        <w:t>de</w:t>
      </w:r>
      <w:r>
        <w:rPr>
          <w:color w:val="231F20"/>
          <w:spacing w:val="-11"/>
        </w:rPr>
        <w:t xml:space="preserve"> </w:t>
      </w:r>
      <w:r>
        <w:rPr>
          <w:color w:val="231F20"/>
          <w:spacing w:val="-4"/>
        </w:rPr>
        <w:t>competencias</w:t>
      </w:r>
      <w:r>
        <w:rPr>
          <w:color w:val="231F20"/>
          <w:spacing w:val="-11"/>
        </w:rPr>
        <w:t xml:space="preserve"> </w:t>
      </w:r>
      <w:r>
        <w:rPr>
          <w:color w:val="231F20"/>
          <w:spacing w:val="-4"/>
        </w:rPr>
        <w:t>entre</w:t>
      </w:r>
      <w:r>
        <w:rPr>
          <w:color w:val="231F20"/>
          <w:spacing w:val="-11"/>
        </w:rPr>
        <w:t xml:space="preserve"> </w:t>
      </w:r>
      <w:r>
        <w:rPr>
          <w:color w:val="231F20"/>
          <w:spacing w:val="-4"/>
        </w:rPr>
        <w:t>el</w:t>
      </w:r>
      <w:r>
        <w:rPr>
          <w:color w:val="231F20"/>
          <w:spacing w:val="-11"/>
        </w:rPr>
        <w:t xml:space="preserve"> </w:t>
      </w:r>
      <w:r>
        <w:rPr>
          <w:color w:val="231F20"/>
          <w:spacing w:val="-4"/>
        </w:rPr>
        <w:t>Estado</w:t>
      </w:r>
      <w:r>
        <w:rPr>
          <w:color w:val="231F20"/>
          <w:spacing w:val="-11"/>
        </w:rPr>
        <w:t xml:space="preserve"> </w:t>
      </w:r>
      <w:r>
        <w:rPr>
          <w:color w:val="231F20"/>
          <w:spacing w:val="-4"/>
        </w:rPr>
        <w:t>y</w:t>
      </w:r>
      <w:r>
        <w:rPr>
          <w:color w:val="231F20"/>
          <w:spacing w:val="-11"/>
        </w:rPr>
        <w:t xml:space="preserve"> </w:t>
      </w:r>
      <w:r>
        <w:rPr>
          <w:color w:val="231F20"/>
          <w:spacing w:val="-4"/>
        </w:rPr>
        <w:t>las</w:t>
      </w:r>
      <w:r>
        <w:rPr>
          <w:color w:val="231F20"/>
          <w:spacing w:val="-11"/>
        </w:rPr>
        <w:t xml:space="preserve"> </w:t>
      </w:r>
      <w:r>
        <w:rPr>
          <w:color w:val="231F20"/>
          <w:spacing w:val="-4"/>
        </w:rPr>
        <w:t xml:space="preserve">Comu- </w:t>
      </w:r>
      <w:r>
        <w:rPr>
          <w:color w:val="231F20"/>
        </w:rPr>
        <w:t>nidades Autónomas.</w:t>
      </w:r>
    </w:p>
    <w:p w:rsidR="009709FA" w:rsidRDefault="00000000">
      <w:pPr>
        <w:pStyle w:val="Textoindependiente"/>
        <w:spacing w:before="3" w:line="192" w:lineRule="auto"/>
      </w:pPr>
      <w:r>
        <w:rPr>
          <w:color w:val="231F20"/>
          <w:spacing w:val="-6"/>
        </w:rPr>
        <w:t xml:space="preserve">Diversas exigencias aconsejan, sin embargo, proceder </w:t>
      </w:r>
      <w:r>
        <w:rPr>
          <w:color w:val="231F20"/>
        </w:rPr>
        <w:t>a la revisión de este marco legal.</w:t>
      </w:r>
    </w:p>
    <w:p w:rsidR="009709FA" w:rsidRDefault="00000000">
      <w:pPr>
        <w:pStyle w:val="Textoindependiente"/>
        <w:spacing w:line="192" w:lineRule="auto"/>
      </w:pPr>
      <w:r>
        <w:rPr>
          <w:color w:val="231F20"/>
        </w:rPr>
        <w:t>En</w:t>
      </w:r>
      <w:r>
        <w:rPr>
          <w:color w:val="231F20"/>
          <w:spacing w:val="-14"/>
        </w:rPr>
        <w:t xml:space="preserve"> </w:t>
      </w:r>
      <w:r>
        <w:rPr>
          <w:color w:val="231F20"/>
        </w:rPr>
        <w:t>primer</w:t>
      </w:r>
      <w:r>
        <w:rPr>
          <w:color w:val="231F20"/>
          <w:spacing w:val="-14"/>
        </w:rPr>
        <w:t xml:space="preserve"> </w:t>
      </w:r>
      <w:r>
        <w:rPr>
          <w:color w:val="231F20"/>
        </w:rPr>
        <w:t>lugar,</w:t>
      </w:r>
      <w:r>
        <w:rPr>
          <w:color w:val="231F20"/>
          <w:spacing w:val="-14"/>
        </w:rPr>
        <w:t xml:space="preserve"> </w:t>
      </w:r>
      <w:r>
        <w:rPr>
          <w:color w:val="231F20"/>
        </w:rPr>
        <w:t>resulta</w:t>
      </w:r>
      <w:r>
        <w:rPr>
          <w:color w:val="231F20"/>
          <w:spacing w:val="-14"/>
        </w:rPr>
        <w:t xml:space="preserve"> </w:t>
      </w:r>
      <w:r>
        <w:rPr>
          <w:color w:val="231F20"/>
        </w:rPr>
        <w:t>necesario</w:t>
      </w:r>
      <w:r>
        <w:rPr>
          <w:color w:val="231F20"/>
          <w:spacing w:val="-14"/>
        </w:rPr>
        <w:t xml:space="preserve"> </w:t>
      </w:r>
      <w:r>
        <w:rPr>
          <w:color w:val="231F20"/>
        </w:rPr>
        <w:t>acoger</w:t>
      </w:r>
      <w:r>
        <w:rPr>
          <w:color w:val="231F20"/>
          <w:spacing w:val="-14"/>
        </w:rPr>
        <w:t xml:space="preserve"> </w:t>
      </w:r>
      <w:r>
        <w:rPr>
          <w:color w:val="231F20"/>
        </w:rPr>
        <w:t>en</w:t>
      </w:r>
      <w:r>
        <w:rPr>
          <w:color w:val="231F20"/>
          <w:spacing w:val="-14"/>
        </w:rPr>
        <w:t xml:space="preserve"> </w:t>
      </w:r>
      <w:r>
        <w:rPr>
          <w:color w:val="231F20"/>
        </w:rPr>
        <w:t>nuestro sistema</w:t>
      </w:r>
      <w:r>
        <w:rPr>
          <w:color w:val="231F20"/>
          <w:spacing w:val="-2"/>
        </w:rPr>
        <w:t xml:space="preserve"> </w:t>
      </w:r>
      <w:r>
        <w:rPr>
          <w:color w:val="231F20"/>
        </w:rPr>
        <w:t>jurídico</w:t>
      </w:r>
      <w:r>
        <w:rPr>
          <w:color w:val="231F20"/>
          <w:spacing w:val="-2"/>
        </w:rPr>
        <w:t xml:space="preserve"> </w:t>
      </w:r>
      <w:r>
        <w:rPr>
          <w:color w:val="231F20"/>
        </w:rPr>
        <w:t>algunas</w:t>
      </w:r>
      <w:r>
        <w:rPr>
          <w:color w:val="231F20"/>
          <w:spacing w:val="-2"/>
        </w:rPr>
        <w:t xml:space="preserve"> </w:t>
      </w:r>
      <w:r>
        <w:rPr>
          <w:color w:val="231F20"/>
        </w:rPr>
        <w:t>experiencias</w:t>
      </w:r>
      <w:r>
        <w:rPr>
          <w:color w:val="231F20"/>
          <w:spacing w:val="-2"/>
        </w:rPr>
        <w:t xml:space="preserve"> </w:t>
      </w:r>
      <w:r>
        <w:rPr>
          <w:color w:val="231F20"/>
        </w:rPr>
        <w:t>innovadoras</w:t>
      </w:r>
      <w:r>
        <w:rPr>
          <w:color w:val="231F20"/>
          <w:spacing w:val="-2"/>
        </w:rPr>
        <w:t xml:space="preserve"> </w:t>
      </w:r>
      <w:r>
        <w:rPr>
          <w:color w:val="231F20"/>
        </w:rPr>
        <w:t>que se han desarrollado en los últimos años en el derecho comparado,</w:t>
      </w:r>
      <w:r>
        <w:rPr>
          <w:color w:val="231F20"/>
          <w:spacing w:val="-12"/>
        </w:rPr>
        <w:t xml:space="preserve"> </w:t>
      </w:r>
      <w:r>
        <w:rPr>
          <w:color w:val="231F20"/>
        </w:rPr>
        <w:t>y</w:t>
      </w:r>
      <w:r>
        <w:rPr>
          <w:color w:val="231F20"/>
          <w:spacing w:val="-12"/>
        </w:rPr>
        <w:t xml:space="preserve"> </w:t>
      </w:r>
      <w:r>
        <w:rPr>
          <w:color w:val="231F20"/>
        </w:rPr>
        <w:t>que</w:t>
      </w:r>
      <w:r>
        <w:rPr>
          <w:color w:val="231F20"/>
          <w:spacing w:val="-12"/>
        </w:rPr>
        <w:t xml:space="preserve"> </w:t>
      </w:r>
      <w:r>
        <w:rPr>
          <w:color w:val="231F20"/>
        </w:rPr>
        <w:t>pueden</w:t>
      </w:r>
      <w:r>
        <w:rPr>
          <w:color w:val="231F20"/>
          <w:spacing w:val="-12"/>
        </w:rPr>
        <w:t xml:space="preserve"> </w:t>
      </w:r>
      <w:r>
        <w:rPr>
          <w:color w:val="231F20"/>
        </w:rPr>
        <w:t>servir</w:t>
      </w:r>
      <w:r>
        <w:rPr>
          <w:color w:val="231F20"/>
          <w:spacing w:val="-12"/>
        </w:rPr>
        <w:t xml:space="preserve"> </w:t>
      </w:r>
      <w:r>
        <w:rPr>
          <w:color w:val="231F20"/>
        </w:rPr>
        <w:t>para</w:t>
      </w:r>
      <w:r>
        <w:rPr>
          <w:color w:val="231F20"/>
          <w:spacing w:val="-12"/>
        </w:rPr>
        <w:t xml:space="preserve"> </w:t>
      </w:r>
      <w:r>
        <w:rPr>
          <w:color w:val="231F20"/>
        </w:rPr>
        <w:t>fortalecer</w:t>
      </w:r>
      <w:r>
        <w:rPr>
          <w:color w:val="231F20"/>
          <w:spacing w:val="-12"/>
        </w:rPr>
        <w:t xml:space="preserve"> </w:t>
      </w:r>
      <w:r>
        <w:rPr>
          <w:color w:val="231F20"/>
        </w:rPr>
        <w:t>el</w:t>
      </w:r>
      <w:r>
        <w:rPr>
          <w:color w:val="231F20"/>
          <w:spacing w:val="-12"/>
        </w:rPr>
        <w:t xml:space="preserve"> </w:t>
      </w:r>
      <w:r>
        <w:rPr>
          <w:color w:val="231F20"/>
        </w:rPr>
        <w:t>fenó- meno fundacional en nuestro país.</w:t>
      </w:r>
    </w:p>
    <w:p w:rsidR="009709FA" w:rsidRDefault="00000000">
      <w:pPr>
        <w:pStyle w:val="Textoindependiente"/>
        <w:spacing w:before="1" w:line="192" w:lineRule="auto"/>
      </w:pPr>
      <w:r>
        <w:rPr>
          <w:color w:val="231F20"/>
          <w:spacing w:val="-4"/>
        </w:rPr>
        <w:t>Por</w:t>
      </w:r>
      <w:r>
        <w:rPr>
          <w:color w:val="231F20"/>
          <w:spacing w:val="-12"/>
        </w:rPr>
        <w:t xml:space="preserve"> </w:t>
      </w:r>
      <w:r>
        <w:rPr>
          <w:color w:val="231F20"/>
          <w:spacing w:val="-4"/>
        </w:rPr>
        <w:t>otro</w:t>
      </w:r>
      <w:r>
        <w:rPr>
          <w:color w:val="231F20"/>
          <w:spacing w:val="-11"/>
        </w:rPr>
        <w:t xml:space="preserve"> </w:t>
      </w:r>
      <w:r>
        <w:rPr>
          <w:color w:val="231F20"/>
          <w:spacing w:val="-4"/>
        </w:rPr>
        <w:t>lado,</w:t>
      </w:r>
      <w:r>
        <w:rPr>
          <w:color w:val="231F20"/>
          <w:spacing w:val="-11"/>
        </w:rPr>
        <w:t xml:space="preserve"> </w:t>
      </w:r>
      <w:r>
        <w:rPr>
          <w:color w:val="231F20"/>
          <w:spacing w:val="-4"/>
        </w:rPr>
        <w:t>la</w:t>
      </w:r>
      <w:r>
        <w:rPr>
          <w:color w:val="231F20"/>
          <w:spacing w:val="-12"/>
        </w:rPr>
        <w:t xml:space="preserve"> </w:t>
      </w:r>
      <w:r>
        <w:rPr>
          <w:color w:val="231F20"/>
          <w:spacing w:val="-4"/>
        </w:rPr>
        <w:t>reforma</w:t>
      </w:r>
      <w:r>
        <w:rPr>
          <w:color w:val="231F20"/>
          <w:spacing w:val="-11"/>
        </w:rPr>
        <w:t xml:space="preserve"> </w:t>
      </w:r>
      <w:r>
        <w:rPr>
          <w:color w:val="231F20"/>
          <w:spacing w:val="-4"/>
        </w:rPr>
        <w:t>da</w:t>
      </w:r>
      <w:r>
        <w:rPr>
          <w:color w:val="231F20"/>
          <w:spacing w:val="-11"/>
        </w:rPr>
        <w:t xml:space="preserve"> </w:t>
      </w:r>
      <w:r>
        <w:rPr>
          <w:color w:val="231F20"/>
          <w:spacing w:val="-4"/>
        </w:rPr>
        <w:t>respuesta</w:t>
      </w:r>
      <w:r>
        <w:rPr>
          <w:color w:val="231F20"/>
          <w:spacing w:val="-11"/>
        </w:rPr>
        <w:t xml:space="preserve"> </w:t>
      </w:r>
      <w:r>
        <w:rPr>
          <w:color w:val="231F20"/>
          <w:spacing w:val="-4"/>
        </w:rPr>
        <w:t>a</w:t>
      </w:r>
      <w:r>
        <w:rPr>
          <w:color w:val="231F20"/>
          <w:spacing w:val="-12"/>
        </w:rPr>
        <w:t xml:space="preserve"> </w:t>
      </w:r>
      <w:r>
        <w:rPr>
          <w:color w:val="231F20"/>
          <w:spacing w:val="-4"/>
        </w:rPr>
        <w:t>las</w:t>
      </w:r>
      <w:r>
        <w:rPr>
          <w:color w:val="231F20"/>
          <w:spacing w:val="-11"/>
        </w:rPr>
        <w:t xml:space="preserve"> </w:t>
      </w:r>
      <w:r>
        <w:rPr>
          <w:color w:val="231F20"/>
          <w:spacing w:val="-4"/>
        </w:rPr>
        <w:t xml:space="preserve">demandas </w:t>
      </w:r>
      <w:r>
        <w:rPr>
          <w:color w:val="231F20"/>
        </w:rPr>
        <w:t>de</w:t>
      </w:r>
      <w:r>
        <w:rPr>
          <w:color w:val="231F20"/>
          <w:spacing w:val="25"/>
        </w:rPr>
        <w:t xml:space="preserve"> </w:t>
      </w:r>
      <w:r>
        <w:rPr>
          <w:color w:val="231F20"/>
        </w:rPr>
        <w:t>las</w:t>
      </w:r>
      <w:r>
        <w:rPr>
          <w:color w:val="231F20"/>
          <w:spacing w:val="25"/>
        </w:rPr>
        <w:t xml:space="preserve"> </w:t>
      </w:r>
      <w:r>
        <w:rPr>
          <w:color w:val="231F20"/>
        </w:rPr>
        <w:t>propias</w:t>
      </w:r>
      <w:r>
        <w:rPr>
          <w:color w:val="231F20"/>
          <w:spacing w:val="25"/>
        </w:rPr>
        <w:t xml:space="preserve"> </w:t>
      </w:r>
      <w:r>
        <w:rPr>
          <w:color w:val="231F20"/>
        </w:rPr>
        <w:t>fundaciones,</w:t>
      </w:r>
      <w:r>
        <w:rPr>
          <w:color w:val="231F20"/>
          <w:spacing w:val="25"/>
        </w:rPr>
        <w:t xml:space="preserve"> </w:t>
      </w:r>
      <w:r>
        <w:rPr>
          <w:color w:val="231F20"/>
        </w:rPr>
        <w:t>en</w:t>
      </w:r>
      <w:r>
        <w:rPr>
          <w:color w:val="231F20"/>
          <w:spacing w:val="25"/>
        </w:rPr>
        <w:t xml:space="preserve"> </w:t>
      </w:r>
      <w:r>
        <w:rPr>
          <w:color w:val="231F20"/>
        </w:rPr>
        <w:t>un</w:t>
      </w:r>
      <w:r>
        <w:rPr>
          <w:color w:val="231F20"/>
          <w:spacing w:val="25"/>
        </w:rPr>
        <w:t xml:space="preserve"> </w:t>
      </w:r>
      <w:r>
        <w:rPr>
          <w:color w:val="231F20"/>
        </w:rPr>
        <w:t>sentido</w:t>
      </w:r>
      <w:r>
        <w:rPr>
          <w:color w:val="231F20"/>
          <w:spacing w:val="25"/>
        </w:rPr>
        <w:t xml:space="preserve"> </w:t>
      </w:r>
      <w:r>
        <w:rPr>
          <w:color w:val="231F20"/>
        </w:rPr>
        <w:t>general</w:t>
      </w:r>
      <w:r>
        <w:rPr>
          <w:color w:val="231F20"/>
          <w:spacing w:val="25"/>
        </w:rPr>
        <w:t xml:space="preserve"> </w:t>
      </w:r>
      <w:r>
        <w:rPr>
          <w:color w:val="231F20"/>
          <w:spacing w:val="-5"/>
        </w:rPr>
        <w:t>de</w:t>
      </w:r>
    </w:p>
    <w:p w:rsidR="009709FA" w:rsidRDefault="00000000">
      <w:pPr>
        <w:pStyle w:val="Textoindependiente"/>
        <w:spacing w:before="168" w:line="184" w:lineRule="auto"/>
        <w:ind w:right="100" w:firstLine="0"/>
      </w:pPr>
      <w:r>
        <w:br w:type="column"/>
      </w:r>
      <w:r>
        <w:rPr>
          <w:color w:val="231F20"/>
        </w:rPr>
        <w:t>superar</w:t>
      </w:r>
      <w:r>
        <w:rPr>
          <w:color w:val="231F20"/>
          <w:spacing w:val="-5"/>
        </w:rPr>
        <w:t xml:space="preserve"> </w:t>
      </w:r>
      <w:r>
        <w:rPr>
          <w:color w:val="231F20"/>
        </w:rPr>
        <w:t>ciertas</w:t>
      </w:r>
      <w:r>
        <w:rPr>
          <w:color w:val="231F20"/>
          <w:spacing w:val="-5"/>
        </w:rPr>
        <w:t xml:space="preserve"> </w:t>
      </w:r>
      <w:r>
        <w:rPr>
          <w:color w:val="231F20"/>
        </w:rPr>
        <w:t>rigideces</w:t>
      </w:r>
      <w:r>
        <w:rPr>
          <w:color w:val="231F20"/>
          <w:spacing w:val="-5"/>
        </w:rPr>
        <w:t xml:space="preserve"> </w:t>
      </w:r>
      <w:r>
        <w:rPr>
          <w:color w:val="231F20"/>
        </w:rPr>
        <w:t>de</w:t>
      </w:r>
      <w:r>
        <w:rPr>
          <w:color w:val="231F20"/>
          <w:spacing w:val="-5"/>
        </w:rPr>
        <w:t xml:space="preserve"> </w:t>
      </w:r>
      <w:r>
        <w:rPr>
          <w:color w:val="231F20"/>
        </w:rPr>
        <w:t>la</w:t>
      </w:r>
      <w:r>
        <w:rPr>
          <w:color w:val="231F20"/>
          <w:spacing w:val="-5"/>
        </w:rPr>
        <w:t xml:space="preserve"> </w:t>
      </w:r>
      <w:r>
        <w:rPr>
          <w:color w:val="231F20"/>
        </w:rPr>
        <w:t>anterior</w:t>
      </w:r>
      <w:r>
        <w:rPr>
          <w:color w:val="231F20"/>
          <w:spacing w:val="-5"/>
        </w:rPr>
        <w:t xml:space="preserve"> </w:t>
      </w:r>
      <w:r>
        <w:rPr>
          <w:color w:val="231F20"/>
        </w:rPr>
        <w:t>regulación,</w:t>
      </w:r>
      <w:r>
        <w:rPr>
          <w:color w:val="231F20"/>
          <w:spacing w:val="-6"/>
        </w:rPr>
        <w:t xml:space="preserve"> </w:t>
      </w:r>
      <w:r>
        <w:rPr>
          <w:color w:val="231F20"/>
        </w:rPr>
        <w:t>que, sin</w:t>
      </w:r>
      <w:r>
        <w:rPr>
          <w:color w:val="231F20"/>
          <w:spacing w:val="-12"/>
        </w:rPr>
        <w:t xml:space="preserve"> </w:t>
      </w:r>
      <w:r>
        <w:rPr>
          <w:color w:val="231F20"/>
        </w:rPr>
        <w:t>significar</w:t>
      </w:r>
      <w:r>
        <w:rPr>
          <w:color w:val="231F20"/>
          <w:spacing w:val="-12"/>
        </w:rPr>
        <w:t xml:space="preserve"> </w:t>
      </w:r>
      <w:r>
        <w:rPr>
          <w:color w:val="231F20"/>
        </w:rPr>
        <w:t>claras</w:t>
      </w:r>
      <w:r>
        <w:rPr>
          <w:color w:val="231F20"/>
          <w:spacing w:val="-12"/>
        </w:rPr>
        <w:t xml:space="preserve"> </w:t>
      </w:r>
      <w:r>
        <w:rPr>
          <w:color w:val="231F20"/>
        </w:rPr>
        <w:t>ventajas</w:t>
      </w:r>
      <w:r>
        <w:rPr>
          <w:color w:val="231F20"/>
          <w:spacing w:val="-12"/>
        </w:rPr>
        <w:t xml:space="preserve"> </w:t>
      </w:r>
      <w:r>
        <w:rPr>
          <w:color w:val="231F20"/>
        </w:rPr>
        <w:t>para</w:t>
      </w:r>
      <w:r>
        <w:rPr>
          <w:color w:val="231F20"/>
          <w:spacing w:val="-12"/>
        </w:rPr>
        <w:t xml:space="preserve"> </w:t>
      </w:r>
      <w:r>
        <w:rPr>
          <w:color w:val="231F20"/>
        </w:rPr>
        <w:t>el</w:t>
      </w:r>
      <w:r>
        <w:rPr>
          <w:color w:val="231F20"/>
          <w:spacing w:val="-12"/>
        </w:rPr>
        <w:t xml:space="preserve"> </w:t>
      </w:r>
      <w:r>
        <w:rPr>
          <w:color w:val="231F20"/>
        </w:rPr>
        <w:t>interés</w:t>
      </w:r>
      <w:r>
        <w:rPr>
          <w:color w:val="231F20"/>
          <w:spacing w:val="-12"/>
        </w:rPr>
        <w:t xml:space="preserve"> </w:t>
      </w:r>
      <w:r>
        <w:rPr>
          <w:color w:val="231F20"/>
        </w:rPr>
        <w:t>público,</w:t>
      </w:r>
      <w:r>
        <w:rPr>
          <w:color w:val="231F20"/>
          <w:spacing w:val="-12"/>
        </w:rPr>
        <w:t xml:space="preserve"> </w:t>
      </w:r>
      <w:r>
        <w:rPr>
          <w:color w:val="231F20"/>
        </w:rPr>
        <w:t xml:space="preserve">difi- cultaban el adecuado desenvolvimiento de la actividad fundacional: simplificación de trámites administrativos, </w:t>
      </w:r>
      <w:r>
        <w:rPr>
          <w:color w:val="231F20"/>
          <w:spacing w:val="-2"/>
        </w:rPr>
        <w:t>reducción</w:t>
      </w:r>
      <w:r>
        <w:rPr>
          <w:color w:val="231F20"/>
          <w:spacing w:val="-13"/>
        </w:rPr>
        <w:t xml:space="preserve"> </w:t>
      </w:r>
      <w:r>
        <w:rPr>
          <w:color w:val="231F20"/>
          <w:spacing w:val="-2"/>
        </w:rPr>
        <w:t>de</w:t>
      </w:r>
      <w:r>
        <w:rPr>
          <w:color w:val="231F20"/>
          <w:spacing w:val="-13"/>
        </w:rPr>
        <w:t xml:space="preserve"> </w:t>
      </w:r>
      <w:r>
        <w:rPr>
          <w:color w:val="231F20"/>
          <w:spacing w:val="-2"/>
        </w:rPr>
        <w:t>los</w:t>
      </w:r>
      <w:r>
        <w:rPr>
          <w:color w:val="231F20"/>
          <w:spacing w:val="-13"/>
        </w:rPr>
        <w:t xml:space="preserve"> </w:t>
      </w:r>
      <w:r>
        <w:rPr>
          <w:color w:val="231F20"/>
          <w:spacing w:val="-2"/>
        </w:rPr>
        <w:t>actos</w:t>
      </w:r>
      <w:r>
        <w:rPr>
          <w:color w:val="231F20"/>
          <w:spacing w:val="-13"/>
        </w:rPr>
        <w:t xml:space="preserve"> </w:t>
      </w:r>
      <w:r>
        <w:rPr>
          <w:color w:val="231F20"/>
          <w:spacing w:val="-2"/>
        </w:rPr>
        <w:t>de</w:t>
      </w:r>
      <w:r>
        <w:rPr>
          <w:color w:val="231F20"/>
          <w:spacing w:val="-13"/>
        </w:rPr>
        <w:t xml:space="preserve"> </w:t>
      </w:r>
      <w:r>
        <w:rPr>
          <w:color w:val="231F20"/>
          <w:spacing w:val="-2"/>
        </w:rPr>
        <w:t>control</w:t>
      </w:r>
      <w:r>
        <w:rPr>
          <w:color w:val="231F20"/>
          <w:spacing w:val="-13"/>
        </w:rPr>
        <w:t xml:space="preserve"> </w:t>
      </w:r>
      <w:r>
        <w:rPr>
          <w:color w:val="231F20"/>
          <w:spacing w:val="-2"/>
        </w:rPr>
        <w:t>del</w:t>
      </w:r>
      <w:r>
        <w:rPr>
          <w:color w:val="231F20"/>
          <w:spacing w:val="-13"/>
        </w:rPr>
        <w:t xml:space="preserve"> </w:t>
      </w:r>
      <w:r>
        <w:rPr>
          <w:color w:val="231F20"/>
          <w:spacing w:val="-2"/>
        </w:rPr>
        <w:t>Protectorado,</w:t>
      </w:r>
      <w:r>
        <w:rPr>
          <w:color w:val="231F20"/>
          <w:spacing w:val="-13"/>
        </w:rPr>
        <w:t xml:space="preserve"> </w:t>
      </w:r>
      <w:r>
        <w:rPr>
          <w:color w:val="231F20"/>
          <w:spacing w:val="-2"/>
        </w:rPr>
        <w:t xml:space="preserve">refor- </w:t>
      </w:r>
      <w:r>
        <w:rPr>
          <w:color w:val="231F20"/>
        </w:rPr>
        <w:t>ma del régimen de organización y funcionamiento del Patronato, etc.</w:t>
      </w:r>
    </w:p>
    <w:p w:rsidR="009709FA" w:rsidRDefault="00000000">
      <w:pPr>
        <w:pStyle w:val="Textoindependiente"/>
        <w:spacing w:before="211"/>
        <w:ind w:left="13" w:right="0" w:firstLine="0"/>
        <w:jc w:val="center"/>
      </w:pPr>
      <w:r>
        <w:rPr>
          <w:color w:val="231F20"/>
          <w:spacing w:val="-5"/>
        </w:rPr>
        <w:t>II</w:t>
      </w:r>
    </w:p>
    <w:p w:rsidR="009709FA" w:rsidRDefault="00000000">
      <w:pPr>
        <w:pStyle w:val="Textoindependiente"/>
        <w:spacing w:before="157" w:line="184" w:lineRule="auto"/>
        <w:ind w:right="100"/>
      </w:pPr>
      <w:r>
        <w:rPr>
          <w:color w:val="231F20"/>
        </w:rPr>
        <w:t xml:space="preserve">La presente Ley aborda la regulación sustantiva y </w:t>
      </w:r>
      <w:r>
        <w:rPr>
          <w:color w:val="231F20"/>
          <w:spacing w:val="-4"/>
        </w:rPr>
        <w:t>procedimental</w:t>
      </w:r>
      <w:r>
        <w:rPr>
          <w:color w:val="231F20"/>
          <w:spacing w:val="-6"/>
        </w:rPr>
        <w:t xml:space="preserve"> </w:t>
      </w:r>
      <w:r>
        <w:rPr>
          <w:color w:val="231F20"/>
          <w:spacing w:val="-4"/>
        </w:rPr>
        <w:t>de</w:t>
      </w:r>
      <w:r>
        <w:rPr>
          <w:color w:val="231F20"/>
          <w:spacing w:val="-6"/>
        </w:rPr>
        <w:t xml:space="preserve"> </w:t>
      </w:r>
      <w:r>
        <w:rPr>
          <w:color w:val="231F20"/>
          <w:spacing w:val="-4"/>
        </w:rPr>
        <w:t>las</w:t>
      </w:r>
      <w:r>
        <w:rPr>
          <w:color w:val="231F20"/>
          <w:spacing w:val="-6"/>
        </w:rPr>
        <w:t xml:space="preserve"> </w:t>
      </w:r>
      <w:r>
        <w:rPr>
          <w:color w:val="231F20"/>
          <w:spacing w:val="-4"/>
        </w:rPr>
        <w:t>fundaciones,</w:t>
      </w:r>
      <w:r>
        <w:rPr>
          <w:color w:val="231F20"/>
          <w:spacing w:val="-6"/>
        </w:rPr>
        <w:t xml:space="preserve"> </w:t>
      </w:r>
      <w:r>
        <w:rPr>
          <w:color w:val="231F20"/>
          <w:spacing w:val="-4"/>
        </w:rPr>
        <w:t>dejando</w:t>
      </w:r>
      <w:r>
        <w:rPr>
          <w:color w:val="231F20"/>
          <w:spacing w:val="-6"/>
        </w:rPr>
        <w:t xml:space="preserve"> </w:t>
      </w:r>
      <w:r>
        <w:rPr>
          <w:color w:val="231F20"/>
          <w:spacing w:val="-4"/>
        </w:rPr>
        <w:t>para</w:t>
      </w:r>
      <w:r>
        <w:rPr>
          <w:color w:val="231F20"/>
          <w:spacing w:val="-6"/>
        </w:rPr>
        <w:t xml:space="preserve"> </w:t>
      </w:r>
      <w:r>
        <w:rPr>
          <w:color w:val="231F20"/>
          <w:spacing w:val="-4"/>
        </w:rPr>
        <w:t>una</w:t>
      </w:r>
      <w:r>
        <w:rPr>
          <w:color w:val="231F20"/>
          <w:spacing w:val="-6"/>
        </w:rPr>
        <w:t xml:space="preserve"> </w:t>
      </w:r>
      <w:r>
        <w:rPr>
          <w:color w:val="231F20"/>
          <w:spacing w:val="-4"/>
        </w:rPr>
        <w:t xml:space="preserve">nor- </w:t>
      </w:r>
      <w:r>
        <w:rPr>
          <w:color w:val="231F20"/>
        </w:rPr>
        <w:t>ma</w:t>
      </w:r>
      <w:r>
        <w:rPr>
          <w:color w:val="231F20"/>
          <w:spacing w:val="-4"/>
        </w:rPr>
        <w:t xml:space="preserve"> </w:t>
      </w:r>
      <w:r>
        <w:rPr>
          <w:color w:val="231F20"/>
        </w:rPr>
        <w:t>legal</w:t>
      </w:r>
      <w:r>
        <w:rPr>
          <w:color w:val="231F20"/>
          <w:spacing w:val="-4"/>
        </w:rPr>
        <w:t xml:space="preserve"> </w:t>
      </w:r>
      <w:r>
        <w:rPr>
          <w:color w:val="231F20"/>
        </w:rPr>
        <w:t>distinta</w:t>
      </w:r>
      <w:r>
        <w:rPr>
          <w:color w:val="231F20"/>
          <w:spacing w:val="-4"/>
        </w:rPr>
        <w:t xml:space="preserve"> </w:t>
      </w:r>
      <w:r>
        <w:rPr>
          <w:color w:val="231F20"/>
        </w:rPr>
        <w:t>lo</w:t>
      </w:r>
      <w:r>
        <w:rPr>
          <w:color w:val="231F20"/>
          <w:spacing w:val="-4"/>
        </w:rPr>
        <w:t xml:space="preserve"> </w:t>
      </w:r>
      <w:r>
        <w:rPr>
          <w:color w:val="231F20"/>
        </w:rPr>
        <w:t>que</w:t>
      </w:r>
      <w:r>
        <w:rPr>
          <w:color w:val="231F20"/>
          <w:spacing w:val="-4"/>
        </w:rPr>
        <w:t xml:space="preserve"> </w:t>
      </w:r>
      <w:r>
        <w:rPr>
          <w:color w:val="231F20"/>
        </w:rPr>
        <w:t>constituía</w:t>
      </w:r>
      <w:r>
        <w:rPr>
          <w:color w:val="231F20"/>
          <w:spacing w:val="-4"/>
        </w:rPr>
        <w:t xml:space="preserve"> </w:t>
      </w:r>
      <w:r>
        <w:rPr>
          <w:color w:val="231F20"/>
        </w:rPr>
        <w:t>el</w:t>
      </w:r>
      <w:r>
        <w:rPr>
          <w:color w:val="231F20"/>
          <w:spacing w:val="-4"/>
        </w:rPr>
        <w:t xml:space="preserve"> </w:t>
      </w:r>
      <w:r>
        <w:rPr>
          <w:color w:val="231F20"/>
        </w:rPr>
        <w:t>contenido</w:t>
      </w:r>
      <w:r>
        <w:rPr>
          <w:color w:val="231F20"/>
          <w:spacing w:val="-4"/>
        </w:rPr>
        <w:t xml:space="preserve"> </w:t>
      </w:r>
      <w:r>
        <w:rPr>
          <w:color w:val="231F20"/>
        </w:rPr>
        <w:t>del</w:t>
      </w:r>
      <w:r>
        <w:rPr>
          <w:color w:val="231F20"/>
          <w:spacing w:val="-5"/>
        </w:rPr>
        <w:t xml:space="preserve"> </w:t>
      </w:r>
      <w:r>
        <w:rPr>
          <w:color w:val="231F20"/>
        </w:rPr>
        <w:t>Títu- lo II de la anterior, esto es, los incentivos fiscales a la participación</w:t>
      </w:r>
      <w:r>
        <w:rPr>
          <w:color w:val="231F20"/>
          <w:spacing w:val="-5"/>
        </w:rPr>
        <w:t xml:space="preserve"> </w:t>
      </w:r>
      <w:r>
        <w:rPr>
          <w:color w:val="231F20"/>
        </w:rPr>
        <w:t>privada</w:t>
      </w:r>
      <w:r>
        <w:rPr>
          <w:color w:val="231F20"/>
          <w:spacing w:val="-6"/>
        </w:rPr>
        <w:t xml:space="preserve"> </w:t>
      </w:r>
      <w:r>
        <w:rPr>
          <w:color w:val="231F20"/>
        </w:rPr>
        <w:t>en</w:t>
      </w:r>
      <w:r>
        <w:rPr>
          <w:color w:val="231F20"/>
          <w:spacing w:val="-6"/>
        </w:rPr>
        <w:t xml:space="preserve"> </w:t>
      </w:r>
      <w:r>
        <w:rPr>
          <w:color w:val="231F20"/>
        </w:rPr>
        <w:t>actividades</w:t>
      </w:r>
      <w:r>
        <w:rPr>
          <w:color w:val="231F20"/>
          <w:spacing w:val="-6"/>
        </w:rPr>
        <w:t xml:space="preserve"> </w:t>
      </w:r>
      <w:r>
        <w:rPr>
          <w:color w:val="231F20"/>
        </w:rPr>
        <w:t>de</w:t>
      </w:r>
      <w:r>
        <w:rPr>
          <w:color w:val="231F20"/>
          <w:spacing w:val="-6"/>
        </w:rPr>
        <w:t xml:space="preserve"> </w:t>
      </w:r>
      <w:r>
        <w:rPr>
          <w:color w:val="231F20"/>
        </w:rPr>
        <w:t>interés</w:t>
      </w:r>
      <w:r>
        <w:rPr>
          <w:color w:val="231F20"/>
          <w:spacing w:val="-6"/>
        </w:rPr>
        <w:t xml:space="preserve"> </w:t>
      </w:r>
      <w:r>
        <w:rPr>
          <w:color w:val="231F20"/>
        </w:rPr>
        <w:t xml:space="preserve">general, </w:t>
      </w:r>
      <w:r>
        <w:rPr>
          <w:color w:val="231F20"/>
          <w:spacing w:val="-4"/>
        </w:rPr>
        <w:t>por</w:t>
      </w:r>
      <w:r>
        <w:rPr>
          <w:color w:val="231F20"/>
          <w:spacing w:val="-12"/>
        </w:rPr>
        <w:t xml:space="preserve"> </w:t>
      </w:r>
      <w:r>
        <w:rPr>
          <w:color w:val="231F20"/>
          <w:spacing w:val="-4"/>
        </w:rPr>
        <w:t>ser</w:t>
      </w:r>
      <w:r>
        <w:rPr>
          <w:color w:val="231F20"/>
          <w:spacing w:val="-11"/>
        </w:rPr>
        <w:t xml:space="preserve"> </w:t>
      </w:r>
      <w:r>
        <w:rPr>
          <w:color w:val="231F20"/>
          <w:spacing w:val="-4"/>
        </w:rPr>
        <w:t>ésta</w:t>
      </w:r>
      <w:r>
        <w:rPr>
          <w:color w:val="231F20"/>
          <w:spacing w:val="-11"/>
        </w:rPr>
        <w:t xml:space="preserve"> </w:t>
      </w:r>
      <w:r>
        <w:rPr>
          <w:color w:val="231F20"/>
          <w:spacing w:val="-4"/>
        </w:rPr>
        <w:t>una</w:t>
      </w:r>
      <w:r>
        <w:rPr>
          <w:color w:val="231F20"/>
          <w:spacing w:val="-12"/>
        </w:rPr>
        <w:t xml:space="preserve"> </w:t>
      </w:r>
      <w:r>
        <w:rPr>
          <w:color w:val="231F20"/>
          <w:spacing w:val="-4"/>
        </w:rPr>
        <w:t>materia</w:t>
      </w:r>
      <w:r>
        <w:rPr>
          <w:color w:val="231F20"/>
          <w:spacing w:val="-11"/>
        </w:rPr>
        <w:t xml:space="preserve"> </w:t>
      </w:r>
      <w:r>
        <w:rPr>
          <w:color w:val="231F20"/>
          <w:spacing w:val="-4"/>
        </w:rPr>
        <w:t>que</w:t>
      </w:r>
      <w:r>
        <w:rPr>
          <w:color w:val="231F20"/>
          <w:spacing w:val="-11"/>
        </w:rPr>
        <w:t xml:space="preserve"> </w:t>
      </w:r>
      <w:r>
        <w:rPr>
          <w:color w:val="231F20"/>
          <w:spacing w:val="-4"/>
        </w:rPr>
        <w:t>presenta</w:t>
      </w:r>
      <w:r>
        <w:rPr>
          <w:color w:val="231F20"/>
          <w:spacing w:val="-11"/>
        </w:rPr>
        <w:t xml:space="preserve"> </w:t>
      </w:r>
      <w:r>
        <w:rPr>
          <w:color w:val="231F20"/>
          <w:spacing w:val="-4"/>
        </w:rPr>
        <w:t>unos</w:t>
      </w:r>
      <w:r>
        <w:rPr>
          <w:color w:val="231F20"/>
          <w:spacing w:val="-12"/>
        </w:rPr>
        <w:t xml:space="preserve"> </w:t>
      </w:r>
      <w:r>
        <w:rPr>
          <w:color w:val="231F20"/>
          <w:spacing w:val="-4"/>
        </w:rPr>
        <w:t>perfiles</w:t>
      </w:r>
      <w:r>
        <w:rPr>
          <w:color w:val="231F20"/>
          <w:spacing w:val="-11"/>
        </w:rPr>
        <w:t xml:space="preserve"> </w:t>
      </w:r>
      <w:r>
        <w:rPr>
          <w:color w:val="231F20"/>
          <w:spacing w:val="-4"/>
        </w:rPr>
        <w:t xml:space="preserve">espe- </w:t>
      </w:r>
      <w:r>
        <w:rPr>
          <w:color w:val="231F20"/>
        </w:rPr>
        <w:t>cíficos que demandan un tratamiento separado.</w:t>
      </w:r>
    </w:p>
    <w:p w:rsidR="009709FA" w:rsidRDefault="00000000">
      <w:pPr>
        <w:pStyle w:val="Textoindependiente"/>
        <w:spacing w:before="6" w:line="184" w:lineRule="auto"/>
        <w:ind w:right="100"/>
      </w:pPr>
      <w:r>
        <w:rPr>
          <w:color w:val="231F20"/>
        </w:rPr>
        <w:t>Tres</w:t>
      </w:r>
      <w:r>
        <w:rPr>
          <w:color w:val="231F20"/>
          <w:spacing w:val="-7"/>
        </w:rPr>
        <w:t xml:space="preserve"> </w:t>
      </w:r>
      <w:r>
        <w:rPr>
          <w:color w:val="231F20"/>
        </w:rPr>
        <w:t>son</w:t>
      </w:r>
      <w:r>
        <w:rPr>
          <w:color w:val="231F20"/>
          <w:spacing w:val="-7"/>
        </w:rPr>
        <w:t xml:space="preserve"> </w:t>
      </w:r>
      <w:r>
        <w:rPr>
          <w:color w:val="231F20"/>
        </w:rPr>
        <w:t>los</w:t>
      </w:r>
      <w:r>
        <w:rPr>
          <w:color w:val="231F20"/>
          <w:spacing w:val="-7"/>
        </w:rPr>
        <w:t xml:space="preserve"> </w:t>
      </w:r>
      <w:r>
        <w:rPr>
          <w:color w:val="231F20"/>
        </w:rPr>
        <w:t>objetivos</w:t>
      </w:r>
      <w:r>
        <w:rPr>
          <w:color w:val="231F20"/>
          <w:spacing w:val="-7"/>
        </w:rPr>
        <w:t xml:space="preserve"> </w:t>
      </w:r>
      <w:r>
        <w:rPr>
          <w:color w:val="231F20"/>
        </w:rPr>
        <w:t>que</w:t>
      </w:r>
      <w:r>
        <w:rPr>
          <w:color w:val="231F20"/>
          <w:spacing w:val="-7"/>
        </w:rPr>
        <w:t xml:space="preserve"> </w:t>
      </w:r>
      <w:r>
        <w:rPr>
          <w:color w:val="231F20"/>
        </w:rPr>
        <w:t>se</w:t>
      </w:r>
      <w:r>
        <w:rPr>
          <w:color w:val="231F20"/>
          <w:spacing w:val="-7"/>
        </w:rPr>
        <w:t xml:space="preserve"> </w:t>
      </w:r>
      <w:r>
        <w:rPr>
          <w:color w:val="231F20"/>
        </w:rPr>
        <w:t>pretende</w:t>
      </w:r>
      <w:r>
        <w:rPr>
          <w:color w:val="231F20"/>
          <w:spacing w:val="-7"/>
        </w:rPr>
        <w:t xml:space="preserve"> </w:t>
      </w:r>
      <w:r>
        <w:rPr>
          <w:color w:val="231F20"/>
        </w:rPr>
        <w:t>alcanzar</w:t>
      </w:r>
      <w:r>
        <w:rPr>
          <w:color w:val="231F20"/>
          <w:spacing w:val="-7"/>
        </w:rPr>
        <w:t xml:space="preserve"> </w:t>
      </w:r>
      <w:r>
        <w:rPr>
          <w:color w:val="231F20"/>
        </w:rPr>
        <w:t>con esta</w:t>
      </w:r>
      <w:r>
        <w:rPr>
          <w:color w:val="231F20"/>
          <w:spacing w:val="-15"/>
        </w:rPr>
        <w:t xml:space="preserve"> </w:t>
      </w:r>
      <w:r>
        <w:rPr>
          <w:color w:val="231F20"/>
        </w:rPr>
        <w:t>nueva</w:t>
      </w:r>
      <w:r>
        <w:rPr>
          <w:color w:val="231F20"/>
          <w:spacing w:val="-15"/>
        </w:rPr>
        <w:t xml:space="preserve"> </w:t>
      </w:r>
      <w:r>
        <w:rPr>
          <w:color w:val="231F20"/>
        </w:rPr>
        <w:t>regulación</w:t>
      </w:r>
      <w:r>
        <w:rPr>
          <w:color w:val="231F20"/>
          <w:spacing w:val="-15"/>
        </w:rPr>
        <w:t xml:space="preserve"> </w:t>
      </w:r>
      <w:r>
        <w:rPr>
          <w:color w:val="231F20"/>
        </w:rPr>
        <w:t>del</w:t>
      </w:r>
      <w:r>
        <w:rPr>
          <w:color w:val="231F20"/>
          <w:spacing w:val="-15"/>
        </w:rPr>
        <w:t xml:space="preserve"> </w:t>
      </w:r>
      <w:r>
        <w:rPr>
          <w:color w:val="231F20"/>
        </w:rPr>
        <w:t>derecho</w:t>
      </w:r>
      <w:r>
        <w:rPr>
          <w:color w:val="231F20"/>
          <w:spacing w:val="-15"/>
        </w:rPr>
        <w:t xml:space="preserve"> </w:t>
      </w:r>
      <w:r>
        <w:rPr>
          <w:color w:val="231F20"/>
        </w:rPr>
        <w:t>de</w:t>
      </w:r>
      <w:r>
        <w:rPr>
          <w:color w:val="231F20"/>
          <w:spacing w:val="-15"/>
        </w:rPr>
        <w:t xml:space="preserve"> </w:t>
      </w:r>
      <w:r>
        <w:rPr>
          <w:color w:val="231F20"/>
        </w:rPr>
        <w:t>fundación.</w:t>
      </w:r>
      <w:r>
        <w:rPr>
          <w:color w:val="231F20"/>
          <w:spacing w:val="-15"/>
        </w:rPr>
        <w:t xml:space="preserve"> </w:t>
      </w:r>
      <w:r>
        <w:rPr>
          <w:color w:val="231F20"/>
        </w:rPr>
        <w:t>En</w:t>
      </w:r>
      <w:r>
        <w:rPr>
          <w:color w:val="231F20"/>
          <w:spacing w:val="-15"/>
        </w:rPr>
        <w:t xml:space="preserve"> </w:t>
      </w:r>
      <w:r>
        <w:rPr>
          <w:color w:val="231F20"/>
        </w:rPr>
        <w:t xml:space="preserve">pri- </w:t>
      </w:r>
      <w:r>
        <w:rPr>
          <w:color w:val="231F20"/>
          <w:spacing w:val="-2"/>
        </w:rPr>
        <w:t>mer</w:t>
      </w:r>
      <w:r>
        <w:rPr>
          <w:color w:val="231F20"/>
          <w:spacing w:val="-14"/>
        </w:rPr>
        <w:t xml:space="preserve"> </w:t>
      </w:r>
      <w:r>
        <w:rPr>
          <w:color w:val="231F20"/>
          <w:spacing w:val="-2"/>
        </w:rPr>
        <w:t>término,</w:t>
      </w:r>
      <w:r>
        <w:rPr>
          <w:color w:val="231F20"/>
          <w:spacing w:val="-13"/>
        </w:rPr>
        <w:t xml:space="preserve"> </w:t>
      </w:r>
      <w:r>
        <w:rPr>
          <w:color w:val="231F20"/>
          <w:spacing w:val="-2"/>
        </w:rPr>
        <w:t>reducir</w:t>
      </w:r>
      <w:r>
        <w:rPr>
          <w:color w:val="231F20"/>
          <w:spacing w:val="-13"/>
        </w:rPr>
        <w:t xml:space="preserve"> </w:t>
      </w:r>
      <w:r>
        <w:rPr>
          <w:color w:val="231F20"/>
          <w:spacing w:val="-2"/>
        </w:rPr>
        <w:t>la</w:t>
      </w:r>
      <w:r>
        <w:rPr>
          <w:color w:val="231F20"/>
          <w:spacing w:val="-14"/>
        </w:rPr>
        <w:t xml:space="preserve"> </w:t>
      </w:r>
      <w:r>
        <w:rPr>
          <w:color w:val="231F20"/>
          <w:spacing w:val="-2"/>
        </w:rPr>
        <w:t>intervención</w:t>
      </w:r>
      <w:r>
        <w:rPr>
          <w:color w:val="231F20"/>
          <w:spacing w:val="-13"/>
        </w:rPr>
        <w:t xml:space="preserve"> </w:t>
      </w:r>
      <w:r>
        <w:rPr>
          <w:color w:val="231F20"/>
          <w:spacing w:val="-2"/>
        </w:rPr>
        <w:t>de</w:t>
      </w:r>
      <w:r>
        <w:rPr>
          <w:color w:val="231F20"/>
          <w:spacing w:val="-13"/>
        </w:rPr>
        <w:t xml:space="preserve"> </w:t>
      </w:r>
      <w:r>
        <w:rPr>
          <w:color w:val="231F20"/>
          <w:spacing w:val="-2"/>
        </w:rPr>
        <w:t>los</w:t>
      </w:r>
      <w:r>
        <w:rPr>
          <w:color w:val="231F20"/>
          <w:spacing w:val="-13"/>
        </w:rPr>
        <w:t xml:space="preserve"> </w:t>
      </w:r>
      <w:r>
        <w:rPr>
          <w:color w:val="231F20"/>
          <w:spacing w:val="-2"/>
        </w:rPr>
        <w:t>poderes</w:t>
      </w:r>
      <w:r>
        <w:rPr>
          <w:color w:val="231F20"/>
          <w:spacing w:val="-14"/>
        </w:rPr>
        <w:t xml:space="preserve"> </w:t>
      </w:r>
      <w:r>
        <w:rPr>
          <w:color w:val="231F20"/>
          <w:spacing w:val="-2"/>
        </w:rPr>
        <w:t xml:space="preserve">públi- </w:t>
      </w:r>
      <w:r>
        <w:rPr>
          <w:color w:val="231F20"/>
        </w:rPr>
        <w:t>cos en el funcionamiento de las fundaciones. Así, se ha</w:t>
      </w:r>
      <w:r>
        <w:rPr>
          <w:color w:val="231F20"/>
          <w:spacing w:val="-16"/>
        </w:rPr>
        <w:t xml:space="preserve"> </w:t>
      </w:r>
      <w:r>
        <w:rPr>
          <w:color w:val="231F20"/>
        </w:rPr>
        <w:t>sustituido</w:t>
      </w:r>
      <w:r>
        <w:rPr>
          <w:color w:val="231F20"/>
          <w:spacing w:val="-15"/>
        </w:rPr>
        <w:t xml:space="preserve"> </w:t>
      </w:r>
      <w:r>
        <w:rPr>
          <w:color w:val="231F20"/>
        </w:rPr>
        <w:t>en</w:t>
      </w:r>
      <w:r>
        <w:rPr>
          <w:color w:val="231F20"/>
          <w:spacing w:val="-15"/>
        </w:rPr>
        <w:t xml:space="preserve"> </w:t>
      </w:r>
      <w:r>
        <w:rPr>
          <w:color w:val="231F20"/>
        </w:rPr>
        <w:t>la</w:t>
      </w:r>
      <w:r>
        <w:rPr>
          <w:color w:val="231F20"/>
          <w:spacing w:val="-16"/>
        </w:rPr>
        <w:t xml:space="preserve"> </w:t>
      </w:r>
      <w:r>
        <w:rPr>
          <w:color w:val="231F20"/>
        </w:rPr>
        <w:t>mayor</w:t>
      </w:r>
      <w:r>
        <w:rPr>
          <w:color w:val="231F20"/>
          <w:spacing w:val="-15"/>
        </w:rPr>
        <w:t xml:space="preserve"> </w:t>
      </w:r>
      <w:r>
        <w:rPr>
          <w:color w:val="231F20"/>
        </w:rPr>
        <w:t>parte</w:t>
      </w:r>
      <w:r>
        <w:rPr>
          <w:color w:val="231F20"/>
          <w:spacing w:val="-15"/>
        </w:rPr>
        <w:t xml:space="preserve"> </w:t>
      </w:r>
      <w:r>
        <w:rPr>
          <w:color w:val="231F20"/>
        </w:rPr>
        <w:t>de</w:t>
      </w:r>
      <w:r>
        <w:rPr>
          <w:color w:val="231F20"/>
          <w:spacing w:val="-15"/>
        </w:rPr>
        <w:t xml:space="preserve"> </w:t>
      </w:r>
      <w:r>
        <w:rPr>
          <w:color w:val="231F20"/>
        </w:rPr>
        <w:t>los</w:t>
      </w:r>
      <w:r>
        <w:rPr>
          <w:color w:val="231F20"/>
          <w:spacing w:val="-16"/>
        </w:rPr>
        <w:t xml:space="preserve"> </w:t>
      </w:r>
      <w:r>
        <w:rPr>
          <w:color w:val="231F20"/>
        </w:rPr>
        <w:t>casos</w:t>
      </w:r>
      <w:r>
        <w:rPr>
          <w:color w:val="231F20"/>
          <w:spacing w:val="-15"/>
        </w:rPr>
        <w:t xml:space="preserve"> </w:t>
      </w:r>
      <w:r>
        <w:rPr>
          <w:color w:val="231F20"/>
        </w:rPr>
        <w:t>la</w:t>
      </w:r>
      <w:r>
        <w:rPr>
          <w:color w:val="231F20"/>
          <w:spacing w:val="-15"/>
        </w:rPr>
        <w:t xml:space="preserve"> </w:t>
      </w:r>
      <w:r>
        <w:rPr>
          <w:color w:val="231F20"/>
        </w:rPr>
        <w:t>exigencia de</w:t>
      </w:r>
      <w:r>
        <w:rPr>
          <w:color w:val="231F20"/>
          <w:spacing w:val="-11"/>
        </w:rPr>
        <w:t xml:space="preserve"> </w:t>
      </w:r>
      <w:r>
        <w:rPr>
          <w:color w:val="231F20"/>
        </w:rPr>
        <w:t>autorización</w:t>
      </w:r>
      <w:r>
        <w:rPr>
          <w:color w:val="231F20"/>
          <w:spacing w:val="-11"/>
        </w:rPr>
        <w:t xml:space="preserve"> </w:t>
      </w:r>
      <w:r>
        <w:rPr>
          <w:color w:val="231F20"/>
        </w:rPr>
        <w:t>previa</w:t>
      </w:r>
      <w:r>
        <w:rPr>
          <w:color w:val="231F20"/>
          <w:spacing w:val="-11"/>
        </w:rPr>
        <w:t xml:space="preserve"> </w:t>
      </w:r>
      <w:r>
        <w:rPr>
          <w:color w:val="231F20"/>
        </w:rPr>
        <w:t>de</w:t>
      </w:r>
      <w:r>
        <w:rPr>
          <w:color w:val="231F20"/>
          <w:spacing w:val="-11"/>
        </w:rPr>
        <w:t xml:space="preserve"> </w:t>
      </w:r>
      <w:r>
        <w:rPr>
          <w:color w:val="231F20"/>
        </w:rPr>
        <w:t>actos</w:t>
      </w:r>
      <w:r>
        <w:rPr>
          <w:color w:val="231F20"/>
          <w:spacing w:val="-11"/>
        </w:rPr>
        <w:t xml:space="preserve"> </w:t>
      </w:r>
      <w:r>
        <w:rPr>
          <w:color w:val="231F20"/>
        </w:rPr>
        <w:t>y</w:t>
      </w:r>
      <w:r>
        <w:rPr>
          <w:color w:val="231F20"/>
          <w:spacing w:val="-11"/>
        </w:rPr>
        <w:t xml:space="preserve"> </w:t>
      </w:r>
      <w:r>
        <w:rPr>
          <w:color w:val="231F20"/>
        </w:rPr>
        <w:t>negocios</w:t>
      </w:r>
      <w:r>
        <w:rPr>
          <w:color w:val="231F20"/>
          <w:spacing w:val="-11"/>
        </w:rPr>
        <w:t xml:space="preserve"> </w:t>
      </w:r>
      <w:r>
        <w:rPr>
          <w:color w:val="231F20"/>
        </w:rPr>
        <w:t>jurídicos</w:t>
      </w:r>
      <w:r>
        <w:rPr>
          <w:color w:val="231F20"/>
          <w:spacing w:val="-11"/>
        </w:rPr>
        <w:t xml:space="preserve"> </w:t>
      </w:r>
      <w:r>
        <w:rPr>
          <w:color w:val="231F20"/>
        </w:rPr>
        <w:t xml:space="preserve">por parte del Protectorado, por la de simple comunicación al mismo del acto o negocio realizado, con objeto de que pueda impugnarlo ante la instancia judicial com- petente, si lo considera contrario a derecho, y, even- </w:t>
      </w:r>
      <w:r>
        <w:rPr>
          <w:color w:val="231F20"/>
          <w:spacing w:val="-2"/>
        </w:rPr>
        <w:t>tualmente,</w:t>
      </w:r>
      <w:r>
        <w:rPr>
          <w:color w:val="231F20"/>
          <w:spacing w:val="-9"/>
        </w:rPr>
        <w:t xml:space="preserve"> </w:t>
      </w:r>
      <w:r>
        <w:rPr>
          <w:color w:val="231F20"/>
          <w:spacing w:val="-2"/>
        </w:rPr>
        <w:t>ejercitar</w:t>
      </w:r>
      <w:r>
        <w:rPr>
          <w:color w:val="231F20"/>
          <w:spacing w:val="-9"/>
        </w:rPr>
        <w:t xml:space="preserve"> </w:t>
      </w:r>
      <w:r>
        <w:rPr>
          <w:color w:val="231F20"/>
          <w:spacing w:val="-2"/>
        </w:rPr>
        <w:t>acciones</w:t>
      </w:r>
      <w:r>
        <w:rPr>
          <w:color w:val="231F20"/>
          <w:spacing w:val="-9"/>
        </w:rPr>
        <w:t xml:space="preserve"> </w:t>
      </w:r>
      <w:r>
        <w:rPr>
          <w:color w:val="231F20"/>
          <w:spacing w:val="-2"/>
        </w:rPr>
        <w:t>legales</w:t>
      </w:r>
      <w:r>
        <w:rPr>
          <w:color w:val="231F20"/>
          <w:spacing w:val="-10"/>
        </w:rPr>
        <w:t xml:space="preserve"> </w:t>
      </w:r>
      <w:r>
        <w:rPr>
          <w:color w:val="231F20"/>
          <w:spacing w:val="-2"/>
        </w:rPr>
        <w:t>contra</w:t>
      </w:r>
      <w:r>
        <w:rPr>
          <w:color w:val="231F20"/>
          <w:spacing w:val="-10"/>
        </w:rPr>
        <w:t xml:space="preserve"> </w:t>
      </w:r>
      <w:r>
        <w:rPr>
          <w:color w:val="231F20"/>
          <w:spacing w:val="-2"/>
        </w:rPr>
        <w:t>los</w:t>
      </w:r>
      <w:r>
        <w:rPr>
          <w:color w:val="231F20"/>
          <w:spacing w:val="-10"/>
        </w:rPr>
        <w:t xml:space="preserve"> </w:t>
      </w:r>
      <w:r>
        <w:rPr>
          <w:color w:val="231F20"/>
          <w:spacing w:val="-2"/>
        </w:rPr>
        <w:t>patronos responsables.</w:t>
      </w:r>
    </w:p>
    <w:p w:rsidR="009709FA" w:rsidRDefault="00000000">
      <w:pPr>
        <w:pStyle w:val="Textoindependiente"/>
        <w:spacing w:before="6" w:line="184" w:lineRule="auto"/>
        <w:ind w:right="100"/>
      </w:pPr>
      <w:r>
        <w:rPr>
          <w:color w:val="231F20"/>
        </w:rPr>
        <w:t>Por</w:t>
      </w:r>
      <w:r>
        <w:rPr>
          <w:color w:val="231F20"/>
          <w:spacing w:val="-2"/>
        </w:rPr>
        <w:t xml:space="preserve"> </w:t>
      </w:r>
      <w:r>
        <w:rPr>
          <w:color w:val="231F20"/>
        </w:rPr>
        <w:t>otra</w:t>
      </w:r>
      <w:r>
        <w:rPr>
          <w:color w:val="231F20"/>
          <w:spacing w:val="-2"/>
        </w:rPr>
        <w:t xml:space="preserve"> </w:t>
      </w:r>
      <w:r>
        <w:rPr>
          <w:color w:val="231F20"/>
        </w:rPr>
        <w:t>parte,</w:t>
      </w:r>
      <w:r>
        <w:rPr>
          <w:color w:val="231F20"/>
          <w:spacing w:val="-2"/>
        </w:rPr>
        <w:t xml:space="preserve"> </w:t>
      </w:r>
      <w:r>
        <w:rPr>
          <w:color w:val="231F20"/>
        </w:rPr>
        <w:t>se</w:t>
      </w:r>
      <w:r>
        <w:rPr>
          <w:color w:val="231F20"/>
          <w:spacing w:val="-2"/>
        </w:rPr>
        <w:t xml:space="preserve"> </w:t>
      </w:r>
      <w:r>
        <w:rPr>
          <w:color w:val="231F20"/>
        </w:rPr>
        <w:t>han</w:t>
      </w:r>
      <w:r>
        <w:rPr>
          <w:color w:val="231F20"/>
          <w:spacing w:val="-2"/>
        </w:rPr>
        <w:t xml:space="preserve"> </w:t>
      </w:r>
      <w:r>
        <w:rPr>
          <w:color w:val="231F20"/>
        </w:rPr>
        <w:t>flexibilizado</w:t>
      </w:r>
      <w:r>
        <w:rPr>
          <w:color w:val="231F20"/>
          <w:spacing w:val="-2"/>
        </w:rPr>
        <w:t xml:space="preserve"> </w:t>
      </w:r>
      <w:r>
        <w:rPr>
          <w:color w:val="231F20"/>
        </w:rPr>
        <w:t>y</w:t>
      </w:r>
      <w:r>
        <w:rPr>
          <w:color w:val="231F20"/>
          <w:spacing w:val="-2"/>
        </w:rPr>
        <w:t xml:space="preserve"> </w:t>
      </w:r>
      <w:r>
        <w:rPr>
          <w:color w:val="231F20"/>
        </w:rPr>
        <w:t>simplificado</w:t>
      </w:r>
      <w:r>
        <w:rPr>
          <w:color w:val="231F20"/>
          <w:spacing w:val="-2"/>
        </w:rPr>
        <w:t xml:space="preserve"> </w:t>
      </w:r>
      <w:r>
        <w:rPr>
          <w:color w:val="231F20"/>
        </w:rPr>
        <w:t>los procedimientos, especialmente los de carácter econó- mico</w:t>
      </w:r>
      <w:r>
        <w:rPr>
          <w:color w:val="231F20"/>
          <w:spacing w:val="-8"/>
        </w:rPr>
        <w:t xml:space="preserve"> </w:t>
      </w:r>
      <w:r>
        <w:rPr>
          <w:color w:val="231F20"/>
        </w:rPr>
        <w:t>y</w:t>
      </w:r>
      <w:r>
        <w:rPr>
          <w:color w:val="231F20"/>
          <w:spacing w:val="-9"/>
        </w:rPr>
        <w:t xml:space="preserve"> </w:t>
      </w:r>
      <w:r>
        <w:rPr>
          <w:color w:val="231F20"/>
        </w:rPr>
        <w:t>financiero,</w:t>
      </w:r>
      <w:r>
        <w:rPr>
          <w:color w:val="231F20"/>
          <w:spacing w:val="-9"/>
        </w:rPr>
        <w:t xml:space="preserve"> </w:t>
      </w:r>
      <w:r>
        <w:rPr>
          <w:color w:val="231F20"/>
        </w:rPr>
        <w:t>eximiendo</w:t>
      </w:r>
      <w:r>
        <w:rPr>
          <w:color w:val="231F20"/>
          <w:spacing w:val="-9"/>
        </w:rPr>
        <w:t xml:space="preserve"> </w:t>
      </w:r>
      <w:r>
        <w:rPr>
          <w:color w:val="231F20"/>
        </w:rPr>
        <w:t>además</w:t>
      </w:r>
      <w:r>
        <w:rPr>
          <w:color w:val="231F20"/>
          <w:spacing w:val="-9"/>
        </w:rPr>
        <w:t xml:space="preserve"> </w:t>
      </w:r>
      <w:r>
        <w:rPr>
          <w:color w:val="231F20"/>
        </w:rPr>
        <w:t>a</w:t>
      </w:r>
      <w:r>
        <w:rPr>
          <w:color w:val="231F20"/>
          <w:spacing w:val="-9"/>
        </w:rPr>
        <w:t xml:space="preserve"> </w:t>
      </w:r>
      <w:r>
        <w:rPr>
          <w:color w:val="231F20"/>
        </w:rPr>
        <w:t>las</w:t>
      </w:r>
      <w:r>
        <w:rPr>
          <w:color w:val="231F20"/>
          <w:spacing w:val="-9"/>
        </w:rPr>
        <w:t xml:space="preserve"> </w:t>
      </w:r>
      <w:r>
        <w:rPr>
          <w:color w:val="231F20"/>
        </w:rPr>
        <w:t>fundaciones de menor tamaño del cumplimiento de ciertas obliga- ciones exigibles a las de mayor entidad.</w:t>
      </w:r>
    </w:p>
    <w:p w:rsidR="009709FA" w:rsidRDefault="00000000">
      <w:pPr>
        <w:pStyle w:val="Textoindependiente"/>
        <w:spacing w:before="3" w:line="184" w:lineRule="auto"/>
        <w:ind w:right="100"/>
      </w:pPr>
      <w:r>
        <w:rPr>
          <w:color w:val="231F20"/>
        </w:rPr>
        <w:t>Por último, la Ley pretende, a lo largo de todo su articulado,</w:t>
      </w:r>
      <w:r>
        <w:rPr>
          <w:color w:val="231F20"/>
          <w:spacing w:val="-12"/>
        </w:rPr>
        <w:t xml:space="preserve"> </w:t>
      </w:r>
      <w:r>
        <w:rPr>
          <w:color w:val="231F20"/>
        </w:rPr>
        <w:t>dinamizar</w:t>
      </w:r>
      <w:r>
        <w:rPr>
          <w:color w:val="231F20"/>
          <w:spacing w:val="-12"/>
        </w:rPr>
        <w:t xml:space="preserve"> </w:t>
      </w:r>
      <w:r>
        <w:rPr>
          <w:color w:val="231F20"/>
        </w:rPr>
        <w:t>y</w:t>
      </w:r>
      <w:r>
        <w:rPr>
          <w:color w:val="231F20"/>
          <w:spacing w:val="-12"/>
        </w:rPr>
        <w:t xml:space="preserve"> </w:t>
      </w:r>
      <w:r>
        <w:rPr>
          <w:color w:val="231F20"/>
        </w:rPr>
        <w:t>potenciar</w:t>
      </w:r>
      <w:r>
        <w:rPr>
          <w:color w:val="231F20"/>
          <w:spacing w:val="-12"/>
        </w:rPr>
        <w:t xml:space="preserve"> </w:t>
      </w:r>
      <w:r>
        <w:rPr>
          <w:color w:val="231F20"/>
        </w:rPr>
        <w:t>el</w:t>
      </w:r>
      <w:r>
        <w:rPr>
          <w:color w:val="231F20"/>
          <w:spacing w:val="-12"/>
        </w:rPr>
        <w:t xml:space="preserve"> </w:t>
      </w:r>
      <w:r>
        <w:rPr>
          <w:color w:val="231F20"/>
        </w:rPr>
        <w:t>fenómeno</w:t>
      </w:r>
      <w:r>
        <w:rPr>
          <w:color w:val="231F20"/>
          <w:spacing w:val="-12"/>
        </w:rPr>
        <w:t xml:space="preserve"> </w:t>
      </w:r>
      <w:r>
        <w:rPr>
          <w:color w:val="231F20"/>
        </w:rPr>
        <w:t>fundacio- nal,</w:t>
      </w:r>
      <w:r>
        <w:rPr>
          <w:color w:val="231F20"/>
          <w:spacing w:val="-11"/>
        </w:rPr>
        <w:t xml:space="preserve"> </w:t>
      </w:r>
      <w:r>
        <w:rPr>
          <w:color w:val="231F20"/>
        </w:rPr>
        <w:t>como</w:t>
      </w:r>
      <w:r>
        <w:rPr>
          <w:color w:val="231F20"/>
          <w:spacing w:val="-11"/>
        </w:rPr>
        <w:t xml:space="preserve"> </w:t>
      </w:r>
      <w:r>
        <w:rPr>
          <w:color w:val="231F20"/>
        </w:rPr>
        <w:t>cauce</w:t>
      </w:r>
      <w:r>
        <w:rPr>
          <w:color w:val="231F20"/>
          <w:spacing w:val="-11"/>
        </w:rPr>
        <w:t xml:space="preserve"> </w:t>
      </w:r>
      <w:r>
        <w:rPr>
          <w:color w:val="231F20"/>
        </w:rPr>
        <w:t>a</w:t>
      </w:r>
      <w:r>
        <w:rPr>
          <w:color w:val="231F20"/>
          <w:spacing w:val="-11"/>
        </w:rPr>
        <w:t xml:space="preserve"> </w:t>
      </w:r>
      <w:r>
        <w:rPr>
          <w:color w:val="231F20"/>
        </w:rPr>
        <w:t>través</w:t>
      </w:r>
      <w:r>
        <w:rPr>
          <w:color w:val="231F20"/>
          <w:spacing w:val="-11"/>
        </w:rPr>
        <w:t xml:space="preserve"> </w:t>
      </w:r>
      <w:r>
        <w:rPr>
          <w:color w:val="231F20"/>
        </w:rPr>
        <w:t>del</w:t>
      </w:r>
      <w:r>
        <w:rPr>
          <w:color w:val="231F20"/>
          <w:spacing w:val="-11"/>
        </w:rPr>
        <w:t xml:space="preserve"> </w:t>
      </w:r>
      <w:r>
        <w:rPr>
          <w:color w:val="231F20"/>
        </w:rPr>
        <w:t>que</w:t>
      </w:r>
      <w:r>
        <w:rPr>
          <w:color w:val="231F20"/>
          <w:spacing w:val="-11"/>
        </w:rPr>
        <w:t xml:space="preserve"> </w:t>
      </w:r>
      <w:r>
        <w:rPr>
          <w:color w:val="231F20"/>
        </w:rPr>
        <w:t>la</w:t>
      </w:r>
      <w:r>
        <w:rPr>
          <w:color w:val="231F20"/>
          <w:spacing w:val="-11"/>
        </w:rPr>
        <w:t xml:space="preserve"> </w:t>
      </w:r>
      <w:r>
        <w:rPr>
          <w:color w:val="231F20"/>
        </w:rPr>
        <w:t>sociedad</w:t>
      </w:r>
      <w:r>
        <w:rPr>
          <w:color w:val="231F20"/>
          <w:spacing w:val="-11"/>
        </w:rPr>
        <w:t xml:space="preserve"> </w:t>
      </w:r>
      <w:r>
        <w:rPr>
          <w:color w:val="231F20"/>
        </w:rPr>
        <w:t>civil</w:t>
      </w:r>
      <w:r>
        <w:rPr>
          <w:color w:val="231F20"/>
          <w:spacing w:val="-11"/>
        </w:rPr>
        <w:t xml:space="preserve"> </w:t>
      </w:r>
      <w:r>
        <w:rPr>
          <w:color w:val="231F20"/>
        </w:rPr>
        <w:t xml:space="preserve">coad- </w:t>
      </w:r>
      <w:r>
        <w:rPr>
          <w:color w:val="231F20"/>
          <w:spacing w:val="-4"/>
        </w:rPr>
        <w:t>yuva</w:t>
      </w:r>
      <w:r>
        <w:rPr>
          <w:color w:val="231F20"/>
          <w:spacing w:val="-9"/>
        </w:rPr>
        <w:t xml:space="preserve"> </w:t>
      </w:r>
      <w:r>
        <w:rPr>
          <w:color w:val="231F20"/>
          <w:spacing w:val="-4"/>
        </w:rPr>
        <w:t>con</w:t>
      </w:r>
      <w:r>
        <w:rPr>
          <w:color w:val="231F20"/>
          <w:spacing w:val="-9"/>
        </w:rPr>
        <w:t xml:space="preserve"> </w:t>
      </w:r>
      <w:r>
        <w:rPr>
          <w:color w:val="231F20"/>
          <w:spacing w:val="-4"/>
        </w:rPr>
        <w:t>los</w:t>
      </w:r>
      <w:r>
        <w:rPr>
          <w:color w:val="231F20"/>
          <w:spacing w:val="-9"/>
        </w:rPr>
        <w:t xml:space="preserve"> </w:t>
      </w:r>
      <w:r>
        <w:rPr>
          <w:color w:val="231F20"/>
          <w:spacing w:val="-4"/>
        </w:rPr>
        <w:t>poderes</w:t>
      </w:r>
      <w:r>
        <w:rPr>
          <w:color w:val="231F20"/>
          <w:spacing w:val="-9"/>
        </w:rPr>
        <w:t xml:space="preserve"> </w:t>
      </w:r>
      <w:r>
        <w:rPr>
          <w:color w:val="231F20"/>
          <w:spacing w:val="-4"/>
        </w:rPr>
        <w:t>públicos</w:t>
      </w:r>
      <w:r>
        <w:rPr>
          <w:color w:val="231F20"/>
          <w:spacing w:val="-9"/>
        </w:rPr>
        <w:t xml:space="preserve"> </w:t>
      </w:r>
      <w:r>
        <w:rPr>
          <w:color w:val="231F20"/>
          <w:spacing w:val="-4"/>
        </w:rPr>
        <w:t>en</w:t>
      </w:r>
      <w:r>
        <w:rPr>
          <w:color w:val="231F20"/>
          <w:spacing w:val="-9"/>
        </w:rPr>
        <w:t xml:space="preserve"> </w:t>
      </w:r>
      <w:r>
        <w:rPr>
          <w:color w:val="231F20"/>
          <w:spacing w:val="-4"/>
        </w:rPr>
        <w:t>la</w:t>
      </w:r>
      <w:r>
        <w:rPr>
          <w:color w:val="231F20"/>
          <w:spacing w:val="-9"/>
        </w:rPr>
        <w:t xml:space="preserve"> </w:t>
      </w:r>
      <w:r>
        <w:rPr>
          <w:color w:val="231F20"/>
          <w:spacing w:val="-4"/>
        </w:rPr>
        <w:t>consecución</w:t>
      </w:r>
      <w:r>
        <w:rPr>
          <w:color w:val="231F20"/>
          <w:spacing w:val="-9"/>
        </w:rPr>
        <w:t xml:space="preserve"> </w:t>
      </w:r>
      <w:r>
        <w:rPr>
          <w:color w:val="231F20"/>
          <w:spacing w:val="-4"/>
        </w:rPr>
        <w:t>de</w:t>
      </w:r>
      <w:r>
        <w:rPr>
          <w:color w:val="231F20"/>
          <w:spacing w:val="-9"/>
        </w:rPr>
        <w:t xml:space="preserve"> </w:t>
      </w:r>
      <w:r>
        <w:rPr>
          <w:color w:val="231F20"/>
          <w:spacing w:val="-4"/>
        </w:rPr>
        <w:t xml:space="preserve">fines </w:t>
      </w:r>
      <w:r>
        <w:rPr>
          <w:color w:val="231F20"/>
        </w:rPr>
        <w:t>de interés general.</w:t>
      </w:r>
    </w:p>
    <w:p w:rsidR="009709FA" w:rsidRDefault="00000000">
      <w:pPr>
        <w:pStyle w:val="Textoindependiente"/>
        <w:spacing w:before="2" w:line="184" w:lineRule="auto"/>
        <w:ind w:right="100"/>
      </w:pPr>
      <w:r>
        <w:rPr>
          <w:color w:val="231F20"/>
        </w:rPr>
        <w:t>El</w:t>
      </w:r>
      <w:r>
        <w:rPr>
          <w:color w:val="231F20"/>
          <w:spacing w:val="-1"/>
        </w:rPr>
        <w:t xml:space="preserve"> </w:t>
      </w:r>
      <w:r>
        <w:rPr>
          <w:color w:val="231F20"/>
        </w:rPr>
        <w:t>Parlamento</w:t>
      </w:r>
      <w:r>
        <w:rPr>
          <w:color w:val="231F20"/>
          <w:spacing w:val="-1"/>
        </w:rPr>
        <w:t xml:space="preserve"> </w:t>
      </w:r>
      <w:r>
        <w:rPr>
          <w:color w:val="231F20"/>
        </w:rPr>
        <w:t>Europeo,</w:t>
      </w:r>
      <w:r>
        <w:rPr>
          <w:color w:val="231F20"/>
          <w:spacing w:val="-1"/>
        </w:rPr>
        <w:t xml:space="preserve"> </w:t>
      </w:r>
      <w:r>
        <w:rPr>
          <w:color w:val="231F20"/>
        </w:rPr>
        <w:t>en</w:t>
      </w:r>
      <w:r>
        <w:rPr>
          <w:color w:val="231F20"/>
          <w:spacing w:val="-1"/>
        </w:rPr>
        <w:t xml:space="preserve"> </w:t>
      </w:r>
      <w:r>
        <w:rPr>
          <w:color w:val="231F20"/>
        </w:rPr>
        <w:t>su</w:t>
      </w:r>
      <w:r>
        <w:rPr>
          <w:color w:val="231F20"/>
          <w:spacing w:val="-1"/>
        </w:rPr>
        <w:t xml:space="preserve"> </w:t>
      </w:r>
      <w:r>
        <w:rPr>
          <w:color w:val="231F20"/>
        </w:rPr>
        <w:t>Resolución</w:t>
      </w:r>
      <w:r>
        <w:rPr>
          <w:color w:val="231F20"/>
          <w:spacing w:val="-1"/>
        </w:rPr>
        <w:t xml:space="preserve"> </w:t>
      </w:r>
      <w:r>
        <w:rPr>
          <w:color w:val="231F20"/>
        </w:rPr>
        <w:t>sobre</w:t>
      </w:r>
      <w:r>
        <w:rPr>
          <w:color w:val="231F20"/>
          <w:spacing w:val="-1"/>
        </w:rPr>
        <w:t xml:space="preserve"> </w:t>
      </w:r>
      <w:r>
        <w:rPr>
          <w:color w:val="231F20"/>
        </w:rPr>
        <w:t>las fundaciones en Europa (R.A. 304/93), señala, en este sentido,</w:t>
      </w:r>
      <w:r>
        <w:rPr>
          <w:color w:val="231F20"/>
          <w:spacing w:val="-4"/>
        </w:rPr>
        <w:t xml:space="preserve"> </w:t>
      </w:r>
      <w:r>
        <w:rPr>
          <w:color w:val="231F20"/>
        </w:rPr>
        <w:t>que</w:t>
      </w:r>
      <w:r>
        <w:rPr>
          <w:color w:val="231F20"/>
          <w:spacing w:val="-4"/>
        </w:rPr>
        <w:t xml:space="preserve"> </w:t>
      </w:r>
      <w:r>
        <w:rPr>
          <w:color w:val="231F20"/>
        </w:rPr>
        <w:t>«merecen</w:t>
      </w:r>
      <w:r>
        <w:rPr>
          <w:color w:val="231F20"/>
          <w:spacing w:val="-4"/>
        </w:rPr>
        <w:t xml:space="preserve"> </w:t>
      </w:r>
      <w:r>
        <w:rPr>
          <w:color w:val="231F20"/>
        </w:rPr>
        <w:t>apoyo</w:t>
      </w:r>
      <w:r>
        <w:rPr>
          <w:color w:val="231F20"/>
          <w:spacing w:val="-4"/>
        </w:rPr>
        <w:t xml:space="preserve"> </w:t>
      </w:r>
      <w:r>
        <w:rPr>
          <w:color w:val="231F20"/>
        </w:rPr>
        <w:t>especial</w:t>
      </w:r>
      <w:r>
        <w:rPr>
          <w:color w:val="231F20"/>
          <w:spacing w:val="-4"/>
        </w:rPr>
        <w:t xml:space="preserve"> </w:t>
      </w:r>
      <w:r>
        <w:rPr>
          <w:color w:val="231F20"/>
        </w:rPr>
        <w:t>las</w:t>
      </w:r>
      <w:r>
        <w:rPr>
          <w:color w:val="231F20"/>
          <w:spacing w:val="-5"/>
        </w:rPr>
        <w:t xml:space="preserve"> </w:t>
      </w:r>
      <w:r>
        <w:rPr>
          <w:color w:val="231F20"/>
        </w:rPr>
        <w:t>fundaciones que</w:t>
      </w:r>
      <w:r>
        <w:rPr>
          <w:color w:val="231F20"/>
          <w:spacing w:val="-15"/>
        </w:rPr>
        <w:t xml:space="preserve"> </w:t>
      </w:r>
      <w:r>
        <w:rPr>
          <w:color w:val="231F20"/>
        </w:rPr>
        <w:t>participen</w:t>
      </w:r>
      <w:r>
        <w:rPr>
          <w:color w:val="231F20"/>
          <w:spacing w:val="-15"/>
        </w:rPr>
        <w:t xml:space="preserve"> </w:t>
      </w:r>
      <w:r>
        <w:rPr>
          <w:color w:val="231F20"/>
        </w:rPr>
        <w:t>en</w:t>
      </w:r>
      <w:r>
        <w:rPr>
          <w:color w:val="231F20"/>
          <w:spacing w:val="-15"/>
        </w:rPr>
        <w:t xml:space="preserve"> </w:t>
      </w:r>
      <w:r>
        <w:rPr>
          <w:color w:val="231F20"/>
        </w:rPr>
        <w:t>la</w:t>
      </w:r>
      <w:r>
        <w:rPr>
          <w:color w:val="231F20"/>
          <w:spacing w:val="-15"/>
        </w:rPr>
        <w:t xml:space="preserve"> </w:t>
      </w:r>
      <w:r>
        <w:rPr>
          <w:color w:val="231F20"/>
        </w:rPr>
        <w:t>creación</w:t>
      </w:r>
      <w:r>
        <w:rPr>
          <w:color w:val="231F20"/>
          <w:spacing w:val="-15"/>
        </w:rPr>
        <w:t xml:space="preserve"> </w:t>
      </w:r>
      <w:r>
        <w:rPr>
          <w:color w:val="231F20"/>
        </w:rPr>
        <w:t>y</w:t>
      </w:r>
      <w:r>
        <w:rPr>
          <w:color w:val="231F20"/>
          <w:spacing w:val="-15"/>
        </w:rPr>
        <w:t xml:space="preserve"> </w:t>
      </w:r>
      <w:r>
        <w:rPr>
          <w:color w:val="231F20"/>
        </w:rPr>
        <w:t>desarrollo</w:t>
      </w:r>
      <w:r>
        <w:rPr>
          <w:color w:val="231F20"/>
          <w:spacing w:val="-15"/>
        </w:rPr>
        <w:t xml:space="preserve"> </w:t>
      </w:r>
      <w:r>
        <w:rPr>
          <w:color w:val="231F20"/>
        </w:rPr>
        <w:t>de</w:t>
      </w:r>
      <w:r>
        <w:rPr>
          <w:color w:val="231F20"/>
          <w:spacing w:val="-15"/>
        </w:rPr>
        <w:t xml:space="preserve"> </w:t>
      </w:r>
      <w:r>
        <w:rPr>
          <w:color w:val="231F20"/>
        </w:rPr>
        <w:t>respuestas e</w:t>
      </w:r>
      <w:r>
        <w:rPr>
          <w:color w:val="231F20"/>
          <w:spacing w:val="-6"/>
        </w:rPr>
        <w:t xml:space="preserve"> </w:t>
      </w:r>
      <w:r>
        <w:rPr>
          <w:color w:val="231F20"/>
        </w:rPr>
        <w:t>iniciativas,</w:t>
      </w:r>
      <w:r>
        <w:rPr>
          <w:color w:val="231F20"/>
          <w:spacing w:val="-6"/>
        </w:rPr>
        <w:t xml:space="preserve"> </w:t>
      </w:r>
      <w:r>
        <w:rPr>
          <w:color w:val="231F20"/>
        </w:rPr>
        <w:t>adaptadas</w:t>
      </w:r>
      <w:r>
        <w:rPr>
          <w:color w:val="231F20"/>
          <w:spacing w:val="-6"/>
        </w:rPr>
        <w:t xml:space="preserve"> </w:t>
      </w:r>
      <w:r>
        <w:rPr>
          <w:color w:val="231F20"/>
        </w:rPr>
        <w:t>a</w:t>
      </w:r>
      <w:r>
        <w:rPr>
          <w:color w:val="231F20"/>
          <w:spacing w:val="-6"/>
        </w:rPr>
        <w:t xml:space="preserve"> </w:t>
      </w:r>
      <w:r>
        <w:rPr>
          <w:color w:val="231F20"/>
        </w:rPr>
        <w:t>las</w:t>
      </w:r>
      <w:r>
        <w:rPr>
          <w:color w:val="231F20"/>
          <w:spacing w:val="-6"/>
        </w:rPr>
        <w:t xml:space="preserve"> </w:t>
      </w:r>
      <w:r>
        <w:rPr>
          <w:color w:val="231F20"/>
        </w:rPr>
        <w:t>necesidades</w:t>
      </w:r>
      <w:r>
        <w:rPr>
          <w:color w:val="231F20"/>
          <w:spacing w:val="-6"/>
        </w:rPr>
        <w:t xml:space="preserve"> </w:t>
      </w:r>
      <w:r>
        <w:rPr>
          <w:color w:val="231F20"/>
        </w:rPr>
        <w:t xml:space="preserve">sociológicas </w:t>
      </w:r>
      <w:r>
        <w:rPr>
          <w:color w:val="231F20"/>
          <w:spacing w:val="-2"/>
        </w:rPr>
        <w:t>de</w:t>
      </w:r>
      <w:r>
        <w:rPr>
          <w:color w:val="231F20"/>
          <w:spacing w:val="-12"/>
        </w:rPr>
        <w:t xml:space="preserve"> </w:t>
      </w:r>
      <w:r>
        <w:rPr>
          <w:color w:val="231F20"/>
          <w:spacing w:val="-2"/>
        </w:rPr>
        <w:t>la</w:t>
      </w:r>
      <w:r>
        <w:rPr>
          <w:color w:val="231F20"/>
          <w:spacing w:val="-12"/>
        </w:rPr>
        <w:t xml:space="preserve"> </w:t>
      </w:r>
      <w:r>
        <w:rPr>
          <w:color w:val="231F20"/>
          <w:spacing w:val="-2"/>
        </w:rPr>
        <w:t>sociedad</w:t>
      </w:r>
      <w:r>
        <w:rPr>
          <w:color w:val="231F20"/>
          <w:spacing w:val="-12"/>
        </w:rPr>
        <w:t xml:space="preserve"> </w:t>
      </w:r>
      <w:r>
        <w:rPr>
          <w:color w:val="231F20"/>
          <w:spacing w:val="-2"/>
        </w:rPr>
        <w:t>contemporánea.</w:t>
      </w:r>
      <w:r>
        <w:rPr>
          <w:color w:val="231F20"/>
          <w:spacing w:val="-12"/>
        </w:rPr>
        <w:t xml:space="preserve"> </w:t>
      </w:r>
      <w:r>
        <w:rPr>
          <w:color w:val="231F20"/>
          <w:spacing w:val="-2"/>
        </w:rPr>
        <w:t>Particularmente,</w:t>
      </w:r>
      <w:r>
        <w:rPr>
          <w:color w:val="231F20"/>
          <w:spacing w:val="-12"/>
        </w:rPr>
        <w:t xml:space="preserve"> </w:t>
      </w:r>
      <w:r>
        <w:rPr>
          <w:color w:val="231F20"/>
          <w:spacing w:val="-2"/>
        </w:rPr>
        <w:t>las</w:t>
      </w:r>
      <w:r>
        <w:rPr>
          <w:color w:val="231F20"/>
          <w:spacing w:val="-12"/>
        </w:rPr>
        <w:t xml:space="preserve"> </w:t>
      </w:r>
      <w:r>
        <w:rPr>
          <w:color w:val="231F20"/>
          <w:spacing w:val="-2"/>
        </w:rPr>
        <w:t xml:space="preserve">que </w:t>
      </w:r>
      <w:r>
        <w:rPr>
          <w:color w:val="231F20"/>
        </w:rPr>
        <w:t xml:space="preserve">luchan por la defensa de la democracia, el fomento de la solidaridad, el bienestar de los ciudadanos, la pro- fundización de los derechos humanos, la defensa del </w:t>
      </w:r>
      <w:r>
        <w:rPr>
          <w:color w:val="231F20"/>
          <w:spacing w:val="-4"/>
        </w:rPr>
        <w:t>medio</w:t>
      </w:r>
      <w:r>
        <w:rPr>
          <w:color w:val="231F20"/>
          <w:spacing w:val="-8"/>
        </w:rPr>
        <w:t xml:space="preserve"> </w:t>
      </w:r>
      <w:r>
        <w:rPr>
          <w:color w:val="231F20"/>
          <w:spacing w:val="-4"/>
        </w:rPr>
        <w:t>ambiente,</w:t>
      </w:r>
      <w:r>
        <w:rPr>
          <w:color w:val="231F20"/>
          <w:spacing w:val="-8"/>
        </w:rPr>
        <w:t xml:space="preserve"> </w:t>
      </w:r>
      <w:r>
        <w:rPr>
          <w:color w:val="231F20"/>
          <w:spacing w:val="-4"/>
        </w:rPr>
        <w:t>la</w:t>
      </w:r>
      <w:r>
        <w:rPr>
          <w:color w:val="231F20"/>
          <w:spacing w:val="-8"/>
        </w:rPr>
        <w:t xml:space="preserve"> </w:t>
      </w:r>
      <w:r>
        <w:rPr>
          <w:color w:val="231F20"/>
          <w:spacing w:val="-4"/>
        </w:rPr>
        <w:t>financiación</w:t>
      </w:r>
      <w:r>
        <w:rPr>
          <w:color w:val="231F20"/>
          <w:spacing w:val="-8"/>
        </w:rPr>
        <w:t xml:space="preserve"> </w:t>
      </w:r>
      <w:r>
        <w:rPr>
          <w:color w:val="231F20"/>
          <w:spacing w:val="-4"/>
        </w:rPr>
        <w:t>de</w:t>
      </w:r>
      <w:r>
        <w:rPr>
          <w:color w:val="231F20"/>
          <w:spacing w:val="-8"/>
        </w:rPr>
        <w:t xml:space="preserve"> </w:t>
      </w:r>
      <w:r>
        <w:rPr>
          <w:color w:val="231F20"/>
          <w:spacing w:val="-4"/>
        </w:rPr>
        <w:t>la</w:t>
      </w:r>
      <w:r>
        <w:rPr>
          <w:color w:val="231F20"/>
          <w:spacing w:val="-8"/>
        </w:rPr>
        <w:t xml:space="preserve"> </w:t>
      </w:r>
      <w:r>
        <w:rPr>
          <w:color w:val="231F20"/>
          <w:spacing w:val="-4"/>
        </w:rPr>
        <w:t>cultura,</w:t>
      </w:r>
      <w:r>
        <w:rPr>
          <w:color w:val="231F20"/>
          <w:spacing w:val="-8"/>
        </w:rPr>
        <w:t xml:space="preserve"> </w:t>
      </w:r>
      <w:r>
        <w:rPr>
          <w:color w:val="231F20"/>
          <w:spacing w:val="-4"/>
        </w:rPr>
        <w:t>las</w:t>
      </w:r>
      <w:r>
        <w:rPr>
          <w:color w:val="231F20"/>
          <w:spacing w:val="-8"/>
        </w:rPr>
        <w:t xml:space="preserve"> </w:t>
      </w:r>
      <w:r>
        <w:rPr>
          <w:color w:val="231F20"/>
          <w:spacing w:val="-4"/>
        </w:rPr>
        <w:t xml:space="preserve">ciencias </w:t>
      </w:r>
      <w:r>
        <w:rPr>
          <w:color w:val="231F20"/>
        </w:rPr>
        <w:t>y prácticas médicas y la investigación».</w:t>
      </w:r>
    </w:p>
    <w:p w:rsidR="009709FA" w:rsidRDefault="00000000">
      <w:pPr>
        <w:pStyle w:val="Textoindependiente"/>
        <w:spacing w:before="5" w:line="184" w:lineRule="auto"/>
        <w:ind w:right="100"/>
      </w:pPr>
      <w:r>
        <w:rPr>
          <w:color w:val="231F20"/>
          <w:spacing w:val="-8"/>
        </w:rPr>
        <w:t>También</w:t>
      </w:r>
      <w:r>
        <w:rPr>
          <w:color w:val="231F20"/>
          <w:spacing w:val="-3"/>
        </w:rPr>
        <w:t xml:space="preserve"> </w:t>
      </w:r>
      <w:r>
        <w:rPr>
          <w:color w:val="231F20"/>
          <w:spacing w:val="-8"/>
        </w:rPr>
        <w:t>nuestro</w:t>
      </w:r>
      <w:r>
        <w:rPr>
          <w:color w:val="231F20"/>
          <w:spacing w:val="-5"/>
        </w:rPr>
        <w:t xml:space="preserve"> </w:t>
      </w:r>
      <w:r>
        <w:rPr>
          <w:color w:val="231F20"/>
          <w:spacing w:val="-8"/>
        </w:rPr>
        <w:t>Tribunal</w:t>
      </w:r>
      <w:r>
        <w:rPr>
          <w:color w:val="231F20"/>
          <w:spacing w:val="-5"/>
        </w:rPr>
        <w:t xml:space="preserve"> </w:t>
      </w:r>
      <w:r>
        <w:rPr>
          <w:color w:val="231F20"/>
          <w:spacing w:val="-8"/>
        </w:rPr>
        <w:t>Constitucional</w:t>
      </w:r>
      <w:r>
        <w:rPr>
          <w:color w:val="231F20"/>
          <w:spacing w:val="-5"/>
        </w:rPr>
        <w:t xml:space="preserve"> </w:t>
      </w:r>
      <w:r>
        <w:rPr>
          <w:color w:val="231F20"/>
          <w:spacing w:val="-8"/>
        </w:rPr>
        <w:t>(STC</w:t>
      </w:r>
      <w:r>
        <w:rPr>
          <w:color w:val="231F20"/>
          <w:spacing w:val="-5"/>
        </w:rPr>
        <w:t xml:space="preserve"> </w:t>
      </w:r>
      <w:r>
        <w:rPr>
          <w:color w:val="231F20"/>
          <w:spacing w:val="-8"/>
        </w:rPr>
        <w:t xml:space="preserve">18/1984, </w:t>
      </w:r>
      <w:r>
        <w:rPr>
          <w:color w:val="231F20"/>
        </w:rPr>
        <w:t>de 7 de febrero, entre otras) ha apuntado que una de las notas características del Estado social de Derecho es que los intereses generales se definen a través de una interacción entre el Estado y los agentes sociales, y</w:t>
      </w:r>
      <w:r>
        <w:rPr>
          <w:color w:val="231F20"/>
          <w:spacing w:val="-7"/>
        </w:rPr>
        <w:t xml:space="preserve"> </w:t>
      </w:r>
      <w:r>
        <w:rPr>
          <w:color w:val="231F20"/>
        </w:rPr>
        <w:t>que</w:t>
      </w:r>
      <w:r>
        <w:rPr>
          <w:color w:val="231F20"/>
          <w:spacing w:val="-7"/>
        </w:rPr>
        <w:t xml:space="preserve"> </w:t>
      </w:r>
      <w:r>
        <w:rPr>
          <w:color w:val="231F20"/>
        </w:rPr>
        <w:t>esta</w:t>
      </w:r>
      <w:r>
        <w:rPr>
          <w:color w:val="231F20"/>
          <w:spacing w:val="-7"/>
        </w:rPr>
        <w:t xml:space="preserve"> </w:t>
      </w:r>
      <w:r>
        <w:rPr>
          <w:color w:val="231F20"/>
        </w:rPr>
        <w:t>interpenetración</w:t>
      </w:r>
      <w:r>
        <w:rPr>
          <w:color w:val="231F20"/>
          <w:spacing w:val="-7"/>
        </w:rPr>
        <w:t xml:space="preserve"> </w:t>
      </w:r>
      <w:r>
        <w:rPr>
          <w:color w:val="231F20"/>
        </w:rPr>
        <w:t>entre</w:t>
      </w:r>
      <w:r>
        <w:rPr>
          <w:color w:val="231F20"/>
          <w:spacing w:val="-7"/>
        </w:rPr>
        <w:t xml:space="preserve"> </w:t>
      </w:r>
      <w:r>
        <w:rPr>
          <w:color w:val="231F20"/>
        </w:rPr>
        <w:t>lo</w:t>
      </w:r>
      <w:r>
        <w:rPr>
          <w:color w:val="231F20"/>
          <w:spacing w:val="-7"/>
        </w:rPr>
        <w:t xml:space="preserve"> </w:t>
      </w:r>
      <w:r>
        <w:rPr>
          <w:color w:val="231F20"/>
        </w:rPr>
        <w:t>público</w:t>
      </w:r>
      <w:r>
        <w:rPr>
          <w:color w:val="231F20"/>
          <w:spacing w:val="-7"/>
        </w:rPr>
        <w:t xml:space="preserve"> </w:t>
      </w:r>
      <w:r>
        <w:rPr>
          <w:color w:val="231F20"/>
        </w:rPr>
        <w:t>y</w:t>
      </w:r>
      <w:r>
        <w:rPr>
          <w:color w:val="231F20"/>
          <w:spacing w:val="-7"/>
        </w:rPr>
        <w:t xml:space="preserve"> </w:t>
      </w:r>
      <w:r>
        <w:rPr>
          <w:color w:val="231F20"/>
        </w:rPr>
        <w:t>lo</w:t>
      </w:r>
      <w:r>
        <w:rPr>
          <w:color w:val="231F20"/>
          <w:spacing w:val="-7"/>
        </w:rPr>
        <w:t xml:space="preserve"> </w:t>
      </w:r>
      <w:r>
        <w:rPr>
          <w:color w:val="231F20"/>
        </w:rPr>
        <w:t>privado trasciende</w:t>
      </w:r>
      <w:r>
        <w:rPr>
          <w:color w:val="231F20"/>
          <w:spacing w:val="-16"/>
        </w:rPr>
        <w:t xml:space="preserve"> </w:t>
      </w:r>
      <w:r>
        <w:rPr>
          <w:color w:val="231F20"/>
        </w:rPr>
        <w:t>también</w:t>
      </w:r>
      <w:r>
        <w:rPr>
          <w:color w:val="231F20"/>
          <w:spacing w:val="-15"/>
        </w:rPr>
        <w:t xml:space="preserve"> </w:t>
      </w:r>
      <w:r>
        <w:rPr>
          <w:color w:val="231F20"/>
        </w:rPr>
        <w:t>al</w:t>
      </w:r>
      <w:r>
        <w:rPr>
          <w:color w:val="231F20"/>
          <w:spacing w:val="-15"/>
        </w:rPr>
        <w:t xml:space="preserve"> </w:t>
      </w:r>
      <w:r>
        <w:rPr>
          <w:color w:val="231F20"/>
        </w:rPr>
        <w:t>campo</w:t>
      </w:r>
      <w:r>
        <w:rPr>
          <w:color w:val="231F20"/>
          <w:spacing w:val="-16"/>
        </w:rPr>
        <w:t xml:space="preserve"> </w:t>
      </w:r>
      <w:r>
        <w:rPr>
          <w:color w:val="231F20"/>
        </w:rPr>
        <w:t>de</w:t>
      </w:r>
      <w:r>
        <w:rPr>
          <w:color w:val="231F20"/>
          <w:spacing w:val="-15"/>
        </w:rPr>
        <w:t xml:space="preserve"> </w:t>
      </w:r>
      <w:r>
        <w:rPr>
          <w:color w:val="231F20"/>
        </w:rPr>
        <w:t>lo</w:t>
      </w:r>
      <w:r>
        <w:rPr>
          <w:color w:val="231F20"/>
          <w:spacing w:val="-15"/>
        </w:rPr>
        <w:t xml:space="preserve"> </w:t>
      </w:r>
      <w:r>
        <w:rPr>
          <w:color w:val="231F20"/>
        </w:rPr>
        <w:t>organizativo,</w:t>
      </w:r>
      <w:r>
        <w:rPr>
          <w:color w:val="231F20"/>
          <w:spacing w:val="-15"/>
        </w:rPr>
        <w:t xml:space="preserve"> </w:t>
      </w:r>
      <w:r>
        <w:rPr>
          <w:color w:val="231F20"/>
        </w:rPr>
        <w:t>en</w:t>
      </w:r>
      <w:r>
        <w:rPr>
          <w:color w:val="231F20"/>
          <w:spacing w:val="-16"/>
        </w:rPr>
        <w:t xml:space="preserve"> </w:t>
      </w:r>
      <w:r>
        <w:rPr>
          <w:color w:val="231F20"/>
        </w:rPr>
        <w:t xml:space="preserve">don- </w:t>
      </w:r>
      <w:r>
        <w:rPr>
          <w:color w:val="231F20"/>
          <w:spacing w:val="-4"/>
        </w:rPr>
        <w:t>de,</w:t>
      </w:r>
      <w:r>
        <w:rPr>
          <w:color w:val="231F20"/>
          <w:spacing w:val="-6"/>
        </w:rPr>
        <w:t xml:space="preserve"> </w:t>
      </w:r>
      <w:r>
        <w:rPr>
          <w:color w:val="231F20"/>
          <w:spacing w:val="-4"/>
        </w:rPr>
        <w:t>como</w:t>
      </w:r>
      <w:r>
        <w:rPr>
          <w:color w:val="231F20"/>
          <w:spacing w:val="-6"/>
        </w:rPr>
        <w:t xml:space="preserve"> </w:t>
      </w:r>
      <w:r>
        <w:rPr>
          <w:color w:val="231F20"/>
          <w:spacing w:val="-4"/>
        </w:rPr>
        <w:t>es</w:t>
      </w:r>
      <w:r>
        <w:rPr>
          <w:color w:val="231F20"/>
          <w:spacing w:val="-6"/>
        </w:rPr>
        <w:t xml:space="preserve"> </w:t>
      </w:r>
      <w:r>
        <w:rPr>
          <w:color w:val="231F20"/>
          <w:spacing w:val="-4"/>
        </w:rPr>
        <w:t>fácil</w:t>
      </w:r>
      <w:r>
        <w:rPr>
          <w:color w:val="231F20"/>
          <w:spacing w:val="-6"/>
        </w:rPr>
        <w:t xml:space="preserve"> </w:t>
      </w:r>
      <w:r>
        <w:rPr>
          <w:color w:val="231F20"/>
          <w:spacing w:val="-4"/>
        </w:rPr>
        <w:t>entender,</w:t>
      </w:r>
      <w:r>
        <w:rPr>
          <w:color w:val="231F20"/>
          <w:spacing w:val="-6"/>
        </w:rPr>
        <w:t xml:space="preserve"> </w:t>
      </w:r>
      <w:r>
        <w:rPr>
          <w:color w:val="231F20"/>
          <w:spacing w:val="-4"/>
        </w:rPr>
        <w:t>las</w:t>
      </w:r>
      <w:r>
        <w:rPr>
          <w:color w:val="231F20"/>
          <w:spacing w:val="-6"/>
        </w:rPr>
        <w:t xml:space="preserve"> </w:t>
      </w:r>
      <w:r>
        <w:rPr>
          <w:color w:val="231F20"/>
          <w:spacing w:val="-4"/>
        </w:rPr>
        <w:t>fundaciones</w:t>
      </w:r>
      <w:r>
        <w:rPr>
          <w:color w:val="231F20"/>
          <w:spacing w:val="-6"/>
        </w:rPr>
        <w:t xml:space="preserve"> </w:t>
      </w:r>
      <w:r>
        <w:rPr>
          <w:color w:val="231F20"/>
          <w:spacing w:val="-4"/>
        </w:rPr>
        <w:t xml:space="preserve">desempeñan </w:t>
      </w:r>
      <w:r>
        <w:rPr>
          <w:color w:val="231F20"/>
        </w:rPr>
        <w:t>un papel de primera magnitud.</w:t>
      </w:r>
    </w:p>
    <w:p w:rsidR="009709FA" w:rsidRDefault="009709FA">
      <w:pPr>
        <w:pStyle w:val="Textoindependiente"/>
        <w:spacing w:line="184" w:lineRule="auto"/>
        <w:sectPr w:rsidR="009709FA">
          <w:type w:val="continuous"/>
          <w:pgSz w:w="11900" w:h="16840"/>
          <w:pgMar w:top="960" w:right="0" w:bottom="280" w:left="425" w:header="628" w:footer="0" w:gutter="0"/>
          <w:cols w:num="2" w:space="720" w:equalWidth="0">
            <w:col w:w="5531" w:space="352"/>
            <w:col w:w="5592"/>
          </w:cols>
        </w:sectPr>
      </w:pPr>
    </w:p>
    <w:p w:rsidR="009709FA" w:rsidRDefault="00000000">
      <w:pPr>
        <w:pStyle w:val="Textoindependiente"/>
        <w:spacing w:before="80"/>
        <w:ind w:left="76" w:right="1" w:firstLine="0"/>
        <w:jc w:val="center"/>
      </w:pPr>
      <w:r>
        <w:rPr>
          <w:color w:val="231F20"/>
          <w:spacing w:val="-5"/>
        </w:rPr>
        <w:lastRenderedPageBreak/>
        <w:t>III</w:t>
      </w:r>
    </w:p>
    <w:p w:rsidR="009709FA" w:rsidRDefault="00000000">
      <w:pPr>
        <w:pStyle w:val="Textoindependiente"/>
        <w:spacing w:before="235" w:line="192" w:lineRule="auto"/>
      </w:pPr>
      <w:r>
        <w:rPr>
          <w:color w:val="231F20"/>
        </w:rPr>
        <w:t>En un breve repaso de las novedades más signifi- cativas del nuevo texto legal, destaca en el capítulo I</w:t>
      </w:r>
      <w:r>
        <w:rPr>
          <w:color w:val="231F20"/>
          <w:spacing w:val="40"/>
        </w:rPr>
        <w:t xml:space="preserve"> </w:t>
      </w:r>
      <w:r>
        <w:rPr>
          <w:color w:val="231F20"/>
        </w:rPr>
        <w:t>la</w:t>
      </w:r>
      <w:r>
        <w:rPr>
          <w:color w:val="231F20"/>
          <w:spacing w:val="-16"/>
        </w:rPr>
        <w:t xml:space="preserve"> </w:t>
      </w:r>
      <w:r>
        <w:rPr>
          <w:color w:val="231F20"/>
        </w:rPr>
        <w:t>regulación</w:t>
      </w:r>
      <w:r>
        <w:rPr>
          <w:color w:val="231F20"/>
          <w:spacing w:val="-15"/>
        </w:rPr>
        <w:t xml:space="preserve"> </w:t>
      </w:r>
      <w:r>
        <w:rPr>
          <w:color w:val="231F20"/>
        </w:rPr>
        <w:t>de</w:t>
      </w:r>
      <w:r>
        <w:rPr>
          <w:color w:val="231F20"/>
          <w:spacing w:val="-15"/>
        </w:rPr>
        <w:t xml:space="preserve"> </w:t>
      </w:r>
      <w:r>
        <w:rPr>
          <w:color w:val="231F20"/>
        </w:rPr>
        <w:t>las</w:t>
      </w:r>
      <w:r>
        <w:rPr>
          <w:color w:val="231F20"/>
          <w:spacing w:val="-16"/>
        </w:rPr>
        <w:t xml:space="preserve"> </w:t>
      </w:r>
      <w:r>
        <w:rPr>
          <w:color w:val="231F20"/>
        </w:rPr>
        <w:t>fundaciones</w:t>
      </w:r>
      <w:r>
        <w:rPr>
          <w:color w:val="231F20"/>
          <w:spacing w:val="-15"/>
        </w:rPr>
        <w:t xml:space="preserve"> </w:t>
      </w:r>
      <w:r>
        <w:rPr>
          <w:color w:val="231F20"/>
        </w:rPr>
        <w:t>extranjeras,</w:t>
      </w:r>
      <w:r>
        <w:rPr>
          <w:color w:val="231F20"/>
          <w:spacing w:val="-15"/>
        </w:rPr>
        <w:t xml:space="preserve"> </w:t>
      </w:r>
      <w:r>
        <w:rPr>
          <w:color w:val="231F20"/>
        </w:rPr>
        <w:t>que</w:t>
      </w:r>
      <w:r>
        <w:rPr>
          <w:color w:val="231F20"/>
          <w:spacing w:val="-15"/>
        </w:rPr>
        <w:t xml:space="preserve"> </w:t>
      </w:r>
      <w:r>
        <w:rPr>
          <w:color w:val="231F20"/>
        </w:rPr>
        <w:t xml:space="preserve">queda </w:t>
      </w:r>
      <w:r>
        <w:rPr>
          <w:color w:val="231F20"/>
          <w:spacing w:val="-4"/>
        </w:rPr>
        <w:t xml:space="preserve">circunscrita a aquéllas que pretendan ejercer actividades </w:t>
      </w:r>
      <w:r>
        <w:rPr>
          <w:color w:val="231F20"/>
          <w:spacing w:val="-6"/>
        </w:rPr>
        <w:t>en</w:t>
      </w:r>
      <w:r>
        <w:rPr>
          <w:color w:val="231F20"/>
          <w:spacing w:val="-10"/>
        </w:rPr>
        <w:t xml:space="preserve"> </w:t>
      </w:r>
      <w:r>
        <w:rPr>
          <w:color w:val="231F20"/>
          <w:spacing w:val="-6"/>
        </w:rPr>
        <w:t>España</w:t>
      </w:r>
      <w:r>
        <w:rPr>
          <w:color w:val="231F20"/>
          <w:spacing w:val="-9"/>
        </w:rPr>
        <w:t xml:space="preserve"> </w:t>
      </w:r>
      <w:r>
        <w:rPr>
          <w:color w:val="231F20"/>
          <w:spacing w:val="-6"/>
        </w:rPr>
        <w:t>de</w:t>
      </w:r>
      <w:r>
        <w:rPr>
          <w:color w:val="231F20"/>
          <w:spacing w:val="-9"/>
        </w:rPr>
        <w:t xml:space="preserve"> </w:t>
      </w:r>
      <w:r>
        <w:rPr>
          <w:color w:val="231F20"/>
          <w:spacing w:val="-6"/>
        </w:rPr>
        <w:t>manera</w:t>
      </w:r>
      <w:r>
        <w:rPr>
          <w:color w:val="231F20"/>
          <w:spacing w:val="-10"/>
        </w:rPr>
        <w:t xml:space="preserve"> </w:t>
      </w:r>
      <w:r>
        <w:rPr>
          <w:color w:val="231F20"/>
          <w:spacing w:val="-6"/>
        </w:rPr>
        <w:t>estable.</w:t>
      </w:r>
      <w:r>
        <w:rPr>
          <w:color w:val="231F20"/>
          <w:spacing w:val="-9"/>
        </w:rPr>
        <w:t xml:space="preserve"> </w:t>
      </w:r>
      <w:r>
        <w:rPr>
          <w:color w:val="231F20"/>
          <w:spacing w:val="-6"/>
        </w:rPr>
        <w:t>Se</w:t>
      </w:r>
      <w:r>
        <w:rPr>
          <w:color w:val="231F20"/>
          <w:spacing w:val="-9"/>
        </w:rPr>
        <w:t xml:space="preserve"> </w:t>
      </w:r>
      <w:r>
        <w:rPr>
          <w:color w:val="231F20"/>
          <w:spacing w:val="-6"/>
        </w:rPr>
        <w:t>especifica</w:t>
      </w:r>
      <w:r>
        <w:rPr>
          <w:color w:val="231F20"/>
          <w:spacing w:val="-9"/>
        </w:rPr>
        <w:t xml:space="preserve"> </w:t>
      </w:r>
      <w:r>
        <w:rPr>
          <w:color w:val="231F20"/>
          <w:spacing w:val="-6"/>
        </w:rPr>
        <w:t>que</w:t>
      </w:r>
      <w:r>
        <w:rPr>
          <w:color w:val="231F20"/>
          <w:spacing w:val="-10"/>
        </w:rPr>
        <w:t xml:space="preserve"> </w:t>
      </w:r>
      <w:r>
        <w:rPr>
          <w:color w:val="231F20"/>
          <w:spacing w:val="-6"/>
        </w:rPr>
        <w:t>el</w:t>
      </w:r>
      <w:r>
        <w:rPr>
          <w:color w:val="231F20"/>
          <w:spacing w:val="-9"/>
        </w:rPr>
        <w:t xml:space="preserve"> </w:t>
      </w:r>
      <w:r>
        <w:rPr>
          <w:color w:val="231F20"/>
          <w:spacing w:val="-6"/>
        </w:rPr>
        <w:t xml:space="preserve">Regis- </w:t>
      </w:r>
      <w:r>
        <w:rPr>
          <w:color w:val="231F20"/>
        </w:rPr>
        <w:t>tro</w:t>
      </w:r>
      <w:r>
        <w:rPr>
          <w:color w:val="231F20"/>
          <w:spacing w:val="-16"/>
        </w:rPr>
        <w:t xml:space="preserve"> </w:t>
      </w:r>
      <w:r>
        <w:rPr>
          <w:color w:val="231F20"/>
        </w:rPr>
        <w:t>competente</w:t>
      </w:r>
      <w:r>
        <w:rPr>
          <w:color w:val="231F20"/>
          <w:spacing w:val="-15"/>
        </w:rPr>
        <w:t xml:space="preserve"> </w:t>
      </w:r>
      <w:r>
        <w:rPr>
          <w:color w:val="231F20"/>
        </w:rPr>
        <w:t>para</w:t>
      </w:r>
      <w:r>
        <w:rPr>
          <w:color w:val="231F20"/>
          <w:spacing w:val="-15"/>
        </w:rPr>
        <w:t xml:space="preserve"> </w:t>
      </w:r>
      <w:r>
        <w:rPr>
          <w:color w:val="231F20"/>
        </w:rPr>
        <w:t>su</w:t>
      </w:r>
      <w:r>
        <w:rPr>
          <w:color w:val="231F20"/>
          <w:spacing w:val="-15"/>
        </w:rPr>
        <w:t xml:space="preserve"> </w:t>
      </w:r>
      <w:r>
        <w:rPr>
          <w:color w:val="231F20"/>
        </w:rPr>
        <w:t>inscripción</w:t>
      </w:r>
      <w:r>
        <w:rPr>
          <w:color w:val="231F20"/>
          <w:spacing w:val="-16"/>
        </w:rPr>
        <w:t xml:space="preserve"> </w:t>
      </w:r>
      <w:r>
        <w:rPr>
          <w:color w:val="231F20"/>
        </w:rPr>
        <w:t>dependerá</w:t>
      </w:r>
      <w:r>
        <w:rPr>
          <w:color w:val="231F20"/>
          <w:spacing w:val="-15"/>
        </w:rPr>
        <w:t xml:space="preserve"> </w:t>
      </w:r>
      <w:r>
        <w:rPr>
          <w:color w:val="231F20"/>
        </w:rPr>
        <w:t>del</w:t>
      </w:r>
      <w:r>
        <w:rPr>
          <w:color w:val="231F20"/>
          <w:spacing w:val="-15"/>
        </w:rPr>
        <w:t xml:space="preserve"> </w:t>
      </w:r>
      <w:r>
        <w:rPr>
          <w:color w:val="231F20"/>
        </w:rPr>
        <w:t>ámbi- to, autonómico o supraautonómico en que desarrollen principalmente sus actividades, y que se sancionará el incumplimiento de los requisitos legales con la prohi- bición</w:t>
      </w:r>
      <w:r>
        <w:rPr>
          <w:color w:val="231F20"/>
          <w:spacing w:val="-16"/>
        </w:rPr>
        <w:t xml:space="preserve"> </w:t>
      </w:r>
      <w:r>
        <w:rPr>
          <w:color w:val="231F20"/>
        </w:rPr>
        <w:t>de</w:t>
      </w:r>
      <w:r>
        <w:rPr>
          <w:color w:val="231F20"/>
          <w:spacing w:val="-15"/>
        </w:rPr>
        <w:t xml:space="preserve"> </w:t>
      </w:r>
      <w:r>
        <w:rPr>
          <w:color w:val="231F20"/>
        </w:rPr>
        <w:t>usar</w:t>
      </w:r>
      <w:r>
        <w:rPr>
          <w:color w:val="231F20"/>
          <w:spacing w:val="-15"/>
        </w:rPr>
        <w:t xml:space="preserve"> </w:t>
      </w:r>
      <w:r>
        <w:rPr>
          <w:color w:val="231F20"/>
        </w:rPr>
        <w:t>la</w:t>
      </w:r>
      <w:r>
        <w:rPr>
          <w:color w:val="231F20"/>
          <w:spacing w:val="-16"/>
        </w:rPr>
        <w:t xml:space="preserve"> </w:t>
      </w:r>
      <w:r>
        <w:rPr>
          <w:color w:val="231F20"/>
        </w:rPr>
        <w:t>denominación</w:t>
      </w:r>
      <w:r>
        <w:rPr>
          <w:color w:val="231F20"/>
          <w:spacing w:val="-15"/>
        </w:rPr>
        <w:t xml:space="preserve"> </w:t>
      </w:r>
      <w:r>
        <w:rPr>
          <w:color w:val="231F20"/>
        </w:rPr>
        <w:t>«Fundación»</w:t>
      </w:r>
      <w:r>
        <w:rPr>
          <w:color w:val="231F20"/>
          <w:spacing w:val="-15"/>
        </w:rPr>
        <w:t xml:space="preserve"> </w:t>
      </w:r>
      <w:r>
        <w:rPr>
          <w:color w:val="231F20"/>
        </w:rPr>
        <w:t>en</w:t>
      </w:r>
      <w:r>
        <w:rPr>
          <w:color w:val="231F20"/>
          <w:spacing w:val="-15"/>
        </w:rPr>
        <w:t xml:space="preserve"> </w:t>
      </w:r>
      <w:r>
        <w:rPr>
          <w:color w:val="231F20"/>
        </w:rPr>
        <w:t xml:space="preserve">nuestro </w:t>
      </w:r>
      <w:r>
        <w:rPr>
          <w:color w:val="231F20"/>
          <w:spacing w:val="-2"/>
        </w:rPr>
        <w:t>territorio.</w:t>
      </w:r>
    </w:p>
    <w:p w:rsidR="009709FA" w:rsidRDefault="00000000">
      <w:pPr>
        <w:pStyle w:val="Textoindependiente"/>
        <w:spacing w:before="9" w:line="192" w:lineRule="auto"/>
      </w:pPr>
      <w:r>
        <w:rPr>
          <w:color w:val="231F20"/>
        </w:rPr>
        <w:t>Se introduce en este capítulo una nueva regulación de la denominación de las fundaciones, que pretende evitar duplicidades e inscripciones abusivas.</w:t>
      </w:r>
    </w:p>
    <w:p w:rsidR="009709FA" w:rsidRDefault="00000000">
      <w:pPr>
        <w:pStyle w:val="Textoindependiente"/>
        <w:spacing w:before="7" w:line="192" w:lineRule="auto"/>
        <w:jc w:val="right"/>
      </w:pPr>
      <w:r>
        <w:rPr>
          <w:color w:val="231F20"/>
        </w:rPr>
        <w:t>En</w:t>
      </w:r>
      <w:r>
        <w:rPr>
          <w:color w:val="231F20"/>
          <w:spacing w:val="-7"/>
        </w:rPr>
        <w:t xml:space="preserve"> </w:t>
      </w:r>
      <w:r>
        <w:rPr>
          <w:color w:val="231F20"/>
        </w:rPr>
        <w:t>el</w:t>
      </w:r>
      <w:r>
        <w:rPr>
          <w:color w:val="231F20"/>
          <w:spacing w:val="-7"/>
        </w:rPr>
        <w:t xml:space="preserve"> </w:t>
      </w:r>
      <w:r>
        <w:rPr>
          <w:color w:val="231F20"/>
        </w:rPr>
        <w:t>capítulo</w:t>
      </w:r>
      <w:r>
        <w:rPr>
          <w:color w:val="231F20"/>
          <w:spacing w:val="-7"/>
        </w:rPr>
        <w:t xml:space="preserve"> </w:t>
      </w:r>
      <w:r>
        <w:rPr>
          <w:color w:val="231F20"/>
        </w:rPr>
        <w:t>II,</w:t>
      </w:r>
      <w:r>
        <w:rPr>
          <w:color w:val="231F20"/>
          <w:spacing w:val="-7"/>
        </w:rPr>
        <w:t xml:space="preserve"> </w:t>
      </w:r>
      <w:r>
        <w:rPr>
          <w:color w:val="231F20"/>
        </w:rPr>
        <w:t>la</w:t>
      </w:r>
      <w:r>
        <w:rPr>
          <w:color w:val="231F20"/>
          <w:spacing w:val="-7"/>
        </w:rPr>
        <w:t xml:space="preserve"> </w:t>
      </w:r>
      <w:r>
        <w:rPr>
          <w:color w:val="231F20"/>
        </w:rPr>
        <w:t>Ley</w:t>
      </w:r>
      <w:r>
        <w:rPr>
          <w:color w:val="231F20"/>
          <w:spacing w:val="-7"/>
        </w:rPr>
        <w:t xml:space="preserve"> </w:t>
      </w:r>
      <w:r>
        <w:rPr>
          <w:color w:val="231F20"/>
        </w:rPr>
        <w:t>establece</w:t>
      </w:r>
      <w:r>
        <w:rPr>
          <w:color w:val="231F20"/>
          <w:spacing w:val="-7"/>
        </w:rPr>
        <w:t xml:space="preserve"> </w:t>
      </w:r>
      <w:r>
        <w:rPr>
          <w:color w:val="231F20"/>
        </w:rPr>
        <w:t>una</w:t>
      </w:r>
      <w:r>
        <w:rPr>
          <w:color w:val="231F20"/>
          <w:spacing w:val="-7"/>
        </w:rPr>
        <w:t xml:space="preserve"> </w:t>
      </w:r>
      <w:r>
        <w:rPr>
          <w:color w:val="231F20"/>
        </w:rPr>
        <w:t>presunción</w:t>
      </w:r>
      <w:r>
        <w:rPr>
          <w:color w:val="231F20"/>
          <w:spacing w:val="-7"/>
        </w:rPr>
        <w:t xml:space="preserve"> </w:t>
      </w:r>
      <w:r>
        <w:rPr>
          <w:color w:val="231F20"/>
        </w:rPr>
        <w:t>de suficiencia</w:t>
      </w:r>
      <w:r>
        <w:rPr>
          <w:color w:val="231F20"/>
          <w:spacing w:val="26"/>
        </w:rPr>
        <w:t xml:space="preserve"> </w:t>
      </w:r>
      <w:r>
        <w:rPr>
          <w:color w:val="231F20"/>
        </w:rPr>
        <w:t>de</w:t>
      </w:r>
      <w:r>
        <w:rPr>
          <w:color w:val="231F20"/>
          <w:spacing w:val="26"/>
        </w:rPr>
        <w:t xml:space="preserve"> </w:t>
      </w:r>
      <w:r>
        <w:rPr>
          <w:color w:val="231F20"/>
        </w:rPr>
        <w:t>la</w:t>
      </w:r>
      <w:r>
        <w:rPr>
          <w:color w:val="231F20"/>
          <w:spacing w:val="26"/>
        </w:rPr>
        <w:t xml:space="preserve"> </w:t>
      </w:r>
      <w:r>
        <w:rPr>
          <w:color w:val="231F20"/>
        </w:rPr>
        <w:t>dotación</w:t>
      </w:r>
      <w:r>
        <w:rPr>
          <w:color w:val="231F20"/>
          <w:spacing w:val="26"/>
        </w:rPr>
        <w:t xml:space="preserve"> </w:t>
      </w:r>
      <w:r>
        <w:rPr>
          <w:color w:val="231F20"/>
        </w:rPr>
        <w:t>a</w:t>
      </w:r>
      <w:r>
        <w:rPr>
          <w:color w:val="231F20"/>
          <w:spacing w:val="26"/>
        </w:rPr>
        <w:t xml:space="preserve"> </w:t>
      </w:r>
      <w:r>
        <w:rPr>
          <w:color w:val="231F20"/>
        </w:rPr>
        <w:t>partir</w:t>
      </w:r>
      <w:r>
        <w:rPr>
          <w:color w:val="231F20"/>
          <w:spacing w:val="26"/>
        </w:rPr>
        <w:t xml:space="preserve"> </w:t>
      </w:r>
      <w:r>
        <w:rPr>
          <w:color w:val="231F20"/>
        </w:rPr>
        <w:t>de</w:t>
      </w:r>
      <w:r>
        <w:rPr>
          <w:color w:val="231F20"/>
          <w:spacing w:val="26"/>
        </w:rPr>
        <w:t xml:space="preserve"> </w:t>
      </w:r>
      <w:r>
        <w:rPr>
          <w:color w:val="231F20"/>
        </w:rPr>
        <w:t>30.000</w:t>
      </w:r>
      <w:r>
        <w:rPr>
          <w:color w:val="231F20"/>
          <w:spacing w:val="26"/>
        </w:rPr>
        <w:t xml:space="preserve"> </w:t>
      </w:r>
      <w:r>
        <w:rPr>
          <w:color w:val="231F20"/>
        </w:rPr>
        <w:t>euros,</w:t>
      </w:r>
      <w:r>
        <w:rPr>
          <w:color w:val="231F20"/>
          <w:spacing w:val="26"/>
        </w:rPr>
        <w:t xml:space="preserve"> </w:t>
      </w:r>
      <w:r>
        <w:rPr>
          <w:color w:val="231F20"/>
        </w:rPr>
        <w:t>a fin</w:t>
      </w:r>
      <w:r>
        <w:rPr>
          <w:color w:val="231F20"/>
          <w:spacing w:val="28"/>
        </w:rPr>
        <w:t xml:space="preserve"> </w:t>
      </w:r>
      <w:r>
        <w:rPr>
          <w:color w:val="231F20"/>
        </w:rPr>
        <w:t>de</w:t>
      </w:r>
      <w:r>
        <w:rPr>
          <w:color w:val="231F20"/>
          <w:spacing w:val="28"/>
        </w:rPr>
        <w:t xml:space="preserve"> </w:t>
      </w:r>
      <w:r>
        <w:rPr>
          <w:color w:val="231F20"/>
        </w:rPr>
        <w:t>garantizar</w:t>
      </w:r>
      <w:r>
        <w:rPr>
          <w:color w:val="231F20"/>
          <w:spacing w:val="28"/>
        </w:rPr>
        <w:t xml:space="preserve"> </w:t>
      </w:r>
      <w:r>
        <w:rPr>
          <w:color w:val="231F20"/>
        </w:rPr>
        <w:t>la</w:t>
      </w:r>
      <w:r>
        <w:rPr>
          <w:color w:val="231F20"/>
          <w:spacing w:val="28"/>
        </w:rPr>
        <w:t xml:space="preserve"> </w:t>
      </w:r>
      <w:r>
        <w:rPr>
          <w:color w:val="231F20"/>
        </w:rPr>
        <w:t>viabilidad</w:t>
      </w:r>
      <w:r>
        <w:rPr>
          <w:color w:val="231F20"/>
          <w:spacing w:val="28"/>
        </w:rPr>
        <w:t xml:space="preserve"> </w:t>
      </w:r>
      <w:r>
        <w:rPr>
          <w:color w:val="231F20"/>
        </w:rPr>
        <w:t>económica</w:t>
      </w:r>
      <w:r>
        <w:rPr>
          <w:color w:val="231F20"/>
          <w:spacing w:val="28"/>
        </w:rPr>
        <w:t xml:space="preserve"> </w:t>
      </w:r>
      <w:r>
        <w:rPr>
          <w:color w:val="231F20"/>
        </w:rPr>
        <w:t>de</w:t>
      </w:r>
      <w:r>
        <w:rPr>
          <w:color w:val="231F20"/>
          <w:spacing w:val="28"/>
        </w:rPr>
        <w:t xml:space="preserve"> </w:t>
      </w:r>
      <w:r>
        <w:rPr>
          <w:color w:val="231F20"/>
        </w:rPr>
        <w:t>la</w:t>
      </w:r>
      <w:r>
        <w:rPr>
          <w:color w:val="231F20"/>
          <w:spacing w:val="28"/>
        </w:rPr>
        <w:t xml:space="preserve"> </w:t>
      </w:r>
      <w:r>
        <w:rPr>
          <w:color w:val="231F20"/>
        </w:rPr>
        <w:t>nueva entidad,</w:t>
      </w:r>
      <w:r>
        <w:rPr>
          <w:color w:val="231F20"/>
          <w:spacing w:val="23"/>
        </w:rPr>
        <w:t xml:space="preserve"> </w:t>
      </w:r>
      <w:r>
        <w:rPr>
          <w:color w:val="231F20"/>
        </w:rPr>
        <w:t>sin</w:t>
      </w:r>
      <w:r>
        <w:rPr>
          <w:color w:val="231F20"/>
          <w:spacing w:val="23"/>
        </w:rPr>
        <w:t xml:space="preserve"> </w:t>
      </w:r>
      <w:r>
        <w:rPr>
          <w:color w:val="231F20"/>
        </w:rPr>
        <w:t>perjuicio</w:t>
      </w:r>
      <w:r>
        <w:rPr>
          <w:color w:val="231F20"/>
          <w:spacing w:val="23"/>
        </w:rPr>
        <w:t xml:space="preserve"> </w:t>
      </w:r>
      <w:r>
        <w:rPr>
          <w:color w:val="231F20"/>
        </w:rPr>
        <w:t>de</w:t>
      </w:r>
      <w:r>
        <w:rPr>
          <w:color w:val="231F20"/>
          <w:spacing w:val="23"/>
        </w:rPr>
        <w:t xml:space="preserve"> </w:t>
      </w:r>
      <w:r>
        <w:rPr>
          <w:color w:val="231F20"/>
        </w:rPr>
        <w:t>que</w:t>
      </w:r>
      <w:r>
        <w:rPr>
          <w:color w:val="231F20"/>
          <w:spacing w:val="23"/>
        </w:rPr>
        <w:t xml:space="preserve"> </w:t>
      </w:r>
      <w:r>
        <w:rPr>
          <w:color w:val="231F20"/>
        </w:rPr>
        <w:t>esta</w:t>
      </w:r>
      <w:r>
        <w:rPr>
          <w:color w:val="231F20"/>
          <w:spacing w:val="23"/>
        </w:rPr>
        <w:t xml:space="preserve"> </w:t>
      </w:r>
      <w:r>
        <w:rPr>
          <w:color w:val="231F20"/>
        </w:rPr>
        <w:t>cantidad</w:t>
      </w:r>
      <w:r>
        <w:rPr>
          <w:color w:val="231F20"/>
          <w:spacing w:val="23"/>
        </w:rPr>
        <w:t xml:space="preserve"> </w:t>
      </w:r>
      <w:r>
        <w:rPr>
          <w:color w:val="231F20"/>
        </w:rPr>
        <w:t>pueda</w:t>
      </w:r>
      <w:r>
        <w:rPr>
          <w:color w:val="231F20"/>
          <w:spacing w:val="23"/>
        </w:rPr>
        <w:t xml:space="preserve"> </w:t>
      </w:r>
      <w:r>
        <w:rPr>
          <w:color w:val="231F20"/>
        </w:rPr>
        <w:t xml:space="preserve">ser </w:t>
      </w:r>
      <w:r>
        <w:rPr>
          <w:color w:val="231F20"/>
          <w:spacing w:val="-2"/>
        </w:rPr>
        <w:t>reducida</w:t>
      </w:r>
      <w:r>
        <w:rPr>
          <w:color w:val="231F20"/>
          <w:spacing w:val="-12"/>
        </w:rPr>
        <w:t xml:space="preserve"> </w:t>
      </w:r>
      <w:r>
        <w:rPr>
          <w:color w:val="231F20"/>
          <w:spacing w:val="-2"/>
        </w:rPr>
        <w:t>cuando</w:t>
      </w:r>
      <w:r>
        <w:rPr>
          <w:color w:val="231F20"/>
          <w:spacing w:val="-12"/>
        </w:rPr>
        <w:t xml:space="preserve"> </w:t>
      </w:r>
      <w:r>
        <w:rPr>
          <w:color w:val="231F20"/>
          <w:spacing w:val="-2"/>
        </w:rPr>
        <w:t>el</w:t>
      </w:r>
      <w:r>
        <w:rPr>
          <w:color w:val="231F20"/>
          <w:spacing w:val="-12"/>
        </w:rPr>
        <w:t xml:space="preserve"> </w:t>
      </w:r>
      <w:r>
        <w:rPr>
          <w:color w:val="231F20"/>
          <w:spacing w:val="-2"/>
        </w:rPr>
        <w:t>Protectorado</w:t>
      </w:r>
      <w:r>
        <w:rPr>
          <w:color w:val="231F20"/>
          <w:spacing w:val="-12"/>
        </w:rPr>
        <w:t xml:space="preserve"> </w:t>
      </w:r>
      <w:r>
        <w:rPr>
          <w:color w:val="231F20"/>
          <w:spacing w:val="-2"/>
        </w:rPr>
        <w:t>lo</w:t>
      </w:r>
      <w:r>
        <w:rPr>
          <w:color w:val="231F20"/>
          <w:spacing w:val="-12"/>
        </w:rPr>
        <w:t xml:space="preserve"> </w:t>
      </w:r>
      <w:r>
        <w:rPr>
          <w:color w:val="231F20"/>
          <w:spacing w:val="-2"/>
        </w:rPr>
        <w:t>considere</w:t>
      </w:r>
      <w:r>
        <w:rPr>
          <w:color w:val="231F20"/>
          <w:spacing w:val="-12"/>
        </w:rPr>
        <w:t xml:space="preserve"> </w:t>
      </w:r>
      <w:r>
        <w:rPr>
          <w:color w:val="231F20"/>
          <w:spacing w:val="-2"/>
        </w:rPr>
        <w:t xml:space="preserve">necesario, </w:t>
      </w:r>
      <w:r>
        <w:rPr>
          <w:color w:val="231F20"/>
        </w:rPr>
        <w:t>en atención a los fines específicos de cada fundación. Por</w:t>
      </w:r>
      <w:r>
        <w:rPr>
          <w:color w:val="231F20"/>
          <w:spacing w:val="-18"/>
        </w:rPr>
        <w:t xml:space="preserve"> </w:t>
      </w:r>
      <w:r>
        <w:rPr>
          <w:color w:val="231F20"/>
        </w:rPr>
        <w:t>otra</w:t>
      </w:r>
      <w:r>
        <w:rPr>
          <w:color w:val="231F20"/>
          <w:spacing w:val="-18"/>
        </w:rPr>
        <w:t xml:space="preserve"> </w:t>
      </w:r>
      <w:r>
        <w:rPr>
          <w:color w:val="231F20"/>
        </w:rPr>
        <w:t>parte,</w:t>
      </w:r>
      <w:r>
        <w:rPr>
          <w:color w:val="231F20"/>
          <w:spacing w:val="-18"/>
        </w:rPr>
        <w:t xml:space="preserve"> </w:t>
      </w:r>
      <w:r>
        <w:rPr>
          <w:color w:val="231F20"/>
        </w:rPr>
        <w:t>para</w:t>
      </w:r>
      <w:r>
        <w:rPr>
          <w:color w:val="231F20"/>
          <w:spacing w:val="-18"/>
        </w:rPr>
        <w:t xml:space="preserve"> </w:t>
      </w:r>
      <w:r>
        <w:rPr>
          <w:color w:val="231F20"/>
        </w:rPr>
        <w:t>garantizar</w:t>
      </w:r>
      <w:r>
        <w:rPr>
          <w:color w:val="231F20"/>
          <w:spacing w:val="-18"/>
        </w:rPr>
        <w:t xml:space="preserve"> </w:t>
      </w:r>
      <w:r>
        <w:rPr>
          <w:color w:val="231F20"/>
        </w:rPr>
        <w:t>la</w:t>
      </w:r>
      <w:r>
        <w:rPr>
          <w:color w:val="231F20"/>
          <w:spacing w:val="-18"/>
        </w:rPr>
        <w:t xml:space="preserve"> </w:t>
      </w:r>
      <w:r>
        <w:rPr>
          <w:color w:val="231F20"/>
        </w:rPr>
        <w:t>seriedad</w:t>
      </w:r>
      <w:r>
        <w:rPr>
          <w:color w:val="231F20"/>
          <w:spacing w:val="-18"/>
        </w:rPr>
        <w:t xml:space="preserve"> </w:t>
      </w:r>
      <w:r>
        <w:rPr>
          <w:color w:val="231F20"/>
        </w:rPr>
        <w:t>de</w:t>
      </w:r>
      <w:r>
        <w:rPr>
          <w:color w:val="231F20"/>
          <w:spacing w:val="-18"/>
        </w:rPr>
        <w:t xml:space="preserve"> </w:t>
      </w:r>
      <w:r>
        <w:rPr>
          <w:color w:val="231F20"/>
        </w:rPr>
        <w:t>las</w:t>
      </w:r>
      <w:r>
        <w:rPr>
          <w:color w:val="231F20"/>
          <w:spacing w:val="-18"/>
        </w:rPr>
        <w:t xml:space="preserve"> </w:t>
      </w:r>
      <w:r>
        <w:rPr>
          <w:color w:val="231F20"/>
        </w:rPr>
        <w:t xml:space="preserve">actua- </w:t>
      </w:r>
      <w:r>
        <w:rPr>
          <w:color w:val="231F20"/>
          <w:spacing w:val="-2"/>
        </w:rPr>
        <w:t>ciones</w:t>
      </w:r>
      <w:r>
        <w:rPr>
          <w:color w:val="231F20"/>
          <w:spacing w:val="-14"/>
        </w:rPr>
        <w:t xml:space="preserve"> </w:t>
      </w:r>
      <w:r>
        <w:rPr>
          <w:color w:val="231F20"/>
          <w:spacing w:val="-2"/>
        </w:rPr>
        <w:t>conducentes</w:t>
      </w:r>
      <w:r>
        <w:rPr>
          <w:color w:val="231F20"/>
          <w:spacing w:val="-13"/>
        </w:rPr>
        <w:t xml:space="preserve"> </w:t>
      </w:r>
      <w:r>
        <w:rPr>
          <w:color w:val="231F20"/>
          <w:spacing w:val="-2"/>
        </w:rPr>
        <w:t>a</w:t>
      </w:r>
      <w:r>
        <w:rPr>
          <w:color w:val="231F20"/>
          <w:spacing w:val="-13"/>
        </w:rPr>
        <w:t xml:space="preserve"> </w:t>
      </w:r>
      <w:r>
        <w:rPr>
          <w:color w:val="231F20"/>
          <w:spacing w:val="-2"/>
        </w:rPr>
        <w:t>la</w:t>
      </w:r>
      <w:r>
        <w:rPr>
          <w:color w:val="231F20"/>
          <w:spacing w:val="-14"/>
        </w:rPr>
        <w:t xml:space="preserve"> </w:t>
      </w:r>
      <w:r>
        <w:rPr>
          <w:color w:val="231F20"/>
          <w:spacing w:val="-2"/>
        </w:rPr>
        <w:t>constitución</w:t>
      </w:r>
      <w:r>
        <w:rPr>
          <w:color w:val="231F20"/>
          <w:spacing w:val="-13"/>
        </w:rPr>
        <w:t xml:space="preserve"> </w:t>
      </w:r>
      <w:r>
        <w:rPr>
          <w:color w:val="231F20"/>
          <w:spacing w:val="-2"/>
        </w:rPr>
        <w:t>de</w:t>
      </w:r>
      <w:r>
        <w:rPr>
          <w:color w:val="231F20"/>
          <w:spacing w:val="-13"/>
        </w:rPr>
        <w:t xml:space="preserve"> </w:t>
      </w:r>
      <w:r>
        <w:rPr>
          <w:color w:val="231F20"/>
          <w:spacing w:val="-2"/>
        </w:rPr>
        <w:t>las</w:t>
      </w:r>
      <w:r>
        <w:rPr>
          <w:color w:val="231F20"/>
          <w:spacing w:val="-13"/>
        </w:rPr>
        <w:t xml:space="preserve"> </w:t>
      </w:r>
      <w:r>
        <w:rPr>
          <w:color w:val="231F20"/>
          <w:spacing w:val="-2"/>
        </w:rPr>
        <w:t xml:space="preserve">fundaciones, </w:t>
      </w:r>
      <w:r>
        <w:rPr>
          <w:color w:val="231F20"/>
          <w:spacing w:val="-4"/>
        </w:rPr>
        <w:t>se</w:t>
      </w:r>
      <w:r>
        <w:rPr>
          <w:color w:val="231F20"/>
          <w:spacing w:val="-11"/>
        </w:rPr>
        <w:t xml:space="preserve"> </w:t>
      </w:r>
      <w:r>
        <w:rPr>
          <w:color w:val="231F20"/>
          <w:spacing w:val="-4"/>
        </w:rPr>
        <w:t>prevé</w:t>
      </w:r>
      <w:r>
        <w:rPr>
          <w:color w:val="231F20"/>
          <w:spacing w:val="-11"/>
        </w:rPr>
        <w:t xml:space="preserve"> </w:t>
      </w:r>
      <w:r>
        <w:rPr>
          <w:color w:val="231F20"/>
          <w:spacing w:val="-4"/>
        </w:rPr>
        <w:t>el</w:t>
      </w:r>
      <w:r>
        <w:rPr>
          <w:color w:val="231F20"/>
          <w:spacing w:val="-11"/>
        </w:rPr>
        <w:t xml:space="preserve"> </w:t>
      </w:r>
      <w:r>
        <w:rPr>
          <w:color w:val="231F20"/>
          <w:spacing w:val="-4"/>
        </w:rPr>
        <w:t>cese</w:t>
      </w:r>
      <w:r>
        <w:rPr>
          <w:color w:val="231F20"/>
          <w:spacing w:val="-11"/>
        </w:rPr>
        <w:t xml:space="preserve"> </w:t>
      </w:r>
      <w:r>
        <w:rPr>
          <w:color w:val="231F20"/>
          <w:spacing w:val="-4"/>
        </w:rPr>
        <w:t>de</w:t>
      </w:r>
      <w:r>
        <w:rPr>
          <w:color w:val="231F20"/>
          <w:spacing w:val="-11"/>
        </w:rPr>
        <w:t xml:space="preserve"> </w:t>
      </w:r>
      <w:r>
        <w:rPr>
          <w:color w:val="231F20"/>
          <w:spacing w:val="-4"/>
        </w:rPr>
        <w:t>los</w:t>
      </w:r>
      <w:r>
        <w:rPr>
          <w:color w:val="231F20"/>
          <w:spacing w:val="-11"/>
        </w:rPr>
        <w:t xml:space="preserve"> </w:t>
      </w:r>
      <w:r>
        <w:rPr>
          <w:color w:val="231F20"/>
          <w:spacing w:val="-4"/>
        </w:rPr>
        <w:t>patronos</w:t>
      </w:r>
      <w:r>
        <w:rPr>
          <w:color w:val="231F20"/>
          <w:spacing w:val="-11"/>
        </w:rPr>
        <w:t xml:space="preserve"> </w:t>
      </w:r>
      <w:r>
        <w:rPr>
          <w:color w:val="231F20"/>
          <w:spacing w:val="-4"/>
        </w:rPr>
        <w:t>que</w:t>
      </w:r>
      <w:r>
        <w:rPr>
          <w:color w:val="231F20"/>
          <w:spacing w:val="-11"/>
        </w:rPr>
        <w:t xml:space="preserve"> </w:t>
      </w:r>
      <w:r>
        <w:rPr>
          <w:color w:val="231F20"/>
          <w:spacing w:val="-4"/>
        </w:rPr>
        <w:t>no</w:t>
      </w:r>
      <w:r>
        <w:rPr>
          <w:color w:val="231F20"/>
          <w:spacing w:val="-11"/>
        </w:rPr>
        <w:t xml:space="preserve"> </w:t>
      </w:r>
      <w:r>
        <w:rPr>
          <w:color w:val="231F20"/>
          <w:spacing w:val="-4"/>
        </w:rPr>
        <w:t>hubiesen</w:t>
      </w:r>
      <w:r>
        <w:rPr>
          <w:color w:val="231F20"/>
          <w:spacing w:val="-11"/>
        </w:rPr>
        <w:t xml:space="preserve"> </w:t>
      </w:r>
      <w:r>
        <w:rPr>
          <w:color w:val="231F20"/>
          <w:spacing w:val="-4"/>
        </w:rPr>
        <w:t xml:space="preserve">instado </w:t>
      </w:r>
      <w:r>
        <w:rPr>
          <w:color w:val="231F20"/>
          <w:spacing w:val="-2"/>
        </w:rPr>
        <w:t>la</w:t>
      </w:r>
      <w:r>
        <w:rPr>
          <w:color w:val="231F20"/>
          <w:spacing w:val="-9"/>
        </w:rPr>
        <w:t xml:space="preserve"> </w:t>
      </w:r>
      <w:r>
        <w:rPr>
          <w:color w:val="231F20"/>
          <w:spacing w:val="-2"/>
        </w:rPr>
        <w:t>inscripción</w:t>
      </w:r>
      <w:r>
        <w:rPr>
          <w:color w:val="231F20"/>
          <w:spacing w:val="-9"/>
        </w:rPr>
        <w:t xml:space="preserve"> </w:t>
      </w:r>
      <w:r>
        <w:rPr>
          <w:color w:val="231F20"/>
          <w:spacing w:val="-2"/>
        </w:rPr>
        <w:t>de</w:t>
      </w:r>
      <w:r>
        <w:rPr>
          <w:color w:val="231F20"/>
          <w:spacing w:val="-9"/>
        </w:rPr>
        <w:t xml:space="preserve"> </w:t>
      </w:r>
      <w:r>
        <w:rPr>
          <w:color w:val="231F20"/>
          <w:spacing w:val="-2"/>
        </w:rPr>
        <w:t>la</w:t>
      </w:r>
      <w:r>
        <w:rPr>
          <w:color w:val="231F20"/>
          <w:spacing w:val="-9"/>
        </w:rPr>
        <w:t xml:space="preserve"> </w:t>
      </w:r>
      <w:r>
        <w:rPr>
          <w:color w:val="231F20"/>
          <w:spacing w:val="-2"/>
        </w:rPr>
        <w:t>entidad</w:t>
      </w:r>
      <w:r>
        <w:rPr>
          <w:color w:val="231F20"/>
          <w:spacing w:val="-9"/>
        </w:rPr>
        <w:t xml:space="preserve"> </w:t>
      </w:r>
      <w:r>
        <w:rPr>
          <w:color w:val="231F20"/>
          <w:spacing w:val="-2"/>
        </w:rPr>
        <w:t>constituida</w:t>
      </w:r>
      <w:r>
        <w:rPr>
          <w:color w:val="231F20"/>
          <w:spacing w:val="-9"/>
        </w:rPr>
        <w:t xml:space="preserve"> </w:t>
      </w:r>
      <w:r>
        <w:rPr>
          <w:color w:val="231F20"/>
          <w:spacing w:val="-2"/>
        </w:rPr>
        <w:t>en</w:t>
      </w:r>
      <w:r>
        <w:rPr>
          <w:color w:val="231F20"/>
          <w:spacing w:val="-9"/>
        </w:rPr>
        <w:t xml:space="preserve"> </w:t>
      </w:r>
      <w:r>
        <w:rPr>
          <w:color w:val="231F20"/>
          <w:spacing w:val="-2"/>
        </w:rPr>
        <w:t>los</w:t>
      </w:r>
      <w:r>
        <w:rPr>
          <w:color w:val="231F20"/>
          <w:spacing w:val="-9"/>
        </w:rPr>
        <w:t xml:space="preserve"> </w:t>
      </w:r>
      <w:r>
        <w:rPr>
          <w:color w:val="231F20"/>
          <w:spacing w:val="-2"/>
        </w:rPr>
        <w:t>seis</w:t>
      </w:r>
      <w:r>
        <w:rPr>
          <w:color w:val="231F20"/>
          <w:spacing w:val="-9"/>
        </w:rPr>
        <w:t xml:space="preserve"> </w:t>
      </w:r>
      <w:r>
        <w:rPr>
          <w:color w:val="231F20"/>
          <w:spacing w:val="-2"/>
        </w:rPr>
        <w:t xml:space="preserve">meses </w:t>
      </w:r>
      <w:r>
        <w:rPr>
          <w:color w:val="231F20"/>
        </w:rPr>
        <w:t xml:space="preserve">siguientes al otorgamiento de la escritura fundacional, </w:t>
      </w:r>
      <w:r>
        <w:rPr>
          <w:color w:val="231F20"/>
          <w:spacing w:val="-4"/>
        </w:rPr>
        <w:t>procediendo</w:t>
      </w:r>
      <w:r>
        <w:rPr>
          <w:color w:val="231F20"/>
          <w:spacing w:val="-10"/>
        </w:rPr>
        <w:t xml:space="preserve"> </w:t>
      </w:r>
      <w:r>
        <w:rPr>
          <w:color w:val="231F20"/>
          <w:spacing w:val="-4"/>
        </w:rPr>
        <w:t>el</w:t>
      </w:r>
      <w:r>
        <w:rPr>
          <w:color w:val="231F20"/>
          <w:spacing w:val="-8"/>
        </w:rPr>
        <w:t xml:space="preserve"> </w:t>
      </w:r>
      <w:r>
        <w:rPr>
          <w:color w:val="231F20"/>
          <w:spacing w:val="-4"/>
        </w:rPr>
        <w:t>Protectorado</w:t>
      </w:r>
      <w:r>
        <w:rPr>
          <w:color w:val="231F20"/>
          <w:spacing w:val="-8"/>
        </w:rPr>
        <w:t xml:space="preserve"> </w:t>
      </w:r>
      <w:r>
        <w:rPr>
          <w:color w:val="231F20"/>
          <w:spacing w:val="-4"/>
        </w:rPr>
        <w:t>a</w:t>
      </w:r>
      <w:r>
        <w:rPr>
          <w:color w:val="231F20"/>
          <w:spacing w:val="-8"/>
        </w:rPr>
        <w:t xml:space="preserve"> </w:t>
      </w:r>
      <w:r>
        <w:rPr>
          <w:color w:val="231F20"/>
          <w:spacing w:val="-4"/>
        </w:rPr>
        <w:t>nombrar</w:t>
      </w:r>
      <w:r>
        <w:rPr>
          <w:color w:val="231F20"/>
          <w:spacing w:val="-8"/>
        </w:rPr>
        <w:t xml:space="preserve"> </w:t>
      </w:r>
      <w:r>
        <w:rPr>
          <w:color w:val="231F20"/>
          <w:spacing w:val="-4"/>
        </w:rPr>
        <w:t>nuevos</w:t>
      </w:r>
      <w:r>
        <w:rPr>
          <w:color w:val="231F20"/>
          <w:spacing w:val="-8"/>
        </w:rPr>
        <w:t xml:space="preserve"> </w:t>
      </w:r>
      <w:r>
        <w:rPr>
          <w:color w:val="231F20"/>
          <w:spacing w:val="-4"/>
        </w:rPr>
        <w:t xml:space="preserve">patronos, </w:t>
      </w:r>
      <w:r>
        <w:rPr>
          <w:color w:val="231F20"/>
        </w:rPr>
        <w:t>previa</w:t>
      </w:r>
      <w:r>
        <w:rPr>
          <w:color w:val="231F20"/>
          <w:spacing w:val="-11"/>
        </w:rPr>
        <w:t xml:space="preserve"> </w:t>
      </w:r>
      <w:r>
        <w:rPr>
          <w:color w:val="231F20"/>
        </w:rPr>
        <w:t>autorización</w:t>
      </w:r>
      <w:r>
        <w:rPr>
          <w:color w:val="231F20"/>
          <w:spacing w:val="-11"/>
        </w:rPr>
        <w:t xml:space="preserve"> </w:t>
      </w:r>
      <w:r>
        <w:rPr>
          <w:color w:val="231F20"/>
        </w:rPr>
        <w:t>judicial,</w:t>
      </w:r>
      <w:r>
        <w:rPr>
          <w:color w:val="231F20"/>
          <w:spacing w:val="-11"/>
        </w:rPr>
        <w:t xml:space="preserve"> </w:t>
      </w:r>
      <w:r>
        <w:rPr>
          <w:color w:val="231F20"/>
        </w:rPr>
        <w:t>que</w:t>
      </w:r>
      <w:r>
        <w:rPr>
          <w:color w:val="231F20"/>
          <w:spacing w:val="-11"/>
        </w:rPr>
        <w:t xml:space="preserve"> </w:t>
      </w:r>
      <w:r>
        <w:rPr>
          <w:color w:val="231F20"/>
        </w:rPr>
        <w:t>asuman</w:t>
      </w:r>
      <w:r>
        <w:rPr>
          <w:color w:val="231F20"/>
          <w:spacing w:val="-11"/>
        </w:rPr>
        <w:t xml:space="preserve"> </w:t>
      </w:r>
      <w:r>
        <w:rPr>
          <w:color w:val="231F20"/>
        </w:rPr>
        <w:t>explícitamente la</w:t>
      </w:r>
      <w:r>
        <w:rPr>
          <w:color w:val="231F20"/>
          <w:spacing w:val="17"/>
        </w:rPr>
        <w:t xml:space="preserve"> </w:t>
      </w:r>
      <w:r>
        <w:rPr>
          <w:color w:val="231F20"/>
        </w:rPr>
        <w:t>obligación</w:t>
      </w:r>
      <w:r>
        <w:rPr>
          <w:color w:val="231F20"/>
          <w:spacing w:val="17"/>
        </w:rPr>
        <w:t xml:space="preserve"> </w:t>
      </w:r>
      <w:r>
        <w:rPr>
          <w:color w:val="231F20"/>
        </w:rPr>
        <w:t>de</w:t>
      </w:r>
      <w:r>
        <w:rPr>
          <w:color w:val="231F20"/>
          <w:spacing w:val="18"/>
        </w:rPr>
        <w:t xml:space="preserve"> </w:t>
      </w:r>
      <w:r>
        <w:rPr>
          <w:color w:val="231F20"/>
        </w:rPr>
        <w:t>inscribir</w:t>
      </w:r>
      <w:r>
        <w:rPr>
          <w:color w:val="231F20"/>
          <w:spacing w:val="17"/>
        </w:rPr>
        <w:t xml:space="preserve"> </w:t>
      </w:r>
      <w:r>
        <w:rPr>
          <w:color w:val="231F20"/>
        </w:rPr>
        <w:t>la</w:t>
      </w:r>
      <w:r>
        <w:rPr>
          <w:color w:val="231F20"/>
          <w:spacing w:val="18"/>
        </w:rPr>
        <w:t xml:space="preserve"> </w:t>
      </w:r>
      <w:r>
        <w:rPr>
          <w:color w:val="231F20"/>
        </w:rPr>
        <w:t>fundación</w:t>
      </w:r>
      <w:r>
        <w:rPr>
          <w:color w:val="231F20"/>
          <w:spacing w:val="17"/>
        </w:rPr>
        <w:t xml:space="preserve"> </w:t>
      </w:r>
      <w:r>
        <w:rPr>
          <w:color w:val="231F20"/>
        </w:rPr>
        <w:t>en</w:t>
      </w:r>
      <w:r>
        <w:rPr>
          <w:color w:val="231F20"/>
          <w:spacing w:val="18"/>
        </w:rPr>
        <w:t xml:space="preserve"> </w:t>
      </w:r>
      <w:r>
        <w:rPr>
          <w:color w:val="231F20"/>
        </w:rPr>
        <w:t>el</w:t>
      </w:r>
      <w:r>
        <w:rPr>
          <w:color w:val="231F20"/>
          <w:spacing w:val="17"/>
        </w:rPr>
        <w:t xml:space="preserve"> </w:t>
      </w:r>
      <w:r>
        <w:rPr>
          <w:color w:val="231F20"/>
          <w:spacing w:val="-2"/>
        </w:rPr>
        <w:t>correspon-</w:t>
      </w:r>
    </w:p>
    <w:p w:rsidR="009709FA" w:rsidRDefault="00000000">
      <w:pPr>
        <w:pStyle w:val="Textoindependiente"/>
        <w:spacing w:line="199" w:lineRule="exact"/>
        <w:ind w:right="0" w:firstLine="0"/>
      </w:pPr>
      <w:r>
        <w:rPr>
          <w:color w:val="231F20"/>
          <w:spacing w:val="-2"/>
        </w:rPr>
        <w:t>diente</w:t>
      </w:r>
      <w:r>
        <w:rPr>
          <w:color w:val="231F20"/>
          <w:spacing w:val="-12"/>
        </w:rPr>
        <w:t xml:space="preserve"> </w:t>
      </w:r>
      <w:r>
        <w:rPr>
          <w:color w:val="231F20"/>
          <w:spacing w:val="-2"/>
        </w:rPr>
        <w:t>Registro</w:t>
      </w:r>
      <w:r>
        <w:rPr>
          <w:color w:val="231F20"/>
          <w:spacing w:val="-12"/>
        </w:rPr>
        <w:t xml:space="preserve"> </w:t>
      </w:r>
      <w:r>
        <w:rPr>
          <w:color w:val="231F20"/>
          <w:spacing w:val="-2"/>
        </w:rPr>
        <w:t>de</w:t>
      </w:r>
      <w:r>
        <w:rPr>
          <w:color w:val="231F20"/>
          <w:spacing w:val="-12"/>
        </w:rPr>
        <w:t xml:space="preserve"> </w:t>
      </w:r>
      <w:r>
        <w:rPr>
          <w:color w:val="231F20"/>
          <w:spacing w:val="-2"/>
        </w:rPr>
        <w:t>Fundaciones.</w:t>
      </w:r>
    </w:p>
    <w:p w:rsidR="009709FA" w:rsidRDefault="00000000">
      <w:pPr>
        <w:pStyle w:val="Textoindependiente"/>
        <w:spacing w:before="20" w:line="192" w:lineRule="auto"/>
      </w:pPr>
      <w:r>
        <w:rPr>
          <w:color w:val="231F20"/>
        </w:rPr>
        <w:t>En</w:t>
      </w:r>
      <w:r>
        <w:rPr>
          <w:color w:val="231F20"/>
          <w:spacing w:val="-4"/>
        </w:rPr>
        <w:t xml:space="preserve"> </w:t>
      </w:r>
      <w:r>
        <w:rPr>
          <w:color w:val="231F20"/>
        </w:rPr>
        <w:t>el</w:t>
      </w:r>
      <w:r>
        <w:rPr>
          <w:color w:val="231F20"/>
          <w:spacing w:val="-4"/>
        </w:rPr>
        <w:t xml:space="preserve"> </w:t>
      </w:r>
      <w:r>
        <w:rPr>
          <w:color w:val="231F20"/>
        </w:rPr>
        <w:t>capítulo</w:t>
      </w:r>
      <w:r>
        <w:rPr>
          <w:color w:val="231F20"/>
          <w:spacing w:val="-4"/>
        </w:rPr>
        <w:t xml:space="preserve"> </w:t>
      </w:r>
      <w:r>
        <w:rPr>
          <w:color w:val="231F20"/>
        </w:rPr>
        <w:t>III,</w:t>
      </w:r>
      <w:r>
        <w:rPr>
          <w:color w:val="231F20"/>
          <w:spacing w:val="-4"/>
        </w:rPr>
        <w:t xml:space="preserve"> </w:t>
      </w:r>
      <w:r>
        <w:rPr>
          <w:color w:val="231F20"/>
        </w:rPr>
        <w:t>se</w:t>
      </w:r>
      <w:r>
        <w:rPr>
          <w:color w:val="231F20"/>
          <w:spacing w:val="-4"/>
        </w:rPr>
        <w:t xml:space="preserve"> </w:t>
      </w:r>
      <w:r>
        <w:rPr>
          <w:color w:val="231F20"/>
        </w:rPr>
        <w:t>potencia</w:t>
      </w:r>
      <w:r>
        <w:rPr>
          <w:color w:val="231F20"/>
          <w:spacing w:val="-4"/>
        </w:rPr>
        <w:t xml:space="preserve"> </w:t>
      </w:r>
      <w:r>
        <w:rPr>
          <w:color w:val="231F20"/>
        </w:rPr>
        <w:t>la</w:t>
      </w:r>
      <w:r>
        <w:rPr>
          <w:color w:val="231F20"/>
          <w:spacing w:val="-4"/>
        </w:rPr>
        <w:t xml:space="preserve"> </w:t>
      </w:r>
      <w:r>
        <w:rPr>
          <w:color w:val="231F20"/>
        </w:rPr>
        <w:t>estabilidad</w:t>
      </w:r>
      <w:r>
        <w:rPr>
          <w:color w:val="231F20"/>
          <w:spacing w:val="-4"/>
        </w:rPr>
        <w:t xml:space="preserve"> </w:t>
      </w:r>
      <w:r>
        <w:rPr>
          <w:color w:val="231F20"/>
        </w:rPr>
        <w:t>y</w:t>
      </w:r>
      <w:r>
        <w:rPr>
          <w:color w:val="231F20"/>
          <w:spacing w:val="-4"/>
        </w:rPr>
        <w:t xml:space="preserve"> </w:t>
      </w:r>
      <w:r>
        <w:rPr>
          <w:color w:val="231F20"/>
        </w:rPr>
        <w:t>el</w:t>
      </w:r>
      <w:r>
        <w:rPr>
          <w:color w:val="231F20"/>
          <w:spacing w:val="-4"/>
        </w:rPr>
        <w:t xml:space="preserve"> </w:t>
      </w:r>
      <w:r>
        <w:rPr>
          <w:color w:val="231F20"/>
        </w:rPr>
        <w:t xml:space="preserve">ade- cuado funcionamiento de los órganos de gobierno de las fundaciones con la obligatoriedad de la figura del </w:t>
      </w:r>
      <w:r>
        <w:rPr>
          <w:color w:val="231F20"/>
          <w:spacing w:val="-4"/>
        </w:rPr>
        <w:t>Secretario,</w:t>
      </w:r>
      <w:r>
        <w:rPr>
          <w:color w:val="231F20"/>
          <w:spacing w:val="-5"/>
        </w:rPr>
        <w:t xml:space="preserve"> </w:t>
      </w:r>
      <w:r>
        <w:rPr>
          <w:color w:val="231F20"/>
          <w:spacing w:val="-4"/>
        </w:rPr>
        <w:t>y</w:t>
      </w:r>
      <w:r>
        <w:rPr>
          <w:color w:val="231F20"/>
          <w:spacing w:val="-5"/>
        </w:rPr>
        <w:t xml:space="preserve"> </w:t>
      </w:r>
      <w:r>
        <w:rPr>
          <w:color w:val="231F20"/>
          <w:spacing w:val="-4"/>
        </w:rPr>
        <w:t>con</w:t>
      </w:r>
      <w:r>
        <w:rPr>
          <w:color w:val="231F20"/>
          <w:spacing w:val="-5"/>
        </w:rPr>
        <w:t xml:space="preserve"> </w:t>
      </w:r>
      <w:r>
        <w:rPr>
          <w:color w:val="231F20"/>
          <w:spacing w:val="-4"/>
        </w:rPr>
        <w:t>la</w:t>
      </w:r>
      <w:r>
        <w:rPr>
          <w:color w:val="231F20"/>
          <w:spacing w:val="-5"/>
        </w:rPr>
        <w:t xml:space="preserve"> </w:t>
      </w:r>
      <w:r>
        <w:rPr>
          <w:color w:val="231F20"/>
          <w:spacing w:val="-4"/>
        </w:rPr>
        <w:t>posibilidad</w:t>
      </w:r>
      <w:r>
        <w:rPr>
          <w:color w:val="231F20"/>
          <w:spacing w:val="-5"/>
        </w:rPr>
        <w:t xml:space="preserve"> </w:t>
      </w:r>
      <w:r>
        <w:rPr>
          <w:color w:val="231F20"/>
          <w:spacing w:val="-4"/>
        </w:rPr>
        <w:t>de</w:t>
      </w:r>
      <w:r>
        <w:rPr>
          <w:color w:val="231F20"/>
          <w:spacing w:val="-5"/>
        </w:rPr>
        <w:t xml:space="preserve"> </w:t>
      </w:r>
      <w:r>
        <w:rPr>
          <w:color w:val="231F20"/>
          <w:spacing w:val="-4"/>
        </w:rPr>
        <w:t>crear</w:t>
      </w:r>
      <w:r>
        <w:rPr>
          <w:color w:val="231F20"/>
          <w:spacing w:val="-5"/>
        </w:rPr>
        <w:t xml:space="preserve"> </w:t>
      </w:r>
      <w:r>
        <w:rPr>
          <w:color w:val="231F20"/>
          <w:spacing w:val="-4"/>
        </w:rPr>
        <w:t>órganos</w:t>
      </w:r>
      <w:r>
        <w:rPr>
          <w:color w:val="231F20"/>
          <w:spacing w:val="-5"/>
        </w:rPr>
        <w:t xml:space="preserve"> </w:t>
      </w:r>
      <w:r>
        <w:rPr>
          <w:color w:val="231F20"/>
          <w:spacing w:val="-4"/>
        </w:rPr>
        <w:t xml:space="preserve">distintos </w:t>
      </w:r>
      <w:r>
        <w:rPr>
          <w:color w:val="231F20"/>
        </w:rPr>
        <w:t>del</w:t>
      </w:r>
      <w:r>
        <w:rPr>
          <w:color w:val="231F20"/>
          <w:spacing w:val="-7"/>
        </w:rPr>
        <w:t xml:space="preserve"> </w:t>
      </w:r>
      <w:r>
        <w:rPr>
          <w:color w:val="231F20"/>
        </w:rPr>
        <w:t>Patronato</w:t>
      </w:r>
      <w:r>
        <w:rPr>
          <w:color w:val="231F20"/>
          <w:spacing w:val="-8"/>
        </w:rPr>
        <w:t xml:space="preserve"> </w:t>
      </w:r>
      <w:r>
        <w:rPr>
          <w:color w:val="231F20"/>
        </w:rPr>
        <w:t>para</w:t>
      </w:r>
      <w:r>
        <w:rPr>
          <w:color w:val="231F20"/>
          <w:spacing w:val="-8"/>
        </w:rPr>
        <w:t xml:space="preserve"> </w:t>
      </w:r>
      <w:r>
        <w:rPr>
          <w:color w:val="231F20"/>
        </w:rPr>
        <w:t>el</w:t>
      </w:r>
      <w:r>
        <w:rPr>
          <w:color w:val="231F20"/>
          <w:spacing w:val="-8"/>
        </w:rPr>
        <w:t xml:space="preserve"> </w:t>
      </w:r>
      <w:r>
        <w:rPr>
          <w:color w:val="231F20"/>
        </w:rPr>
        <w:t>desempeño</w:t>
      </w:r>
      <w:r>
        <w:rPr>
          <w:color w:val="231F20"/>
          <w:spacing w:val="-8"/>
        </w:rPr>
        <w:t xml:space="preserve"> </w:t>
      </w:r>
      <w:r>
        <w:rPr>
          <w:color w:val="231F20"/>
        </w:rPr>
        <w:t>de</w:t>
      </w:r>
      <w:r>
        <w:rPr>
          <w:color w:val="231F20"/>
          <w:spacing w:val="-8"/>
        </w:rPr>
        <w:t xml:space="preserve"> </w:t>
      </w:r>
      <w:r>
        <w:rPr>
          <w:color w:val="231F20"/>
        </w:rPr>
        <w:t>los</w:t>
      </w:r>
      <w:r>
        <w:rPr>
          <w:color w:val="231F20"/>
          <w:spacing w:val="-8"/>
        </w:rPr>
        <w:t xml:space="preserve"> </w:t>
      </w:r>
      <w:r>
        <w:rPr>
          <w:color w:val="231F20"/>
        </w:rPr>
        <w:t>cometidos</w:t>
      </w:r>
      <w:r>
        <w:rPr>
          <w:color w:val="231F20"/>
          <w:spacing w:val="-8"/>
        </w:rPr>
        <w:t xml:space="preserve"> </w:t>
      </w:r>
      <w:r>
        <w:rPr>
          <w:color w:val="231F20"/>
        </w:rPr>
        <w:t>que expresamente se le encomienden.</w:t>
      </w:r>
    </w:p>
    <w:p w:rsidR="009709FA" w:rsidRDefault="00000000">
      <w:pPr>
        <w:pStyle w:val="Textoindependiente"/>
        <w:spacing w:before="7" w:line="192" w:lineRule="auto"/>
      </w:pPr>
      <w:r>
        <w:rPr>
          <w:color w:val="231F20"/>
        </w:rPr>
        <w:t>Con objeto de facilitar el funcionamiento del Patro- nato, se prevé, además de la obligada representación de las personas jurídicas por personas físicas, que los patronos</w:t>
      </w:r>
      <w:r>
        <w:rPr>
          <w:color w:val="231F20"/>
          <w:spacing w:val="-16"/>
        </w:rPr>
        <w:t xml:space="preserve"> </w:t>
      </w:r>
      <w:r>
        <w:rPr>
          <w:color w:val="231F20"/>
        </w:rPr>
        <w:t>puedan</w:t>
      </w:r>
      <w:r>
        <w:rPr>
          <w:color w:val="231F20"/>
          <w:spacing w:val="-15"/>
        </w:rPr>
        <w:t xml:space="preserve"> </w:t>
      </w:r>
      <w:r>
        <w:rPr>
          <w:color w:val="231F20"/>
        </w:rPr>
        <w:t>ser</w:t>
      </w:r>
      <w:r>
        <w:rPr>
          <w:color w:val="231F20"/>
          <w:spacing w:val="-15"/>
        </w:rPr>
        <w:t xml:space="preserve"> </w:t>
      </w:r>
      <w:r>
        <w:rPr>
          <w:color w:val="231F20"/>
        </w:rPr>
        <w:t>representados</w:t>
      </w:r>
      <w:r>
        <w:rPr>
          <w:color w:val="231F20"/>
          <w:spacing w:val="-16"/>
        </w:rPr>
        <w:t xml:space="preserve"> </w:t>
      </w:r>
      <w:r>
        <w:rPr>
          <w:color w:val="231F20"/>
        </w:rPr>
        <w:t>por</w:t>
      </w:r>
      <w:r>
        <w:rPr>
          <w:color w:val="231F20"/>
          <w:spacing w:val="-15"/>
        </w:rPr>
        <w:t xml:space="preserve"> </w:t>
      </w:r>
      <w:r>
        <w:rPr>
          <w:color w:val="231F20"/>
        </w:rPr>
        <w:t>otros</w:t>
      </w:r>
      <w:r>
        <w:rPr>
          <w:color w:val="231F20"/>
          <w:spacing w:val="-15"/>
        </w:rPr>
        <w:t xml:space="preserve"> </w:t>
      </w:r>
      <w:r>
        <w:rPr>
          <w:color w:val="231F20"/>
        </w:rPr>
        <w:t>miembros del órgano colegiado.</w:t>
      </w:r>
    </w:p>
    <w:p w:rsidR="009709FA" w:rsidRDefault="00000000">
      <w:pPr>
        <w:pStyle w:val="Textoindependiente"/>
        <w:spacing w:before="8" w:line="192" w:lineRule="auto"/>
      </w:pPr>
      <w:r>
        <w:rPr>
          <w:color w:val="231F20"/>
        </w:rPr>
        <w:t xml:space="preserve">Se admite la posibilidad, hasta ahora inédita en la Ley, de que el Patronato acuerde una retribución ade- </w:t>
      </w:r>
      <w:r>
        <w:rPr>
          <w:color w:val="231F20"/>
          <w:spacing w:val="-4"/>
        </w:rPr>
        <w:t>cuada</w:t>
      </w:r>
      <w:r>
        <w:rPr>
          <w:color w:val="231F20"/>
          <w:spacing w:val="-10"/>
        </w:rPr>
        <w:t xml:space="preserve"> </w:t>
      </w:r>
      <w:r>
        <w:rPr>
          <w:color w:val="231F20"/>
          <w:spacing w:val="-4"/>
        </w:rPr>
        <w:t>a</w:t>
      </w:r>
      <w:r>
        <w:rPr>
          <w:color w:val="231F20"/>
          <w:spacing w:val="-10"/>
        </w:rPr>
        <w:t xml:space="preserve"> </w:t>
      </w:r>
      <w:r>
        <w:rPr>
          <w:color w:val="231F20"/>
          <w:spacing w:val="-4"/>
        </w:rPr>
        <w:t>los</w:t>
      </w:r>
      <w:r>
        <w:rPr>
          <w:color w:val="231F20"/>
          <w:spacing w:val="-10"/>
        </w:rPr>
        <w:t xml:space="preserve"> </w:t>
      </w:r>
      <w:r>
        <w:rPr>
          <w:color w:val="231F20"/>
          <w:spacing w:val="-4"/>
        </w:rPr>
        <w:t>patronos</w:t>
      </w:r>
      <w:r>
        <w:rPr>
          <w:color w:val="231F20"/>
          <w:spacing w:val="-10"/>
        </w:rPr>
        <w:t xml:space="preserve"> </w:t>
      </w:r>
      <w:r>
        <w:rPr>
          <w:color w:val="231F20"/>
          <w:spacing w:val="-4"/>
        </w:rPr>
        <w:t>que</w:t>
      </w:r>
      <w:r>
        <w:rPr>
          <w:color w:val="231F20"/>
          <w:spacing w:val="-10"/>
        </w:rPr>
        <w:t xml:space="preserve"> </w:t>
      </w:r>
      <w:r>
        <w:rPr>
          <w:color w:val="231F20"/>
          <w:spacing w:val="-4"/>
        </w:rPr>
        <w:t>presten</w:t>
      </w:r>
      <w:r>
        <w:rPr>
          <w:color w:val="231F20"/>
          <w:spacing w:val="-10"/>
        </w:rPr>
        <w:t xml:space="preserve"> </w:t>
      </w:r>
      <w:r>
        <w:rPr>
          <w:color w:val="231F20"/>
          <w:spacing w:val="-4"/>
        </w:rPr>
        <w:t>a</w:t>
      </w:r>
      <w:r>
        <w:rPr>
          <w:color w:val="231F20"/>
          <w:spacing w:val="-10"/>
        </w:rPr>
        <w:t xml:space="preserve"> </w:t>
      </w:r>
      <w:r>
        <w:rPr>
          <w:color w:val="231F20"/>
          <w:spacing w:val="-4"/>
        </w:rPr>
        <w:t>la</w:t>
      </w:r>
      <w:r>
        <w:rPr>
          <w:color w:val="231F20"/>
          <w:spacing w:val="-10"/>
        </w:rPr>
        <w:t xml:space="preserve"> </w:t>
      </w:r>
      <w:r>
        <w:rPr>
          <w:color w:val="231F20"/>
          <w:spacing w:val="-4"/>
        </w:rPr>
        <w:t>fundación</w:t>
      </w:r>
      <w:r>
        <w:rPr>
          <w:color w:val="231F20"/>
          <w:spacing w:val="-10"/>
        </w:rPr>
        <w:t xml:space="preserve"> </w:t>
      </w:r>
      <w:r>
        <w:rPr>
          <w:color w:val="231F20"/>
          <w:spacing w:val="-4"/>
        </w:rPr>
        <w:t xml:space="preserve">servicios </w:t>
      </w:r>
      <w:r>
        <w:rPr>
          <w:color w:val="231F20"/>
        </w:rPr>
        <w:t>distintos de los que implica el desempeño de las fun- ciones</w:t>
      </w:r>
      <w:r>
        <w:rPr>
          <w:color w:val="231F20"/>
          <w:spacing w:val="-16"/>
        </w:rPr>
        <w:t xml:space="preserve"> </w:t>
      </w:r>
      <w:r>
        <w:rPr>
          <w:color w:val="231F20"/>
        </w:rPr>
        <w:t>que</w:t>
      </w:r>
      <w:r>
        <w:rPr>
          <w:color w:val="231F20"/>
          <w:spacing w:val="-15"/>
        </w:rPr>
        <w:t xml:space="preserve"> </w:t>
      </w:r>
      <w:r>
        <w:rPr>
          <w:color w:val="231F20"/>
        </w:rPr>
        <w:t>les</w:t>
      </w:r>
      <w:r>
        <w:rPr>
          <w:color w:val="231F20"/>
          <w:spacing w:val="-15"/>
        </w:rPr>
        <w:t xml:space="preserve"> </w:t>
      </w:r>
      <w:r>
        <w:rPr>
          <w:color w:val="231F20"/>
        </w:rPr>
        <w:t>corresponden</w:t>
      </w:r>
      <w:r>
        <w:rPr>
          <w:color w:val="231F20"/>
          <w:spacing w:val="-16"/>
        </w:rPr>
        <w:t xml:space="preserve"> </w:t>
      </w:r>
      <w:r>
        <w:rPr>
          <w:color w:val="231F20"/>
        </w:rPr>
        <w:t>como</w:t>
      </w:r>
      <w:r>
        <w:rPr>
          <w:color w:val="231F20"/>
          <w:spacing w:val="-15"/>
        </w:rPr>
        <w:t xml:space="preserve"> </w:t>
      </w:r>
      <w:r>
        <w:rPr>
          <w:color w:val="231F20"/>
        </w:rPr>
        <w:t>miembros</w:t>
      </w:r>
      <w:r>
        <w:rPr>
          <w:color w:val="231F20"/>
          <w:spacing w:val="-15"/>
        </w:rPr>
        <w:t xml:space="preserve"> </w:t>
      </w:r>
      <w:r>
        <w:rPr>
          <w:color w:val="231F20"/>
        </w:rPr>
        <w:t>del</w:t>
      </w:r>
      <w:r>
        <w:rPr>
          <w:color w:val="231F20"/>
          <w:spacing w:val="-15"/>
        </w:rPr>
        <w:t xml:space="preserve"> </w:t>
      </w:r>
      <w:r>
        <w:rPr>
          <w:color w:val="231F20"/>
        </w:rPr>
        <w:t xml:space="preserve">Patro- nato, siempre que el fundador no lo hubiese prohibido, </w:t>
      </w:r>
      <w:r>
        <w:rPr>
          <w:color w:val="231F20"/>
          <w:spacing w:val="-4"/>
        </w:rPr>
        <w:t xml:space="preserve">resolviéndose así una problemática reiteradamente plan- </w:t>
      </w:r>
      <w:r>
        <w:rPr>
          <w:color w:val="231F20"/>
        </w:rPr>
        <w:t>teada por el sector.</w:t>
      </w:r>
    </w:p>
    <w:p w:rsidR="009709FA" w:rsidRDefault="00000000">
      <w:pPr>
        <w:pStyle w:val="Textoindependiente"/>
        <w:spacing w:before="8" w:line="192" w:lineRule="auto"/>
      </w:pPr>
      <w:r>
        <w:rPr>
          <w:color w:val="231F20"/>
        </w:rPr>
        <w:t>El</w:t>
      </w:r>
      <w:r>
        <w:rPr>
          <w:color w:val="231F20"/>
          <w:spacing w:val="-7"/>
        </w:rPr>
        <w:t xml:space="preserve"> </w:t>
      </w:r>
      <w:r>
        <w:rPr>
          <w:color w:val="231F20"/>
        </w:rPr>
        <w:t>patrimonio</w:t>
      </w:r>
      <w:r>
        <w:rPr>
          <w:color w:val="231F20"/>
          <w:spacing w:val="-7"/>
        </w:rPr>
        <w:t xml:space="preserve"> </w:t>
      </w:r>
      <w:r>
        <w:rPr>
          <w:color w:val="231F20"/>
        </w:rPr>
        <w:t>de</w:t>
      </w:r>
      <w:r>
        <w:rPr>
          <w:color w:val="231F20"/>
          <w:spacing w:val="-7"/>
        </w:rPr>
        <w:t xml:space="preserve"> </w:t>
      </w:r>
      <w:r>
        <w:rPr>
          <w:color w:val="231F20"/>
        </w:rPr>
        <w:t>la</w:t>
      </w:r>
      <w:r>
        <w:rPr>
          <w:color w:val="231F20"/>
          <w:spacing w:val="-7"/>
        </w:rPr>
        <w:t xml:space="preserve"> </w:t>
      </w:r>
      <w:r>
        <w:rPr>
          <w:color w:val="231F20"/>
        </w:rPr>
        <w:t>fundación,</w:t>
      </w:r>
      <w:r>
        <w:rPr>
          <w:color w:val="231F20"/>
          <w:spacing w:val="-7"/>
        </w:rPr>
        <w:t xml:space="preserve"> </w:t>
      </w:r>
      <w:r>
        <w:rPr>
          <w:color w:val="231F20"/>
        </w:rPr>
        <w:t>regulado</w:t>
      </w:r>
      <w:r>
        <w:rPr>
          <w:color w:val="231F20"/>
          <w:spacing w:val="-7"/>
        </w:rPr>
        <w:t xml:space="preserve"> </w:t>
      </w:r>
      <w:r>
        <w:rPr>
          <w:color w:val="231F20"/>
        </w:rPr>
        <w:t>en</w:t>
      </w:r>
      <w:r>
        <w:rPr>
          <w:color w:val="231F20"/>
          <w:spacing w:val="-7"/>
        </w:rPr>
        <w:t xml:space="preserve"> </w:t>
      </w:r>
      <w:r>
        <w:rPr>
          <w:color w:val="231F20"/>
        </w:rPr>
        <w:t>el</w:t>
      </w:r>
      <w:r>
        <w:rPr>
          <w:color w:val="231F20"/>
          <w:spacing w:val="-7"/>
        </w:rPr>
        <w:t xml:space="preserve"> </w:t>
      </w:r>
      <w:r>
        <w:rPr>
          <w:color w:val="231F20"/>
        </w:rPr>
        <w:t xml:space="preserve">capítu- </w:t>
      </w:r>
      <w:r>
        <w:rPr>
          <w:color w:val="231F20"/>
          <w:spacing w:val="-2"/>
        </w:rPr>
        <w:t>lo</w:t>
      </w:r>
      <w:r>
        <w:rPr>
          <w:color w:val="231F20"/>
          <w:spacing w:val="-16"/>
        </w:rPr>
        <w:t xml:space="preserve"> </w:t>
      </w:r>
      <w:r>
        <w:rPr>
          <w:color w:val="231F20"/>
          <w:spacing w:val="-2"/>
        </w:rPr>
        <w:t>IV,</w:t>
      </w:r>
      <w:r>
        <w:rPr>
          <w:color w:val="231F20"/>
          <w:spacing w:val="-13"/>
        </w:rPr>
        <w:t xml:space="preserve"> </w:t>
      </w:r>
      <w:r>
        <w:rPr>
          <w:color w:val="231F20"/>
          <w:spacing w:val="-2"/>
        </w:rPr>
        <w:t>es</w:t>
      </w:r>
      <w:r>
        <w:rPr>
          <w:color w:val="231F20"/>
          <w:spacing w:val="-13"/>
        </w:rPr>
        <w:t xml:space="preserve"> </w:t>
      </w:r>
      <w:r>
        <w:rPr>
          <w:color w:val="231F20"/>
          <w:spacing w:val="-2"/>
        </w:rPr>
        <w:t>uno</w:t>
      </w:r>
      <w:r>
        <w:rPr>
          <w:color w:val="231F20"/>
          <w:spacing w:val="-14"/>
        </w:rPr>
        <w:t xml:space="preserve"> </w:t>
      </w:r>
      <w:r>
        <w:rPr>
          <w:color w:val="231F20"/>
          <w:spacing w:val="-2"/>
        </w:rPr>
        <w:t>de</w:t>
      </w:r>
      <w:r>
        <w:rPr>
          <w:color w:val="231F20"/>
          <w:spacing w:val="-13"/>
        </w:rPr>
        <w:t xml:space="preserve"> </w:t>
      </w:r>
      <w:r>
        <w:rPr>
          <w:color w:val="231F20"/>
          <w:spacing w:val="-2"/>
        </w:rPr>
        <w:t>los</w:t>
      </w:r>
      <w:r>
        <w:rPr>
          <w:color w:val="231F20"/>
          <w:spacing w:val="-13"/>
        </w:rPr>
        <w:t xml:space="preserve"> </w:t>
      </w:r>
      <w:r>
        <w:rPr>
          <w:color w:val="231F20"/>
          <w:spacing w:val="-2"/>
        </w:rPr>
        <w:t>campos</w:t>
      </w:r>
      <w:r>
        <w:rPr>
          <w:color w:val="231F20"/>
          <w:spacing w:val="-13"/>
        </w:rPr>
        <w:t xml:space="preserve"> </w:t>
      </w:r>
      <w:r>
        <w:rPr>
          <w:color w:val="231F20"/>
          <w:spacing w:val="-2"/>
        </w:rPr>
        <w:t>donde</w:t>
      </w:r>
      <w:r>
        <w:rPr>
          <w:color w:val="231F20"/>
          <w:spacing w:val="-14"/>
        </w:rPr>
        <w:t xml:space="preserve"> </w:t>
      </w:r>
      <w:r>
        <w:rPr>
          <w:color w:val="231F20"/>
          <w:spacing w:val="-2"/>
        </w:rPr>
        <w:t>el</w:t>
      </w:r>
      <w:r>
        <w:rPr>
          <w:color w:val="231F20"/>
          <w:spacing w:val="-13"/>
        </w:rPr>
        <w:t xml:space="preserve"> </w:t>
      </w:r>
      <w:r>
        <w:rPr>
          <w:color w:val="231F20"/>
          <w:spacing w:val="-2"/>
        </w:rPr>
        <w:t>principio</w:t>
      </w:r>
      <w:r>
        <w:rPr>
          <w:color w:val="231F20"/>
          <w:spacing w:val="-13"/>
        </w:rPr>
        <w:t xml:space="preserve"> </w:t>
      </w:r>
      <w:r>
        <w:rPr>
          <w:color w:val="231F20"/>
          <w:spacing w:val="-2"/>
        </w:rPr>
        <w:t>de</w:t>
      </w:r>
      <w:r>
        <w:rPr>
          <w:color w:val="231F20"/>
          <w:spacing w:val="-13"/>
        </w:rPr>
        <w:t xml:space="preserve"> </w:t>
      </w:r>
      <w:r>
        <w:rPr>
          <w:color w:val="231F20"/>
          <w:spacing w:val="-2"/>
        </w:rPr>
        <w:t xml:space="preserve">libertad </w:t>
      </w:r>
      <w:r>
        <w:rPr>
          <w:color w:val="231F20"/>
        </w:rPr>
        <w:t>inspirador</w:t>
      </w:r>
      <w:r>
        <w:rPr>
          <w:color w:val="231F20"/>
          <w:spacing w:val="-3"/>
        </w:rPr>
        <w:t xml:space="preserve"> </w:t>
      </w:r>
      <w:r>
        <w:rPr>
          <w:color w:val="231F20"/>
        </w:rPr>
        <w:t>de</w:t>
      </w:r>
      <w:r>
        <w:rPr>
          <w:color w:val="231F20"/>
          <w:spacing w:val="-3"/>
        </w:rPr>
        <w:t xml:space="preserve"> </w:t>
      </w:r>
      <w:r>
        <w:rPr>
          <w:color w:val="231F20"/>
        </w:rPr>
        <w:t>toda</w:t>
      </w:r>
      <w:r>
        <w:rPr>
          <w:color w:val="231F20"/>
          <w:spacing w:val="-3"/>
        </w:rPr>
        <w:t xml:space="preserve"> </w:t>
      </w:r>
      <w:r>
        <w:rPr>
          <w:color w:val="231F20"/>
        </w:rPr>
        <w:t>la</w:t>
      </w:r>
      <w:r>
        <w:rPr>
          <w:color w:val="231F20"/>
          <w:spacing w:val="-3"/>
        </w:rPr>
        <w:t xml:space="preserve"> </w:t>
      </w:r>
      <w:r>
        <w:rPr>
          <w:color w:val="231F20"/>
        </w:rPr>
        <w:t>Ley</w:t>
      </w:r>
      <w:r>
        <w:rPr>
          <w:color w:val="231F20"/>
          <w:spacing w:val="-3"/>
        </w:rPr>
        <w:t xml:space="preserve"> </w:t>
      </w:r>
      <w:r>
        <w:rPr>
          <w:color w:val="231F20"/>
        </w:rPr>
        <w:t>se</w:t>
      </w:r>
      <w:r>
        <w:rPr>
          <w:color w:val="231F20"/>
          <w:spacing w:val="-3"/>
        </w:rPr>
        <w:t xml:space="preserve"> </w:t>
      </w:r>
      <w:r>
        <w:rPr>
          <w:color w:val="231F20"/>
        </w:rPr>
        <w:t>pone</w:t>
      </w:r>
      <w:r>
        <w:rPr>
          <w:color w:val="231F20"/>
          <w:spacing w:val="-3"/>
        </w:rPr>
        <w:t xml:space="preserve"> </w:t>
      </w:r>
      <w:r>
        <w:rPr>
          <w:color w:val="231F20"/>
        </w:rPr>
        <w:t>más</w:t>
      </w:r>
      <w:r>
        <w:rPr>
          <w:color w:val="231F20"/>
          <w:spacing w:val="-3"/>
        </w:rPr>
        <w:t xml:space="preserve"> </w:t>
      </w:r>
      <w:r>
        <w:rPr>
          <w:color w:val="231F20"/>
        </w:rPr>
        <w:t>ampliamente</w:t>
      </w:r>
      <w:r>
        <w:rPr>
          <w:color w:val="231F20"/>
          <w:spacing w:val="-3"/>
        </w:rPr>
        <w:t xml:space="preserve"> </w:t>
      </w:r>
      <w:r>
        <w:rPr>
          <w:color w:val="231F20"/>
        </w:rPr>
        <w:t xml:space="preserve">de </w:t>
      </w:r>
      <w:r>
        <w:rPr>
          <w:color w:val="231F20"/>
          <w:spacing w:val="-2"/>
        </w:rPr>
        <w:t>manifiesto,</w:t>
      </w:r>
      <w:r>
        <w:rPr>
          <w:color w:val="231F20"/>
          <w:spacing w:val="-5"/>
        </w:rPr>
        <w:t xml:space="preserve"> </w:t>
      </w:r>
      <w:r>
        <w:rPr>
          <w:color w:val="231F20"/>
          <w:spacing w:val="-2"/>
        </w:rPr>
        <w:t>al</w:t>
      </w:r>
      <w:r>
        <w:rPr>
          <w:color w:val="231F20"/>
          <w:spacing w:val="-5"/>
        </w:rPr>
        <w:t xml:space="preserve"> </w:t>
      </w:r>
      <w:r>
        <w:rPr>
          <w:color w:val="231F20"/>
          <w:spacing w:val="-2"/>
        </w:rPr>
        <w:t>sustituirse,</w:t>
      </w:r>
      <w:r>
        <w:rPr>
          <w:color w:val="231F20"/>
          <w:spacing w:val="-5"/>
        </w:rPr>
        <w:t xml:space="preserve"> </w:t>
      </w:r>
      <w:r>
        <w:rPr>
          <w:color w:val="231F20"/>
          <w:spacing w:val="-2"/>
        </w:rPr>
        <w:t>en</w:t>
      </w:r>
      <w:r>
        <w:rPr>
          <w:color w:val="231F20"/>
          <w:spacing w:val="-5"/>
        </w:rPr>
        <w:t xml:space="preserve"> </w:t>
      </w:r>
      <w:r>
        <w:rPr>
          <w:color w:val="231F20"/>
          <w:spacing w:val="-2"/>
        </w:rPr>
        <w:t>determinados</w:t>
      </w:r>
      <w:r>
        <w:rPr>
          <w:color w:val="231F20"/>
          <w:spacing w:val="-5"/>
        </w:rPr>
        <w:t xml:space="preserve"> </w:t>
      </w:r>
      <w:r>
        <w:rPr>
          <w:color w:val="231F20"/>
          <w:spacing w:val="-2"/>
        </w:rPr>
        <w:t>supuestos,</w:t>
      </w:r>
      <w:r>
        <w:rPr>
          <w:color w:val="231F20"/>
          <w:spacing w:val="-5"/>
        </w:rPr>
        <w:t xml:space="preserve"> </w:t>
      </w:r>
      <w:r>
        <w:rPr>
          <w:color w:val="231F20"/>
          <w:spacing w:val="-2"/>
        </w:rPr>
        <w:t xml:space="preserve">el </w:t>
      </w:r>
      <w:r>
        <w:rPr>
          <w:color w:val="231F20"/>
          <w:spacing w:val="-4"/>
        </w:rPr>
        <w:t>sistema</w:t>
      </w:r>
      <w:r>
        <w:rPr>
          <w:color w:val="231F20"/>
          <w:spacing w:val="-8"/>
        </w:rPr>
        <w:t xml:space="preserve"> </w:t>
      </w:r>
      <w:r>
        <w:rPr>
          <w:color w:val="231F20"/>
          <w:spacing w:val="-4"/>
        </w:rPr>
        <w:t>de</w:t>
      </w:r>
      <w:r>
        <w:rPr>
          <w:color w:val="231F20"/>
          <w:spacing w:val="-8"/>
        </w:rPr>
        <w:t xml:space="preserve"> </w:t>
      </w:r>
      <w:r>
        <w:rPr>
          <w:color w:val="231F20"/>
          <w:spacing w:val="-4"/>
        </w:rPr>
        <w:t>autorización</w:t>
      </w:r>
      <w:r>
        <w:rPr>
          <w:color w:val="231F20"/>
          <w:spacing w:val="-8"/>
        </w:rPr>
        <w:t xml:space="preserve"> </w:t>
      </w:r>
      <w:r>
        <w:rPr>
          <w:color w:val="231F20"/>
          <w:spacing w:val="-4"/>
        </w:rPr>
        <w:t>previa</w:t>
      </w:r>
      <w:r>
        <w:rPr>
          <w:color w:val="231F20"/>
          <w:spacing w:val="-8"/>
        </w:rPr>
        <w:t xml:space="preserve"> </w:t>
      </w:r>
      <w:r>
        <w:rPr>
          <w:color w:val="231F20"/>
          <w:spacing w:val="-4"/>
        </w:rPr>
        <w:t>por</w:t>
      </w:r>
      <w:r>
        <w:rPr>
          <w:color w:val="231F20"/>
          <w:spacing w:val="-8"/>
        </w:rPr>
        <w:t xml:space="preserve"> </w:t>
      </w:r>
      <w:r>
        <w:rPr>
          <w:color w:val="231F20"/>
          <w:spacing w:val="-4"/>
        </w:rPr>
        <w:t>parte</w:t>
      </w:r>
      <w:r>
        <w:rPr>
          <w:color w:val="231F20"/>
          <w:spacing w:val="-8"/>
        </w:rPr>
        <w:t xml:space="preserve"> </w:t>
      </w:r>
      <w:r>
        <w:rPr>
          <w:color w:val="231F20"/>
          <w:spacing w:val="-4"/>
        </w:rPr>
        <w:t>del</w:t>
      </w:r>
      <w:r>
        <w:rPr>
          <w:color w:val="231F20"/>
          <w:spacing w:val="-8"/>
        </w:rPr>
        <w:t xml:space="preserve"> </w:t>
      </w:r>
      <w:r>
        <w:rPr>
          <w:color w:val="231F20"/>
          <w:spacing w:val="-4"/>
        </w:rPr>
        <w:t xml:space="preserve">Protectorado </w:t>
      </w:r>
      <w:r>
        <w:rPr>
          <w:color w:val="231F20"/>
        </w:rPr>
        <w:t>por</w:t>
      </w:r>
      <w:r>
        <w:rPr>
          <w:color w:val="231F20"/>
          <w:spacing w:val="-12"/>
        </w:rPr>
        <w:t xml:space="preserve"> </w:t>
      </w:r>
      <w:r>
        <w:rPr>
          <w:color w:val="231F20"/>
        </w:rPr>
        <w:t>la</w:t>
      </w:r>
      <w:r>
        <w:rPr>
          <w:color w:val="231F20"/>
          <w:spacing w:val="-12"/>
        </w:rPr>
        <w:t xml:space="preserve"> </w:t>
      </w:r>
      <w:r>
        <w:rPr>
          <w:color w:val="231F20"/>
        </w:rPr>
        <w:t>simple</w:t>
      </w:r>
      <w:r>
        <w:rPr>
          <w:color w:val="231F20"/>
          <w:spacing w:val="-12"/>
        </w:rPr>
        <w:t xml:space="preserve"> </w:t>
      </w:r>
      <w:r>
        <w:rPr>
          <w:color w:val="231F20"/>
        </w:rPr>
        <w:t>comunicación</w:t>
      </w:r>
      <w:r>
        <w:rPr>
          <w:color w:val="231F20"/>
          <w:spacing w:val="-12"/>
        </w:rPr>
        <w:t xml:space="preserve"> </w:t>
      </w:r>
      <w:r>
        <w:rPr>
          <w:color w:val="231F20"/>
        </w:rPr>
        <w:t>al</w:t>
      </w:r>
      <w:r>
        <w:rPr>
          <w:color w:val="231F20"/>
          <w:spacing w:val="-12"/>
        </w:rPr>
        <w:t xml:space="preserve"> </w:t>
      </w:r>
      <w:r>
        <w:rPr>
          <w:color w:val="231F20"/>
        </w:rPr>
        <w:t>mismo</w:t>
      </w:r>
      <w:r>
        <w:rPr>
          <w:color w:val="231F20"/>
          <w:spacing w:val="-12"/>
        </w:rPr>
        <w:t xml:space="preserve"> </w:t>
      </w:r>
      <w:r>
        <w:rPr>
          <w:color w:val="231F20"/>
        </w:rPr>
        <w:t>del</w:t>
      </w:r>
      <w:r>
        <w:rPr>
          <w:color w:val="231F20"/>
          <w:spacing w:val="-12"/>
        </w:rPr>
        <w:t xml:space="preserve"> </w:t>
      </w:r>
      <w:r>
        <w:rPr>
          <w:color w:val="231F20"/>
        </w:rPr>
        <w:t>acto</w:t>
      </w:r>
      <w:r>
        <w:rPr>
          <w:color w:val="231F20"/>
          <w:spacing w:val="-12"/>
        </w:rPr>
        <w:t xml:space="preserve"> </w:t>
      </w:r>
      <w:r>
        <w:rPr>
          <w:color w:val="231F20"/>
        </w:rPr>
        <w:t>o</w:t>
      </w:r>
      <w:r>
        <w:rPr>
          <w:color w:val="231F20"/>
          <w:spacing w:val="-12"/>
        </w:rPr>
        <w:t xml:space="preserve"> </w:t>
      </w:r>
      <w:r>
        <w:rPr>
          <w:color w:val="231F20"/>
        </w:rPr>
        <w:t xml:space="preserve">negocio </w:t>
      </w:r>
      <w:r>
        <w:rPr>
          <w:color w:val="231F20"/>
          <w:spacing w:val="-2"/>
        </w:rPr>
        <w:t>realizado,</w:t>
      </w:r>
      <w:r>
        <w:rPr>
          <w:color w:val="231F20"/>
          <w:spacing w:val="-14"/>
        </w:rPr>
        <w:t xml:space="preserve"> </w:t>
      </w:r>
      <w:r>
        <w:rPr>
          <w:color w:val="231F20"/>
          <w:spacing w:val="-2"/>
        </w:rPr>
        <w:t>al</w:t>
      </w:r>
      <w:r>
        <w:rPr>
          <w:color w:val="231F20"/>
          <w:spacing w:val="-13"/>
        </w:rPr>
        <w:t xml:space="preserve"> </w:t>
      </w:r>
      <w:r>
        <w:rPr>
          <w:color w:val="231F20"/>
          <w:spacing w:val="-2"/>
        </w:rPr>
        <w:t>objeto</w:t>
      </w:r>
      <w:r>
        <w:rPr>
          <w:color w:val="231F20"/>
          <w:spacing w:val="-13"/>
        </w:rPr>
        <w:t xml:space="preserve"> </w:t>
      </w:r>
      <w:r>
        <w:rPr>
          <w:color w:val="231F20"/>
          <w:spacing w:val="-2"/>
        </w:rPr>
        <w:t>de</w:t>
      </w:r>
      <w:r>
        <w:rPr>
          <w:color w:val="231F20"/>
          <w:spacing w:val="-14"/>
        </w:rPr>
        <w:t xml:space="preserve"> </w:t>
      </w:r>
      <w:r>
        <w:rPr>
          <w:color w:val="231F20"/>
          <w:spacing w:val="-2"/>
        </w:rPr>
        <w:t>que</w:t>
      </w:r>
      <w:r>
        <w:rPr>
          <w:color w:val="231F20"/>
          <w:spacing w:val="-13"/>
        </w:rPr>
        <w:t xml:space="preserve"> </w:t>
      </w:r>
      <w:r>
        <w:rPr>
          <w:color w:val="231F20"/>
          <w:spacing w:val="-2"/>
        </w:rPr>
        <w:t>éste</w:t>
      </w:r>
      <w:r>
        <w:rPr>
          <w:color w:val="231F20"/>
          <w:spacing w:val="-13"/>
        </w:rPr>
        <w:t xml:space="preserve"> </w:t>
      </w:r>
      <w:r>
        <w:rPr>
          <w:color w:val="231F20"/>
          <w:spacing w:val="-2"/>
        </w:rPr>
        <w:t>pueda,</w:t>
      </w:r>
      <w:r>
        <w:rPr>
          <w:color w:val="231F20"/>
          <w:spacing w:val="-13"/>
        </w:rPr>
        <w:t xml:space="preserve"> </w:t>
      </w:r>
      <w:r>
        <w:rPr>
          <w:color w:val="231F20"/>
          <w:spacing w:val="-2"/>
        </w:rPr>
        <w:t>en</w:t>
      </w:r>
      <w:r>
        <w:rPr>
          <w:color w:val="231F20"/>
          <w:spacing w:val="-14"/>
        </w:rPr>
        <w:t xml:space="preserve"> </w:t>
      </w:r>
      <w:r>
        <w:rPr>
          <w:color w:val="231F20"/>
          <w:spacing w:val="-2"/>
        </w:rPr>
        <w:t>su</w:t>
      </w:r>
      <w:r>
        <w:rPr>
          <w:color w:val="231F20"/>
          <w:spacing w:val="-13"/>
        </w:rPr>
        <w:t xml:space="preserve"> </w:t>
      </w:r>
      <w:r>
        <w:rPr>
          <w:color w:val="231F20"/>
          <w:spacing w:val="-2"/>
        </w:rPr>
        <w:t>caso,</w:t>
      </w:r>
      <w:r>
        <w:rPr>
          <w:color w:val="231F20"/>
          <w:spacing w:val="-13"/>
        </w:rPr>
        <w:t xml:space="preserve"> </w:t>
      </w:r>
      <w:r>
        <w:rPr>
          <w:color w:val="231F20"/>
          <w:spacing w:val="-2"/>
        </w:rPr>
        <w:t xml:space="preserve">llevar </w:t>
      </w:r>
      <w:r>
        <w:rPr>
          <w:color w:val="231F20"/>
        </w:rPr>
        <w:t>a</w:t>
      </w:r>
      <w:r>
        <w:rPr>
          <w:color w:val="231F20"/>
          <w:spacing w:val="-1"/>
        </w:rPr>
        <w:t xml:space="preserve"> </w:t>
      </w:r>
      <w:r>
        <w:rPr>
          <w:color w:val="231F20"/>
        </w:rPr>
        <w:t>cabo</w:t>
      </w:r>
      <w:r>
        <w:rPr>
          <w:color w:val="231F20"/>
          <w:spacing w:val="-1"/>
        </w:rPr>
        <w:t xml:space="preserve"> </w:t>
      </w:r>
      <w:r>
        <w:rPr>
          <w:color w:val="231F20"/>
        </w:rPr>
        <w:t>las</w:t>
      </w:r>
      <w:r>
        <w:rPr>
          <w:color w:val="231F20"/>
          <w:spacing w:val="-1"/>
        </w:rPr>
        <w:t xml:space="preserve"> </w:t>
      </w:r>
      <w:r>
        <w:rPr>
          <w:color w:val="231F20"/>
        </w:rPr>
        <w:t>acciones</w:t>
      </w:r>
      <w:r>
        <w:rPr>
          <w:color w:val="231F20"/>
          <w:spacing w:val="-1"/>
        </w:rPr>
        <w:t xml:space="preserve"> </w:t>
      </w:r>
      <w:r>
        <w:rPr>
          <w:color w:val="231F20"/>
        </w:rPr>
        <w:t>legales</w:t>
      </w:r>
      <w:r>
        <w:rPr>
          <w:color w:val="231F20"/>
          <w:spacing w:val="-1"/>
        </w:rPr>
        <w:t xml:space="preserve"> </w:t>
      </w:r>
      <w:r>
        <w:rPr>
          <w:color w:val="231F20"/>
        </w:rPr>
        <w:t>procedentes.</w:t>
      </w:r>
    </w:p>
    <w:p w:rsidR="009709FA" w:rsidRDefault="00000000">
      <w:pPr>
        <w:pStyle w:val="Textoindependiente"/>
        <w:spacing w:before="8" w:line="192" w:lineRule="auto"/>
      </w:pPr>
      <w:r>
        <w:rPr>
          <w:color w:val="231F20"/>
        </w:rPr>
        <w:t>En el capítulo V se recoge la posibilidad de que la fundación pueda desarrollar por sí misma actividades económicas, siempre que se trate de actividades rela- cionadas</w:t>
      </w:r>
      <w:r>
        <w:rPr>
          <w:color w:val="231F20"/>
          <w:spacing w:val="-12"/>
        </w:rPr>
        <w:t xml:space="preserve"> </w:t>
      </w:r>
      <w:r>
        <w:rPr>
          <w:color w:val="231F20"/>
        </w:rPr>
        <w:t>con</w:t>
      </w:r>
      <w:r>
        <w:rPr>
          <w:color w:val="231F20"/>
          <w:spacing w:val="-12"/>
        </w:rPr>
        <w:t xml:space="preserve"> </w:t>
      </w:r>
      <w:r>
        <w:rPr>
          <w:color w:val="231F20"/>
        </w:rPr>
        <w:t>los</w:t>
      </w:r>
      <w:r>
        <w:rPr>
          <w:color w:val="231F20"/>
          <w:spacing w:val="-12"/>
        </w:rPr>
        <w:t xml:space="preserve"> </w:t>
      </w:r>
      <w:r>
        <w:rPr>
          <w:color w:val="231F20"/>
        </w:rPr>
        <w:t>fines</w:t>
      </w:r>
      <w:r>
        <w:rPr>
          <w:color w:val="231F20"/>
          <w:spacing w:val="-12"/>
        </w:rPr>
        <w:t xml:space="preserve"> </w:t>
      </w:r>
      <w:r>
        <w:rPr>
          <w:color w:val="231F20"/>
        </w:rPr>
        <w:t>fundacionales</w:t>
      </w:r>
      <w:r>
        <w:rPr>
          <w:color w:val="231F20"/>
          <w:spacing w:val="-12"/>
        </w:rPr>
        <w:t xml:space="preserve"> </w:t>
      </w:r>
      <w:r>
        <w:rPr>
          <w:color w:val="231F20"/>
        </w:rPr>
        <w:t>o</w:t>
      </w:r>
      <w:r>
        <w:rPr>
          <w:color w:val="231F20"/>
          <w:spacing w:val="-12"/>
        </w:rPr>
        <w:t xml:space="preserve"> </w:t>
      </w:r>
      <w:r>
        <w:rPr>
          <w:color w:val="231F20"/>
        </w:rPr>
        <w:t>sean</w:t>
      </w:r>
      <w:r>
        <w:rPr>
          <w:color w:val="231F20"/>
          <w:spacing w:val="-12"/>
        </w:rPr>
        <w:t xml:space="preserve"> </w:t>
      </w:r>
      <w:r>
        <w:rPr>
          <w:color w:val="231F20"/>
        </w:rPr>
        <w:t>accesorias o complementarias de las mismas.</w:t>
      </w:r>
    </w:p>
    <w:p w:rsidR="009709FA" w:rsidRDefault="00000000">
      <w:pPr>
        <w:pStyle w:val="Textoindependiente"/>
        <w:spacing w:before="8" w:line="192" w:lineRule="auto"/>
      </w:pPr>
      <w:r>
        <w:rPr>
          <w:color w:val="231F20"/>
        </w:rPr>
        <w:t>Con</w:t>
      </w:r>
      <w:r>
        <w:rPr>
          <w:color w:val="231F20"/>
          <w:spacing w:val="-9"/>
        </w:rPr>
        <w:t xml:space="preserve"> </w:t>
      </w:r>
      <w:r>
        <w:rPr>
          <w:color w:val="231F20"/>
        </w:rPr>
        <w:t>objeto</w:t>
      </w:r>
      <w:r>
        <w:rPr>
          <w:color w:val="231F20"/>
          <w:spacing w:val="-9"/>
        </w:rPr>
        <w:t xml:space="preserve"> </w:t>
      </w:r>
      <w:r>
        <w:rPr>
          <w:color w:val="231F20"/>
        </w:rPr>
        <w:t>de</w:t>
      </w:r>
      <w:r>
        <w:rPr>
          <w:color w:val="231F20"/>
          <w:spacing w:val="-9"/>
        </w:rPr>
        <w:t xml:space="preserve"> </w:t>
      </w:r>
      <w:r>
        <w:rPr>
          <w:color w:val="231F20"/>
        </w:rPr>
        <w:t>facilitar</w:t>
      </w:r>
      <w:r>
        <w:rPr>
          <w:color w:val="231F20"/>
          <w:spacing w:val="-9"/>
        </w:rPr>
        <w:t xml:space="preserve"> </w:t>
      </w:r>
      <w:r>
        <w:rPr>
          <w:color w:val="231F20"/>
        </w:rPr>
        <w:t>la</w:t>
      </w:r>
      <w:r>
        <w:rPr>
          <w:color w:val="231F20"/>
          <w:spacing w:val="-9"/>
        </w:rPr>
        <w:t xml:space="preserve"> </w:t>
      </w:r>
      <w:r>
        <w:rPr>
          <w:color w:val="231F20"/>
        </w:rPr>
        <w:t>gestión</w:t>
      </w:r>
      <w:r>
        <w:rPr>
          <w:color w:val="231F20"/>
          <w:spacing w:val="-9"/>
        </w:rPr>
        <w:t xml:space="preserve"> </w:t>
      </w:r>
      <w:r>
        <w:rPr>
          <w:color w:val="231F20"/>
        </w:rPr>
        <w:t>contable</w:t>
      </w:r>
      <w:r>
        <w:rPr>
          <w:color w:val="231F20"/>
          <w:spacing w:val="-9"/>
        </w:rPr>
        <w:t xml:space="preserve"> </w:t>
      </w:r>
      <w:r>
        <w:rPr>
          <w:color w:val="231F20"/>
        </w:rPr>
        <w:t>de</w:t>
      </w:r>
      <w:r>
        <w:rPr>
          <w:color w:val="231F20"/>
          <w:spacing w:val="-9"/>
        </w:rPr>
        <w:t xml:space="preserve"> </w:t>
      </w:r>
      <w:r>
        <w:rPr>
          <w:color w:val="231F20"/>
        </w:rPr>
        <w:t>las</w:t>
      </w:r>
      <w:r>
        <w:rPr>
          <w:color w:val="231F20"/>
          <w:spacing w:val="-9"/>
        </w:rPr>
        <w:t xml:space="preserve"> </w:t>
      </w:r>
      <w:r>
        <w:rPr>
          <w:color w:val="231F20"/>
        </w:rPr>
        <w:t>fun- daciones de menores dimensiones, se autoriza la uti- lización</w:t>
      </w:r>
      <w:r>
        <w:rPr>
          <w:color w:val="231F20"/>
          <w:spacing w:val="-16"/>
        </w:rPr>
        <w:t xml:space="preserve"> </w:t>
      </w:r>
      <w:r>
        <w:rPr>
          <w:color w:val="231F20"/>
        </w:rPr>
        <w:t>de</w:t>
      </w:r>
      <w:r>
        <w:rPr>
          <w:color w:val="231F20"/>
          <w:spacing w:val="-15"/>
        </w:rPr>
        <w:t xml:space="preserve"> </w:t>
      </w:r>
      <w:r>
        <w:rPr>
          <w:color w:val="231F20"/>
        </w:rPr>
        <w:t>modelos</w:t>
      </w:r>
      <w:r>
        <w:rPr>
          <w:color w:val="231F20"/>
          <w:spacing w:val="-15"/>
        </w:rPr>
        <w:t xml:space="preserve"> </w:t>
      </w:r>
      <w:r>
        <w:rPr>
          <w:color w:val="231F20"/>
        </w:rPr>
        <w:t>abreviados</w:t>
      </w:r>
      <w:r>
        <w:rPr>
          <w:color w:val="231F20"/>
          <w:spacing w:val="-16"/>
        </w:rPr>
        <w:t xml:space="preserve"> </w:t>
      </w:r>
      <w:r>
        <w:rPr>
          <w:color w:val="231F20"/>
        </w:rPr>
        <w:t>de</w:t>
      </w:r>
      <w:r>
        <w:rPr>
          <w:color w:val="231F20"/>
          <w:spacing w:val="-15"/>
        </w:rPr>
        <w:t xml:space="preserve"> </w:t>
      </w:r>
      <w:r>
        <w:rPr>
          <w:color w:val="231F20"/>
        </w:rPr>
        <w:t>rendición</w:t>
      </w:r>
      <w:r>
        <w:rPr>
          <w:color w:val="231F20"/>
          <w:spacing w:val="-15"/>
        </w:rPr>
        <w:t xml:space="preserve"> </w:t>
      </w:r>
      <w:r>
        <w:rPr>
          <w:color w:val="231F20"/>
        </w:rPr>
        <w:t>de</w:t>
      </w:r>
      <w:r>
        <w:rPr>
          <w:color w:val="231F20"/>
          <w:spacing w:val="-15"/>
        </w:rPr>
        <w:t xml:space="preserve"> </w:t>
      </w:r>
      <w:r>
        <w:rPr>
          <w:color w:val="231F20"/>
        </w:rPr>
        <w:t>cuentas cuando</w:t>
      </w:r>
      <w:r>
        <w:rPr>
          <w:color w:val="231F20"/>
          <w:spacing w:val="-9"/>
        </w:rPr>
        <w:t xml:space="preserve"> </w:t>
      </w:r>
      <w:r>
        <w:rPr>
          <w:color w:val="231F20"/>
        </w:rPr>
        <w:t>cumplan</w:t>
      </w:r>
      <w:r>
        <w:rPr>
          <w:color w:val="231F20"/>
          <w:spacing w:val="-9"/>
        </w:rPr>
        <w:t xml:space="preserve"> </w:t>
      </w:r>
      <w:r>
        <w:rPr>
          <w:color w:val="231F20"/>
        </w:rPr>
        <w:t>los</w:t>
      </w:r>
      <w:r>
        <w:rPr>
          <w:color w:val="231F20"/>
          <w:spacing w:val="-9"/>
        </w:rPr>
        <w:t xml:space="preserve"> </w:t>
      </w:r>
      <w:r>
        <w:rPr>
          <w:color w:val="231F20"/>
        </w:rPr>
        <w:t>requisitos</w:t>
      </w:r>
      <w:r>
        <w:rPr>
          <w:color w:val="231F20"/>
          <w:spacing w:val="-9"/>
        </w:rPr>
        <w:t xml:space="preserve"> </w:t>
      </w:r>
      <w:r>
        <w:rPr>
          <w:color w:val="231F20"/>
        </w:rPr>
        <w:t>establecidos</w:t>
      </w:r>
      <w:r>
        <w:rPr>
          <w:color w:val="231F20"/>
          <w:spacing w:val="-9"/>
        </w:rPr>
        <w:t xml:space="preserve"> </w:t>
      </w:r>
      <w:r>
        <w:rPr>
          <w:color w:val="231F20"/>
        </w:rPr>
        <w:t xml:space="preserve">legalmente </w:t>
      </w:r>
      <w:r>
        <w:rPr>
          <w:color w:val="231F20"/>
          <w:spacing w:val="-2"/>
        </w:rPr>
        <w:t>al</w:t>
      </w:r>
      <w:r>
        <w:rPr>
          <w:color w:val="231F20"/>
          <w:spacing w:val="-14"/>
        </w:rPr>
        <w:t xml:space="preserve"> </w:t>
      </w:r>
      <w:r>
        <w:rPr>
          <w:color w:val="231F20"/>
          <w:spacing w:val="-2"/>
        </w:rPr>
        <w:t>efecto</w:t>
      </w:r>
      <w:r>
        <w:rPr>
          <w:color w:val="231F20"/>
          <w:spacing w:val="-13"/>
        </w:rPr>
        <w:t xml:space="preserve"> </w:t>
      </w:r>
      <w:r>
        <w:rPr>
          <w:color w:val="231F20"/>
          <w:spacing w:val="-2"/>
        </w:rPr>
        <w:t>para</w:t>
      </w:r>
      <w:r>
        <w:rPr>
          <w:color w:val="231F20"/>
          <w:spacing w:val="-13"/>
        </w:rPr>
        <w:t xml:space="preserve"> </w:t>
      </w:r>
      <w:r>
        <w:rPr>
          <w:color w:val="231F20"/>
          <w:spacing w:val="-2"/>
        </w:rPr>
        <w:t>las</w:t>
      </w:r>
      <w:r>
        <w:rPr>
          <w:color w:val="231F20"/>
          <w:spacing w:val="-14"/>
        </w:rPr>
        <w:t xml:space="preserve"> </w:t>
      </w:r>
      <w:r>
        <w:rPr>
          <w:color w:val="231F20"/>
          <w:spacing w:val="-2"/>
        </w:rPr>
        <w:t>sociedades</w:t>
      </w:r>
      <w:r>
        <w:rPr>
          <w:color w:val="231F20"/>
          <w:spacing w:val="-13"/>
        </w:rPr>
        <w:t xml:space="preserve"> </w:t>
      </w:r>
      <w:r>
        <w:rPr>
          <w:color w:val="231F20"/>
          <w:spacing w:val="-2"/>
        </w:rPr>
        <w:t>mercantiles.</w:t>
      </w:r>
      <w:r>
        <w:rPr>
          <w:color w:val="231F20"/>
          <w:spacing w:val="-13"/>
        </w:rPr>
        <w:t xml:space="preserve"> </w:t>
      </w:r>
      <w:r>
        <w:rPr>
          <w:color w:val="231F20"/>
          <w:spacing w:val="-2"/>
        </w:rPr>
        <w:t>Por</w:t>
      </w:r>
      <w:r>
        <w:rPr>
          <w:color w:val="231F20"/>
          <w:spacing w:val="-13"/>
        </w:rPr>
        <w:t xml:space="preserve"> </w:t>
      </w:r>
      <w:r>
        <w:rPr>
          <w:color w:val="231F20"/>
          <w:spacing w:val="-2"/>
        </w:rPr>
        <w:t>otra</w:t>
      </w:r>
      <w:r>
        <w:rPr>
          <w:color w:val="231F20"/>
          <w:spacing w:val="-14"/>
        </w:rPr>
        <w:t xml:space="preserve"> </w:t>
      </w:r>
      <w:r>
        <w:rPr>
          <w:color w:val="231F20"/>
          <w:spacing w:val="-2"/>
        </w:rPr>
        <w:t xml:space="preserve">parte, </w:t>
      </w:r>
      <w:r>
        <w:rPr>
          <w:color w:val="231F20"/>
        </w:rPr>
        <w:t>las</w:t>
      </w:r>
      <w:r>
        <w:rPr>
          <w:color w:val="231F20"/>
          <w:spacing w:val="-8"/>
        </w:rPr>
        <w:t xml:space="preserve"> </w:t>
      </w:r>
      <w:r>
        <w:rPr>
          <w:color w:val="231F20"/>
        </w:rPr>
        <w:t>fundaciones</w:t>
      </w:r>
      <w:r>
        <w:rPr>
          <w:color w:val="231F20"/>
          <w:spacing w:val="-8"/>
        </w:rPr>
        <w:t xml:space="preserve"> </w:t>
      </w:r>
      <w:r>
        <w:rPr>
          <w:color w:val="231F20"/>
        </w:rPr>
        <w:t>de</w:t>
      </w:r>
      <w:r>
        <w:rPr>
          <w:color w:val="231F20"/>
          <w:spacing w:val="-8"/>
        </w:rPr>
        <w:t xml:space="preserve"> </w:t>
      </w:r>
      <w:r>
        <w:rPr>
          <w:color w:val="231F20"/>
        </w:rPr>
        <w:t>reducido</w:t>
      </w:r>
      <w:r>
        <w:rPr>
          <w:color w:val="231F20"/>
          <w:spacing w:val="-9"/>
        </w:rPr>
        <w:t xml:space="preserve"> </w:t>
      </w:r>
      <w:r>
        <w:rPr>
          <w:color w:val="231F20"/>
        </w:rPr>
        <w:t>tamaño</w:t>
      </w:r>
      <w:r>
        <w:rPr>
          <w:color w:val="231F20"/>
          <w:spacing w:val="-9"/>
        </w:rPr>
        <w:t xml:space="preserve"> </w:t>
      </w:r>
      <w:r>
        <w:rPr>
          <w:color w:val="231F20"/>
        </w:rPr>
        <w:t>podrán</w:t>
      </w:r>
      <w:r>
        <w:rPr>
          <w:color w:val="231F20"/>
          <w:spacing w:val="-9"/>
        </w:rPr>
        <w:t xml:space="preserve"> </w:t>
      </w:r>
      <w:r>
        <w:rPr>
          <w:color w:val="231F20"/>
        </w:rPr>
        <w:t>adoptar</w:t>
      </w:r>
      <w:r>
        <w:rPr>
          <w:color w:val="231F20"/>
          <w:spacing w:val="-9"/>
        </w:rPr>
        <w:t xml:space="preserve"> </w:t>
      </w:r>
      <w:r>
        <w:rPr>
          <w:color w:val="231F20"/>
        </w:rPr>
        <w:t>un modelo</w:t>
      </w:r>
      <w:r>
        <w:rPr>
          <w:color w:val="231F20"/>
          <w:spacing w:val="-5"/>
        </w:rPr>
        <w:t xml:space="preserve"> </w:t>
      </w:r>
      <w:r>
        <w:rPr>
          <w:color w:val="231F20"/>
        </w:rPr>
        <w:t>simplificado</w:t>
      </w:r>
      <w:r>
        <w:rPr>
          <w:color w:val="231F20"/>
          <w:spacing w:val="-5"/>
        </w:rPr>
        <w:t xml:space="preserve"> </w:t>
      </w:r>
      <w:r>
        <w:rPr>
          <w:color w:val="231F20"/>
        </w:rPr>
        <w:t>de</w:t>
      </w:r>
      <w:r>
        <w:rPr>
          <w:color w:val="231F20"/>
          <w:spacing w:val="-5"/>
        </w:rPr>
        <w:t xml:space="preserve"> </w:t>
      </w:r>
      <w:r>
        <w:rPr>
          <w:color w:val="231F20"/>
        </w:rPr>
        <w:t>llevanza</w:t>
      </w:r>
      <w:r>
        <w:rPr>
          <w:color w:val="231F20"/>
          <w:spacing w:val="-5"/>
        </w:rPr>
        <w:t xml:space="preserve"> </w:t>
      </w:r>
      <w:r>
        <w:rPr>
          <w:color w:val="231F20"/>
        </w:rPr>
        <w:t>de</w:t>
      </w:r>
      <w:r>
        <w:rPr>
          <w:color w:val="231F20"/>
          <w:spacing w:val="-5"/>
        </w:rPr>
        <w:t xml:space="preserve"> </w:t>
      </w:r>
      <w:r>
        <w:rPr>
          <w:color w:val="231F20"/>
        </w:rPr>
        <w:t>contabilidad</w:t>
      </w:r>
      <w:r>
        <w:rPr>
          <w:color w:val="231F20"/>
          <w:spacing w:val="-5"/>
        </w:rPr>
        <w:t xml:space="preserve"> </w:t>
      </w:r>
      <w:r>
        <w:rPr>
          <w:color w:val="231F20"/>
        </w:rPr>
        <w:t>y</w:t>
      </w:r>
      <w:r>
        <w:rPr>
          <w:color w:val="231F20"/>
          <w:spacing w:val="-5"/>
        </w:rPr>
        <w:t xml:space="preserve"> </w:t>
      </w:r>
      <w:r>
        <w:rPr>
          <w:color w:val="231F20"/>
        </w:rPr>
        <w:t xml:space="preserve">esta- </w:t>
      </w:r>
      <w:r>
        <w:rPr>
          <w:color w:val="231F20"/>
          <w:spacing w:val="-4"/>
        </w:rPr>
        <w:t>rán</w:t>
      </w:r>
      <w:r>
        <w:rPr>
          <w:color w:val="231F20"/>
          <w:spacing w:val="-12"/>
        </w:rPr>
        <w:t xml:space="preserve"> </w:t>
      </w:r>
      <w:r>
        <w:rPr>
          <w:color w:val="231F20"/>
          <w:spacing w:val="-4"/>
        </w:rPr>
        <w:t>exentas</w:t>
      </w:r>
      <w:r>
        <w:rPr>
          <w:color w:val="231F20"/>
          <w:spacing w:val="-11"/>
        </w:rPr>
        <w:t xml:space="preserve"> </w:t>
      </w:r>
      <w:r>
        <w:rPr>
          <w:color w:val="231F20"/>
          <w:spacing w:val="-4"/>
        </w:rPr>
        <w:t>de</w:t>
      </w:r>
      <w:r>
        <w:rPr>
          <w:color w:val="231F20"/>
          <w:spacing w:val="-11"/>
        </w:rPr>
        <w:t xml:space="preserve"> </w:t>
      </w:r>
      <w:r>
        <w:rPr>
          <w:color w:val="231F20"/>
          <w:spacing w:val="-4"/>
        </w:rPr>
        <w:t>la</w:t>
      </w:r>
      <w:r>
        <w:rPr>
          <w:color w:val="231F20"/>
          <w:spacing w:val="-12"/>
        </w:rPr>
        <w:t xml:space="preserve"> </w:t>
      </w:r>
      <w:r>
        <w:rPr>
          <w:color w:val="231F20"/>
          <w:spacing w:val="-4"/>
        </w:rPr>
        <w:t>obligación</w:t>
      </w:r>
      <w:r>
        <w:rPr>
          <w:color w:val="231F20"/>
          <w:spacing w:val="-11"/>
        </w:rPr>
        <w:t xml:space="preserve"> </w:t>
      </w:r>
      <w:r>
        <w:rPr>
          <w:color w:val="231F20"/>
          <w:spacing w:val="-4"/>
        </w:rPr>
        <w:t>general</w:t>
      </w:r>
      <w:r>
        <w:rPr>
          <w:color w:val="231F20"/>
          <w:spacing w:val="-11"/>
        </w:rPr>
        <w:t xml:space="preserve"> </w:t>
      </w:r>
      <w:r>
        <w:rPr>
          <w:color w:val="231F20"/>
          <w:spacing w:val="-4"/>
        </w:rPr>
        <w:t>de</w:t>
      </w:r>
      <w:r>
        <w:rPr>
          <w:color w:val="231F20"/>
          <w:spacing w:val="-11"/>
        </w:rPr>
        <w:t xml:space="preserve"> </w:t>
      </w:r>
      <w:r>
        <w:rPr>
          <w:color w:val="231F20"/>
          <w:spacing w:val="-4"/>
        </w:rPr>
        <w:t>someter</w:t>
      </w:r>
      <w:r>
        <w:rPr>
          <w:color w:val="231F20"/>
          <w:spacing w:val="-12"/>
        </w:rPr>
        <w:t xml:space="preserve"> </w:t>
      </w:r>
      <w:r>
        <w:rPr>
          <w:color w:val="231F20"/>
          <w:spacing w:val="-4"/>
        </w:rPr>
        <w:t>las</w:t>
      </w:r>
      <w:r>
        <w:rPr>
          <w:color w:val="231F20"/>
          <w:spacing w:val="-11"/>
        </w:rPr>
        <w:t xml:space="preserve"> </w:t>
      </w:r>
      <w:r>
        <w:rPr>
          <w:color w:val="231F20"/>
          <w:spacing w:val="-4"/>
        </w:rPr>
        <w:t xml:space="preserve">cuen- </w:t>
      </w:r>
      <w:r>
        <w:rPr>
          <w:color w:val="231F20"/>
        </w:rPr>
        <w:t>tas anuales a auditoría externa.</w:t>
      </w:r>
    </w:p>
    <w:p w:rsidR="009709FA" w:rsidRDefault="00000000">
      <w:pPr>
        <w:pStyle w:val="Textoindependiente"/>
        <w:spacing w:before="121" w:line="192" w:lineRule="auto"/>
        <w:ind w:right="100"/>
      </w:pPr>
      <w:r>
        <w:br w:type="column"/>
      </w:r>
      <w:r>
        <w:rPr>
          <w:color w:val="231F20"/>
        </w:rPr>
        <w:t xml:space="preserve">Por otra parte, la obligación de aprobar un presu- puesto anual ha sido sustituida por la de presentar un </w:t>
      </w:r>
      <w:r>
        <w:rPr>
          <w:color w:val="231F20"/>
          <w:spacing w:val="-4"/>
        </w:rPr>
        <w:t>plan</w:t>
      </w:r>
      <w:r>
        <w:rPr>
          <w:color w:val="231F20"/>
          <w:spacing w:val="-9"/>
        </w:rPr>
        <w:t xml:space="preserve"> </w:t>
      </w:r>
      <w:r>
        <w:rPr>
          <w:color w:val="231F20"/>
          <w:spacing w:val="-4"/>
        </w:rPr>
        <w:t>de</w:t>
      </w:r>
      <w:r>
        <w:rPr>
          <w:color w:val="231F20"/>
          <w:spacing w:val="-9"/>
        </w:rPr>
        <w:t xml:space="preserve"> </w:t>
      </w:r>
      <w:r>
        <w:rPr>
          <w:color w:val="231F20"/>
          <w:spacing w:val="-4"/>
        </w:rPr>
        <w:t>actuación,</w:t>
      </w:r>
      <w:r>
        <w:rPr>
          <w:color w:val="231F20"/>
          <w:spacing w:val="-9"/>
        </w:rPr>
        <w:t xml:space="preserve"> </w:t>
      </w:r>
      <w:r>
        <w:rPr>
          <w:color w:val="231F20"/>
          <w:spacing w:val="-4"/>
        </w:rPr>
        <w:t>con</w:t>
      </w:r>
      <w:r>
        <w:rPr>
          <w:color w:val="231F20"/>
          <w:spacing w:val="-9"/>
        </w:rPr>
        <w:t xml:space="preserve"> </w:t>
      </w:r>
      <w:r>
        <w:rPr>
          <w:color w:val="231F20"/>
          <w:spacing w:val="-4"/>
        </w:rPr>
        <w:t>lo</w:t>
      </w:r>
      <w:r>
        <w:rPr>
          <w:color w:val="231F20"/>
          <w:spacing w:val="-9"/>
        </w:rPr>
        <w:t xml:space="preserve"> </w:t>
      </w:r>
      <w:r>
        <w:rPr>
          <w:color w:val="231F20"/>
          <w:spacing w:val="-4"/>
        </w:rPr>
        <w:t>que,</w:t>
      </w:r>
      <w:r>
        <w:rPr>
          <w:color w:val="231F20"/>
          <w:spacing w:val="-9"/>
        </w:rPr>
        <w:t xml:space="preserve"> </w:t>
      </w:r>
      <w:r>
        <w:rPr>
          <w:color w:val="231F20"/>
          <w:spacing w:val="-4"/>
        </w:rPr>
        <w:t>manteniéndose</w:t>
      </w:r>
      <w:r>
        <w:rPr>
          <w:color w:val="231F20"/>
          <w:spacing w:val="-9"/>
        </w:rPr>
        <w:t xml:space="preserve"> </w:t>
      </w:r>
      <w:r>
        <w:rPr>
          <w:color w:val="231F20"/>
          <w:spacing w:val="-4"/>
        </w:rPr>
        <w:t>la</w:t>
      </w:r>
      <w:r>
        <w:rPr>
          <w:color w:val="231F20"/>
          <w:spacing w:val="-9"/>
        </w:rPr>
        <w:t xml:space="preserve"> </w:t>
      </w:r>
      <w:r>
        <w:rPr>
          <w:color w:val="231F20"/>
          <w:spacing w:val="-4"/>
        </w:rPr>
        <w:t xml:space="preserve">finalidad </w:t>
      </w:r>
      <w:r>
        <w:rPr>
          <w:color w:val="231F20"/>
        </w:rPr>
        <w:t>esencial</w:t>
      </w:r>
      <w:r>
        <w:rPr>
          <w:color w:val="231F20"/>
          <w:spacing w:val="-15"/>
        </w:rPr>
        <w:t xml:space="preserve"> </w:t>
      </w:r>
      <w:r>
        <w:rPr>
          <w:color w:val="231F20"/>
        </w:rPr>
        <w:t>de</w:t>
      </w:r>
      <w:r>
        <w:rPr>
          <w:color w:val="231F20"/>
          <w:spacing w:val="-15"/>
        </w:rPr>
        <w:t xml:space="preserve"> </w:t>
      </w:r>
      <w:r>
        <w:rPr>
          <w:color w:val="231F20"/>
        </w:rPr>
        <w:t>ofrecer</w:t>
      </w:r>
      <w:r>
        <w:rPr>
          <w:color w:val="231F20"/>
          <w:spacing w:val="-15"/>
        </w:rPr>
        <w:t xml:space="preserve"> </w:t>
      </w:r>
      <w:r>
        <w:rPr>
          <w:color w:val="231F20"/>
        </w:rPr>
        <w:t>información</w:t>
      </w:r>
      <w:r>
        <w:rPr>
          <w:color w:val="231F20"/>
          <w:spacing w:val="-15"/>
        </w:rPr>
        <w:t xml:space="preserve"> </w:t>
      </w:r>
      <w:r>
        <w:rPr>
          <w:color w:val="231F20"/>
        </w:rPr>
        <w:t>acerca</w:t>
      </w:r>
      <w:r>
        <w:rPr>
          <w:color w:val="231F20"/>
          <w:spacing w:val="-15"/>
        </w:rPr>
        <w:t xml:space="preserve"> </w:t>
      </w:r>
      <w:r>
        <w:rPr>
          <w:color w:val="231F20"/>
        </w:rPr>
        <w:t>de</w:t>
      </w:r>
      <w:r>
        <w:rPr>
          <w:color w:val="231F20"/>
          <w:spacing w:val="-15"/>
        </w:rPr>
        <w:t xml:space="preserve"> </w:t>
      </w:r>
      <w:r>
        <w:rPr>
          <w:color w:val="231F20"/>
        </w:rPr>
        <w:t>los</w:t>
      </w:r>
      <w:r>
        <w:rPr>
          <w:color w:val="231F20"/>
          <w:spacing w:val="-15"/>
        </w:rPr>
        <w:t xml:space="preserve"> </w:t>
      </w:r>
      <w:r>
        <w:rPr>
          <w:color w:val="231F20"/>
        </w:rPr>
        <w:t>proyectos fundacionales, se facilita en gran medida la gestión de estas entidades.</w:t>
      </w:r>
    </w:p>
    <w:p w:rsidR="009709FA" w:rsidRDefault="00000000">
      <w:pPr>
        <w:pStyle w:val="Textoindependiente"/>
        <w:spacing w:before="52" w:line="192" w:lineRule="auto"/>
        <w:ind w:right="100"/>
      </w:pPr>
      <w:r>
        <w:rPr>
          <w:color w:val="231F20"/>
        </w:rPr>
        <w:t xml:space="preserve">El capítulo VII reformula las funciones del Protecto- rado, potenciando las de apoyo y asesoramiento a las fundaciones sobre las que ejerce su competencia, en especial a las que se encuentran en proceso de cons- </w:t>
      </w:r>
      <w:r>
        <w:rPr>
          <w:color w:val="231F20"/>
          <w:spacing w:val="-2"/>
        </w:rPr>
        <w:t>titución.</w:t>
      </w:r>
    </w:p>
    <w:p w:rsidR="009709FA" w:rsidRDefault="00000000">
      <w:pPr>
        <w:pStyle w:val="Textoindependiente"/>
        <w:spacing w:before="52" w:line="192" w:lineRule="auto"/>
        <w:ind w:right="100"/>
      </w:pPr>
      <w:r>
        <w:rPr>
          <w:color w:val="231F20"/>
        </w:rPr>
        <w:t>En</w:t>
      </w:r>
      <w:r>
        <w:rPr>
          <w:color w:val="231F20"/>
          <w:spacing w:val="-5"/>
        </w:rPr>
        <w:t xml:space="preserve"> </w:t>
      </w:r>
      <w:r>
        <w:rPr>
          <w:color w:val="231F20"/>
        </w:rPr>
        <w:t>el</w:t>
      </w:r>
      <w:r>
        <w:rPr>
          <w:color w:val="231F20"/>
          <w:spacing w:val="-5"/>
        </w:rPr>
        <w:t xml:space="preserve"> </w:t>
      </w:r>
      <w:r>
        <w:rPr>
          <w:color w:val="231F20"/>
        </w:rPr>
        <w:t>capítulo</w:t>
      </w:r>
      <w:r>
        <w:rPr>
          <w:color w:val="231F20"/>
          <w:spacing w:val="-5"/>
        </w:rPr>
        <w:t xml:space="preserve"> </w:t>
      </w:r>
      <w:r>
        <w:rPr>
          <w:color w:val="231F20"/>
        </w:rPr>
        <w:t>VIII,</w:t>
      </w:r>
      <w:r>
        <w:rPr>
          <w:color w:val="231F20"/>
          <w:spacing w:val="-5"/>
        </w:rPr>
        <w:t xml:space="preserve"> </w:t>
      </w:r>
      <w:r>
        <w:rPr>
          <w:color w:val="231F20"/>
        </w:rPr>
        <w:t>regulador</w:t>
      </w:r>
      <w:r>
        <w:rPr>
          <w:color w:val="231F20"/>
          <w:spacing w:val="-5"/>
        </w:rPr>
        <w:t xml:space="preserve"> </w:t>
      </w:r>
      <w:r>
        <w:rPr>
          <w:color w:val="231F20"/>
        </w:rPr>
        <w:t>del</w:t>
      </w:r>
      <w:r>
        <w:rPr>
          <w:color w:val="231F20"/>
          <w:spacing w:val="-5"/>
        </w:rPr>
        <w:t xml:space="preserve"> </w:t>
      </w:r>
      <w:r>
        <w:rPr>
          <w:color w:val="231F20"/>
        </w:rPr>
        <w:t>Registro</w:t>
      </w:r>
      <w:r>
        <w:rPr>
          <w:color w:val="231F20"/>
          <w:spacing w:val="-6"/>
        </w:rPr>
        <w:t xml:space="preserve"> </w:t>
      </w:r>
      <w:r>
        <w:rPr>
          <w:color w:val="231F20"/>
        </w:rPr>
        <w:t>de</w:t>
      </w:r>
      <w:r>
        <w:rPr>
          <w:color w:val="231F20"/>
          <w:spacing w:val="-6"/>
        </w:rPr>
        <w:t xml:space="preserve"> </w:t>
      </w:r>
      <w:r>
        <w:rPr>
          <w:color w:val="231F20"/>
        </w:rPr>
        <w:t xml:space="preserve">Funda- </w:t>
      </w:r>
      <w:r>
        <w:rPr>
          <w:color w:val="231F20"/>
          <w:spacing w:val="-2"/>
        </w:rPr>
        <w:t>ciones</w:t>
      </w:r>
      <w:r>
        <w:rPr>
          <w:color w:val="231F20"/>
          <w:spacing w:val="-11"/>
        </w:rPr>
        <w:t xml:space="preserve"> </w:t>
      </w:r>
      <w:r>
        <w:rPr>
          <w:color w:val="231F20"/>
          <w:spacing w:val="-2"/>
        </w:rPr>
        <w:t>de</w:t>
      </w:r>
      <w:r>
        <w:rPr>
          <w:color w:val="231F20"/>
          <w:spacing w:val="-11"/>
        </w:rPr>
        <w:t xml:space="preserve"> </w:t>
      </w:r>
      <w:r>
        <w:rPr>
          <w:color w:val="231F20"/>
          <w:spacing w:val="-2"/>
        </w:rPr>
        <w:t>competencia</w:t>
      </w:r>
      <w:r>
        <w:rPr>
          <w:color w:val="231F20"/>
          <w:spacing w:val="-11"/>
        </w:rPr>
        <w:t xml:space="preserve"> </w:t>
      </w:r>
      <w:r>
        <w:rPr>
          <w:color w:val="231F20"/>
          <w:spacing w:val="-2"/>
        </w:rPr>
        <w:t>estatal,</w:t>
      </w:r>
      <w:r>
        <w:rPr>
          <w:color w:val="231F20"/>
          <w:spacing w:val="-11"/>
        </w:rPr>
        <w:t xml:space="preserve"> </w:t>
      </w:r>
      <w:r>
        <w:rPr>
          <w:color w:val="231F20"/>
          <w:spacing w:val="-2"/>
        </w:rPr>
        <w:t>se</w:t>
      </w:r>
      <w:r>
        <w:rPr>
          <w:color w:val="231F20"/>
          <w:spacing w:val="-11"/>
        </w:rPr>
        <w:t xml:space="preserve"> </w:t>
      </w:r>
      <w:r>
        <w:rPr>
          <w:color w:val="231F20"/>
          <w:spacing w:val="-2"/>
        </w:rPr>
        <w:t>prevé</w:t>
      </w:r>
      <w:r>
        <w:rPr>
          <w:color w:val="231F20"/>
          <w:spacing w:val="-11"/>
        </w:rPr>
        <w:t xml:space="preserve"> </w:t>
      </w:r>
      <w:r>
        <w:rPr>
          <w:color w:val="231F20"/>
          <w:spacing w:val="-2"/>
        </w:rPr>
        <w:t>por</w:t>
      </w:r>
      <w:r>
        <w:rPr>
          <w:color w:val="231F20"/>
          <w:spacing w:val="-11"/>
        </w:rPr>
        <w:t xml:space="preserve"> </w:t>
      </w:r>
      <w:r>
        <w:rPr>
          <w:color w:val="231F20"/>
          <w:spacing w:val="-2"/>
        </w:rPr>
        <w:t>vez</w:t>
      </w:r>
      <w:r>
        <w:rPr>
          <w:color w:val="231F20"/>
          <w:spacing w:val="-11"/>
        </w:rPr>
        <w:t xml:space="preserve"> </w:t>
      </w:r>
      <w:r>
        <w:rPr>
          <w:color w:val="231F20"/>
          <w:spacing w:val="-2"/>
        </w:rPr>
        <w:t xml:space="preserve">primera </w:t>
      </w:r>
      <w:r>
        <w:rPr>
          <w:color w:val="231F20"/>
        </w:rPr>
        <w:t xml:space="preserve">la creación de una sección de denominaciones, en la </w:t>
      </w:r>
      <w:r>
        <w:rPr>
          <w:color w:val="231F20"/>
          <w:spacing w:val="-4"/>
        </w:rPr>
        <w:t>que</w:t>
      </w:r>
      <w:r>
        <w:rPr>
          <w:color w:val="231F20"/>
          <w:spacing w:val="-11"/>
        </w:rPr>
        <w:t xml:space="preserve"> </w:t>
      </w:r>
      <w:r>
        <w:rPr>
          <w:color w:val="231F20"/>
          <w:spacing w:val="-4"/>
        </w:rPr>
        <w:t>se</w:t>
      </w:r>
      <w:r>
        <w:rPr>
          <w:color w:val="231F20"/>
          <w:spacing w:val="-11"/>
        </w:rPr>
        <w:t xml:space="preserve"> </w:t>
      </w:r>
      <w:r>
        <w:rPr>
          <w:color w:val="231F20"/>
          <w:spacing w:val="-4"/>
        </w:rPr>
        <w:t>anotarán</w:t>
      </w:r>
      <w:r>
        <w:rPr>
          <w:color w:val="231F20"/>
          <w:spacing w:val="-11"/>
        </w:rPr>
        <w:t xml:space="preserve"> </w:t>
      </w:r>
      <w:r>
        <w:rPr>
          <w:color w:val="231F20"/>
          <w:spacing w:val="-4"/>
        </w:rPr>
        <w:t>los</w:t>
      </w:r>
      <w:r>
        <w:rPr>
          <w:color w:val="231F20"/>
          <w:spacing w:val="-11"/>
        </w:rPr>
        <w:t xml:space="preserve"> </w:t>
      </w:r>
      <w:r>
        <w:rPr>
          <w:color w:val="231F20"/>
          <w:spacing w:val="-4"/>
        </w:rPr>
        <w:t>nombres</w:t>
      </w:r>
      <w:r>
        <w:rPr>
          <w:color w:val="231F20"/>
          <w:spacing w:val="-11"/>
        </w:rPr>
        <w:t xml:space="preserve"> </w:t>
      </w:r>
      <w:r>
        <w:rPr>
          <w:color w:val="231F20"/>
          <w:spacing w:val="-4"/>
        </w:rPr>
        <w:t>de</w:t>
      </w:r>
      <w:r>
        <w:rPr>
          <w:color w:val="231F20"/>
          <w:spacing w:val="-11"/>
        </w:rPr>
        <w:t xml:space="preserve"> </w:t>
      </w:r>
      <w:r>
        <w:rPr>
          <w:color w:val="231F20"/>
          <w:spacing w:val="-4"/>
        </w:rPr>
        <w:t>las</w:t>
      </w:r>
      <w:r>
        <w:rPr>
          <w:color w:val="231F20"/>
          <w:spacing w:val="-11"/>
        </w:rPr>
        <w:t xml:space="preserve"> </w:t>
      </w:r>
      <w:r>
        <w:rPr>
          <w:color w:val="231F20"/>
          <w:spacing w:val="-4"/>
        </w:rPr>
        <w:t>fundaciones</w:t>
      </w:r>
      <w:r>
        <w:rPr>
          <w:color w:val="231F20"/>
          <w:spacing w:val="-11"/>
        </w:rPr>
        <w:t xml:space="preserve"> </w:t>
      </w:r>
      <w:r>
        <w:rPr>
          <w:color w:val="231F20"/>
          <w:spacing w:val="-4"/>
        </w:rPr>
        <w:t xml:space="preserve">inscritas </w:t>
      </w:r>
      <w:r>
        <w:rPr>
          <w:color w:val="231F20"/>
        </w:rPr>
        <w:t>en los Registros estatal y autonómicos, así como las denominaciones sobre cuya utilización exista reserva temporal, con objeto de evitar duplicidades.</w:t>
      </w:r>
    </w:p>
    <w:p w:rsidR="009709FA" w:rsidRDefault="00000000">
      <w:pPr>
        <w:pStyle w:val="Textoindependiente"/>
        <w:spacing w:before="52" w:line="192" w:lineRule="auto"/>
        <w:ind w:right="100"/>
      </w:pPr>
      <w:r>
        <w:rPr>
          <w:color w:val="231F20"/>
        </w:rPr>
        <w:t>De</w:t>
      </w:r>
      <w:r>
        <w:rPr>
          <w:color w:val="231F20"/>
          <w:spacing w:val="-13"/>
        </w:rPr>
        <w:t xml:space="preserve"> </w:t>
      </w:r>
      <w:r>
        <w:rPr>
          <w:color w:val="231F20"/>
        </w:rPr>
        <w:t>otro</w:t>
      </w:r>
      <w:r>
        <w:rPr>
          <w:color w:val="231F20"/>
          <w:spacing w:val="-13"/>
        </w:rPr>
        <w:t xml:space="preserve"> </w:t>
      </w:r>
      <w:r>
        <w:rPr>
          <w:color w:val="231F20"/>
        </w:rPr>
        <w:t>lado,</w:t>
      </w:r>
      <w:r>
        <w:rPr>
          <w:color w:val="231F20"/>
          <w:spacing w:val="-13"/>
        </w:rPr>
        <w:t xml:space="preserve"> </w:t>
      </w:r>
      <w:r>
        <w:rPr>
          <w:color w:val="231F20"/>
        </w:rPr>
        <w:t>se</w:t>
      </w:r>
      <w:r>
        <w:rPr>
          <w:color w:val="231F20"/>
          <w:spacing w:val="-13"/>
        </w:rPr>
        <w:t xml:space="preserve"> </w:t>
      </w:r>
      <w:r>
        <w:rPr>
          <w:color w:val="231F20"/>
        </w:rPr>
        <w:t>crea</w:t>
      </w:r>
      <w:r>
        <w:rPr>
          <w:color w:val="231F20"/>
          <w:spacing w:val="-13"/>
        </w:rPr>
        <w:t xml:space="preserve"> </w:t>
      </w:r>
      <w:r>
        <w:rPr>
          <w:color w:val="231F20"/>
        </w:rPr>
        <w:t>en</w:t>
      </w:r>
      <w:r>
        <w:rPr>
          <w:color w:val="231F20"/>
          <w:spacing w:val="-13"/>
        </w:rPr>
        <w:t xml:space="preserve"> </w:t>
      </w:r>
      <w:r>
        <w:rPr>
          <w:color w:val="231F20"/>
        </w:rPr>
        <w:t>el</w:t>
      </w:r>
      <w:r>
        <w:rPr>
          <w:color w:val="231F20"/>
          <w:spacing w:val="-13"/>
        </w:rPr>
        <w:t xml:space="preserve"> </w:t>
      </w:r>
      <w:r>
        <w:rPr>
          <w:color w:val="231F20"/>
        </w:rPr>
        <w:t>Consejo</w:t>
      </w:r>
      <w:r>
        <w:rPr>
          <w:color w:val="231F20"/>
          <w:spacing w:val="-13"/>
        </w:rPr>
        <w:t xml:space="preserve"> </w:t>
      </w:r>
      <w:r>
        <w:rPr>
          <w:color w:val="231F20"/>
        </w:rPr>
        <w:t>Superior</w:t>
      </w:r>
      <w:r>
        <w:rPr>
          <w:color w:val="231F20"/>
          <w:spacing w:val="-13"/>
        </w:rPr>
        <w:t xml:space="preserve"> </w:t>
      </w:r>
      <w:r>
        <w:rPr>
          <w:color w:val="231F20"/>
        </w:rPr>
        <w:t>de</w:t>
      </w:r>
      <w:r>
        <w:rPr>
          <w:color w:val="231F20"/>
          <w:spacing w:val="-13"/>
        </w:rPr>
        <w:t xml:space="preserve"> </w:t>
      </w:r>
      <w:r>
        <w:rPr>
          <w:color w:val="231F20"/>
        </w:rPr>
        <w:t xml:space="preserve">Fun- daciones una Comisión de cooperación e información registral que se encargará de establecer mecanismos para la colaboración e información mutua entre Regis- </w:t>
      </w:r>
      <w:r>
        <w:rPr>
          <w:color w:val="231F20"/>
          <w:spacing w:val="-2"/>
        </w:rPr>
        <w:t>tros.</w:t>
      </w:r>
    </w:p>
    <w:p w:rsidR="009709FA" w:rsidRDefault="00000000">
      <w:pPr>
        <w:pStyle w:val="Textoindependiente"/>
        <w:spacing w:before="52" w:line="192" w:lineRule="auto"/>
        <w:ind w:right="100"/>
      </w:pPr>
      <w:r>
        <w:rPr>
          <w:color w:val="231F20"/>
        </w:rPr>
        <w:t xml:space="preserve">El capítulo XI diseña el régimen aplicable a las fun- daciones constituidas mayoritariamente por entidades del sector público estatal, aplicando la técnica funda- </w:t>
      </w:r>
      <w:r>
        <w:rPr>
          <w:color w:val="231F20"/>
          <w:spacing w:val="-2"/>
        </w:rPr>
        <w:t>cional</w:t>
      </w:r>
      <w:r>
        <w:rPr>
          <w:color w:val="231F20"/>
          <w:spacing w:val="-12"/>
        </w:rPr>
        <w:t xml:space="preserve"> </w:t>
      </w:r>
      <w:r>
        <w:rPr>
          <w:color w:val="231F20"/>
          <w:spacing w:val="-2"/>
        </w:rPr>
        <w:t>al</w:t>
      </w:r>
      <w:r>
        <w:rPr>
          <w:color w:val="231F20"/>
          <w:spacing w:val="-12"/>
        </w:rPr>
        <w:t xml:space="preserve"> </w:t>
      </w:r>
      <w:r>
        <w:rPr>
          <w:color w:val="231F20"/>
          <w:spacing w:val="-2"/>
        </w:rPr>
        <w:t>ámbito</w:t>
      </w:r>
      <w:r>
        <w:rPr>
          <w:color w:val="231F20"/>
          <w:spacing w:val="-12"/>
        </w:rPr>
        <w:t xml:space="preserve"> </w:t>
      </w:r>
      <w:r>
        <w:rPr>
          <w:color w:val="231F20"/>
          <w:spacing w:val="-2"/>
        </w:rPr>
        <w:t>de</w:t>
      </w:r>
      <w:r>
        <w:rPr>
          <w:color w:val="231F20"/>
          <w:spacing w:val="-12"/>
        </w:rPr>
        <w:t xml:space="preserve"> </w:t>
      </w:r>
      <w:r>
        <w:rPr>
          <w:color w:val="231F20"/>
          <w:spacing w:val="-2"/>
        </w:rPr>
        <w:t>la</w:t>
      </w:r>
      <w:r>
        <w:rPr>
          <w:color w:val="231F20"/>
          <w:spacing w:val="-12"/>
        </w:rPr>
        <w:t xml:space="preserve"> </w:t>
      </w:r>
      <w:r>
        <w:rPr>
          <w:color w:val="231F20"/>
          <w:spacing w:val="-2"/>
        </w:rPr>
        <w:t>gestión</w:t>
      </w:r>
      <w:r>
        <w:rPr>
          <w:color w:val="231F20"/>
          <w:spacing w:val="-12"/>
        </w:rPr>
        <w:t xml:space="preserve"> </w:t>
      </w:r>
      <w:r>
        <w:rPr>
          <w:color w:val="231F20"/>
          <w:spacing w:val="-2"/>
        </w:rPr>
        <w:t>pública.</w:t>
      </w:r>
      <w:r>
        <w:rPr>
          <w:color w:val="231F20"/>
          <w:spacing w:val="-13"/>
        </w:rPr>
        <w:t xml:space="preserve"> </w:t>
      </w:r>
      <w:r>
        <w:rPr>
          <w:color w:val="231F20"/>
          <w:spacing w:val="-2"/>
        </w:rPr>
        <w:t>En</w:t>
      </w:r>
      <w:r>
        <w:rPr>
          <w:color w:val="231F20"/>
          <w:spacing w:val="-13"/>
        </w:rPr>
        <w:t xml:space="preserve"> </w:t>
      </w:r>
      <w:r>
        <w:rPr>
          <w:color w:val="231F20"/>
          <w:spacing w:val="-2"/>
        </w:rPr>
        <w:t>esta</w:t>
      </w:r>
      <w:r>
        <w:rPr>
          <w:color w:val="231F20"/>
          <w:spacing w:val="-13"/>
        </w:rPr>
        <w:t xml:space="preserve"> </w:t>
      </w:r>
      <w:r>
        <w:rPr>
          <w:color w:val="231F20"/>
          <w:spacing w:val="-2"/>
        </w:rPr>
        <w:t xml:space="preserve">regulación </w:t>
      </w:r>
      <w:r>
        <w:rPr>
          <w:color w:val="231F20"/>
        </w:rPr>
        <w:t>se establecen los requisitos y limitaciones exigidos por la especial naturaleza de la referida figura fundacional de carácter público.</w:t>
      </w:r>
    </w:p>
    <w:p w:rsidR="009709FA" w:rsidRDefault="00000000">
      <w:pPr>
        <w:pStyle w:val="Textoindependiente"/>
        <w:spacing w:before="52" w:line="192" w:lineRule="auto"/>
        <w:ind w:right="100"/>
      </w:pPr>
      <w:r>
        <w:rPr>
          <w:color w:val="231F20"/>
        </w:rPr>
        <w:t>En</w:t>
      </w:r>
      <w:r>
        <w:rPr>
          <w:color w:val="231F20"/>
          <w:spacing w:val="-13"/>
        </w:rPr>
        <w:t xml:space="preserve"> </w:t>
      </w:r>
      <w:r>
        <w:rPr>
          <w:color w:val="231F20"/>
        </w:rPr>
        <w:t>las</w:t>
      </w:r>
      <w:r>
        <w:rPr>
          <w:color w:val="231F20"/>
          <w:spacing w:val="-13"/>
        </w:rPr>
        <w:t xml:space="preserve"> </w:t>
      </w:r>
      <w:r>
        <w:rPr>
          <w:color w:val="231F20"/>
        </w:rPr>
        <w:t>disposiciones</w:t>
      </w:r>
      <w:r>
        <w:rPr>
          <w:color w:val="231F20"/>
          <w:spacing w:val="-13"/>
        </w:rPr>
        <w:t xml:space="preserve"> </w:t>
      </w:r>
      <w:r>
        <w:rPr>
          <w:color w:val="231F20"/>
        </w:rPr>
        <w:t>adicionales</w:t>
      </w:r>
      <w:r>
        <w:rPr>
          <w:color w:val="231F20"/>
          <w:spacing w:val="-13"/>
        </w:rPr>
        <w:t xml:space="preserve"> </w:t>
      </w:r>
      <w:r>
        <w:rPr>
          <w:color w:val="231F20"/>
        </w:rPr>
        <w:t>y</w:t>
      </w:r>
      <w:r>
        <w:rPr>
          <w:color w:val="231F20"/>
          <w:spacing w:val="-13"/>
        </w:rPr>
        <w:t xml:space="preserve"> </w:t>
      </w:r>
      <w:r>
        <w:rPr>
          <w:color w:val="231F20"/>
        </w:rPr>
        <w:t>finales</w:t>
      </w:r>
      <w:r>
        <w:rPr>
          <w:color w:val="231F20"/>
          <w:spacing w:val="-13"/>
        </w:rPr>
        <w:t xml:space="preserve"> </w:t>
      </w:r>
      <w:r>
        <w:rPr>
          <w:color w:val="231F20"/>
        </w:rPr>
        <w:t>se</w:t>
      </w:r>
      <w:r>
        <w:rPr>
          <w:color w:val="231F20"/>
          <w:spacing w:val="-13"/>
        </w:rPr>
        <w:t xml:space="preserve"> </w:t>
      </w:r>
      <w:r>
        <w:rPr>
          <w:color w:val="231F20"/>
        </w:rPr>
        <w:t>excluye de</w:t>
      </w:r>
      <w:r>
        <w:rPr>
          <w:color w:val="231F20"/>
          <w:spacing w:val="-16"/>
        </w:rPr>
        <w:t xml:space="preserve"> </w:t>
      </w:r>
      <w:r>
        <w:rPr>
          <w:color w:val="231F20"/>
        </w:rPr>
        <w:t>la</w:t>
      </w:r>
      <w:r>
        <w:rPr>
          <w:color w:val="231F20"/>
          <w:spacing w:val="-15"/>
        </w:rPr>
        <w:t xml:space="preserve"> </w:t>
      </w:r>
      <w:r>
        <w:rPr>
          <w:color w:val="231F20"/>
        </w:rPr>
        <w:t>aplicación</w:t>
      </w:r>
      <w:r>
        <w:rPr>
          <w:color w:val="231F20"/>
          <w:spacing w:val="-15"/>
        </w:rPr>
        <w:t xml:space="preserve"> </w:t>
      </w:r>
      <w:r>
        <w:rPr>
          <w:color w:val="231F20"/>
        </w:rPr>
        <w:t>de</w:t>
      </w:r>
      <w:r>
        <w:rPr>
          <w:color w:val="231F20"/>
          <w:spacing w:val="-16"/>
        </w:rPr>
        <w:t xml:space="preserve"> </w:t>
      </w:r>
      <w:r>
        <w:rPr>
          <w:color w:val="231F20"/>
        </w:rPr>
        <w:t>la</w:t>
      </w:r>
      <w:r>
        <w:rPr>
          <w:color w:val="231F20"/>
          <w:spacing w:val="-15"/>
        </w:rPr>
        <w:t xml:space="preserve"> </w:t>
      </w:r>
      <w:r>
        <w:rPr>
          <w:color w:val="231F20"/>
        </w:rPr>
        <w:t>Ley</w:t>
      </w:r>
      <w:r>
        <w:rPr>
          <w:color w:val="231F20"/>
          <w:spacing w:val="-15"/>
        </w:rPr>
        <w:t xml:space="preserve"> </w:t>
      </w:r>
      <w:r>
        <w:rPr>
          <w:color w:val="231F20"/>
        </w:rPr>
        <w:t>a</w:t>
      </w:r>
      <w:r>
        <w:rPr>
          <w:color w:val="231F20"/>
          <w:spacing w:val="-15"/>
        </w:rPr>
        <w:t xml:space="preserve"> </w:t>
      </w:r>
      <w:r>
        <w:rPr>
          <w:color w:val="231F20"/>
        </w:rPr>
        <w:t>las</w:t>
      </w:r>
      <w:r>
        <w:rPr>
          <w:color w:val="231F20"/>
          <w:spacing w:val="-16"/>
        </w:rPr>
        <w:t xml:space="preserve"> </w:t>
      </w:r>
      <w:r>
        <w:rPr>
          <w:color w:val="231F20"/>
        </w:rPr>
        <w:t>fundaciones</w:t>
      </w:r>
      <w:r>
        <w:rPr>
          <w:color w:val="231F20"/>
          <w:spacing w:val="-15"/>
        </w:rPr>
        <w:t xml:space="preserve"> </w:t>
      </w:r>
      <w:r>
        <w:rPr>
          <w:color w:val="231F20"/>
        </w:rPr>
        <w:t>gestionadas por</w:t>
      </w:r>
      <w:r>
        <w:rPr>
          <w:color w:val="231F20"/>
          <w:spacing w:val="-16"/>
        </w:rPr>
        <w:t xml:space="preserve"> </w:t>
      </w:r>
      <w:r>
        <w:rPr>
          <w:color w:val="231F20"/>
        </w:rPr>
        <w:t>el</w:t>
      </w:r>
      <w:r>
        <w:rPr>
          <w:color w:val="231F20"/>
          <w:spacing w:val="-15"/>
        </w:rPr>
        <w:t xml:space="preserve"> </w:t>
      </w:r>
      <w:r>
        <w:rPr>
          <w:color w:val="231F20"/>
        </w:rPr>
        <w:t>Patrimonio</w:t>
      </w:r>
      <w:r>
        <w:rPr>
          <w:color w:val="231F20"/>
          <w:spacing w:val="-15"/>
        </w:rPr>
        <w:t xml:space="preserve"> </w:t>
      </w:r>
      <w:r>
        <w:rPr>
          <w:color w:val="231F20"/>
        </w:rPr>
        <w:t>Nacional,</w:t>
      </w:r>
      <w:r>
        <w:rPr>
          <w:color w:val="231F20"/>
          <w:spacing w:val="-16"/>
        </w:rPr>
        <w:t xml:space="preserve"> </w:t>
      </w:r>
      <w:r>
        <w:rPr>
          <w:color w:val="231F20"/>
        </w:rPr>
        <w:t>denominadas</w:t>
      </w:r>
      <w:r>
        <w:rPr>
          <w:color w:val="231F20"/>
          <w:spacing w:val="-15"/>
        </w:rPr>
        <w:t xml:space="preserve"> </w:t>
      </w:r>
      <w:r>
        <w:rPr>
          <w:color w:val="231F20"/>
        </w:rPr>
        <w:t>Reales</w:t>
      </w:r>
      <w:r>
        <w:rPr>
          <w:color w:val="231F20"/>
          <w:spacing w:val="-15"/>
        </w:rPr>
        <w:t xml:space="preserve"> </w:t>
      </w:r>
      <w:r>
        <w:rPr>
          <w:color w:val="231F20"/>
        </w:rPr>
        <w:t>Patro- natos, y se dispone el estricto respeto a lo dispuesto en los acuerdos y convenios de cooperación suscritos por</w:t>
      </w:r>
      <w:r>
        <w:rPr>
          <w:color w:val="231F20"/>
          <w:spacing w:val="-10"/>
        </w:rPr>
        <w:t xml:space="preserve"> </w:t>
      </w:r>
      <w:r>
        <w:rPr>
          <w:color w:val="231F20"/>
        </w:rPr>
        <w:t>el</w:t>
      </w:r>
      <w:r>
        <w:rPr>
          <w:color w:val="231F20"/>
          <w:spacing w:val="-10"/>
        </w:rPr>
        <w:t xml:space="preserve"> </w:t>
      </w:r>
      <w:r>
        <w:rPr>
          <w:color w:val="231F20"/>
        </w:rPr>
        <w:t>Estado</w:t>
      </w:r>
      <w:r>
        <w:rPr>
          <w:color w:val="231F20"/>
          <w:spacing w:val="-10"/>
        </w:rPr>
        <w:t xml:space="preserve"> </w:t>
      </w:r>
      <w:r>
        <w:rPr>
          <w:color w:val="231F20"/>
        </w:rPr>
        <w:t>con</w:t>
      </w:r>
      <w:r>
        <w:rPr>
          <w:color w:val="231F20"/>
          <w:spacing w:val="-10"/>
        </w:rPr>
        <w:t xml:space="preserve"> </w:t>
      </w:r>
      <w:r>
        <w:rPr>
          <w:color w:val="231F20"/>
        </w:rPr>
        <w:t>la</w:t>
      </w:r>
      <w:r>
        <w:rPr>
          <w:color w:val="231F20"/>
          <w:spacing w:val="-10"/>
        </w:rPr>
        <w:t xml:space="preserve"> </w:t>
      </w:r>
      <w:r>
        <w:rPr>
          <w:color w:val="231F20"/>
        </w:rPr>
        <w:t>Iglesia</w:t>
      </w:r>
      <w:r>
        <w:rPr>
          <w:color w:val="231F20"/>
          <w:spacing w:val="-10"/>
        </w:rPr>
        <w:t xml:space="preserve"> </w:t>
      </w:r>
      <w:r>
        <w:rPr>
          <w:color w:val="231F20"/>
        </w:rPr>
        <w:t>Católica</w:t>
      </w:r>
      <w:r>
        <w:rPr>
          <w:color w:val="231F20"/>
          <w:spacing w:val="-10"/>
        </w:rPr>
        <w:t xml:space="preserve"> </w:t>
      </w:r>
      <w:r>
        <w:rPr>
          <w:color w:val="231F20"/>
        </w:rPr>
        <w:t>y</w:t>
      </w:r>
      <w:r>
        <w:rPr>
          <w:color w:val="231F20"/>
          <w:spacing w:val="-10"/>
        </w:rPr>
        <w:t xml:space="preserve"> </w:t>
      </w:r>
      <w:r>
        <w:rPr>
          <w:color w:val="231F20"/>
        </w:rPr>
        <w:t>con</w:t>
      </w:r>
      <w:r>
        <w:rPr>
          <w:color w:val="231F20"/>
          <w:spacing w:val="-10"/>
        </w:rPr>
        <w:t xml:space="preserve"> </w:t>
      </w:r>
      <w:r>
        <w:rPr>
          <w:color w:val="231F20"/>
        </w:rPr>
        <w:t>otras</w:t>
      </w:r>
      <w:r>
        <w:rPr>
          <w:color w:val="231F20"/>
          <w:spacing w:val="-10"/>
        </w:rPr>
        <w:t xml:space="preserve"> </w:t>
      </w:r>
      <w:r>
        <w:rPr>
          <w:color w:val="231F20"/>
        </w:rPr>
        <w:t>iglesias y</w:t>
      </w:r>
      <w:r>
        <w:rPr>
          <w:color w:val="231F20"/>
          <w:spacing w:val="-9"/>
        </w:rPr>
        <w:t xml:space="preserve"> </w:t>
      </w:r>
      <w:r>
        <w:rPr>
          <w:color w:val="231F20"/>
        </w:rPr>
        <w:t>confesiones,</w:t>
      </w:r>
      <w:r>
        <w:rPr>
          <w:color w:val="231F20"/>
          <w:spacing w:val="-9"/>
        </w:rPr>
        <w:t xml:space="preserve"> </w:t>
      </w:r>
      <w:r>
        <w:rPr>
          <w:color w:val="231F20"/>
        </w:rPr>
        <w:t>en</w:t>
      </w:r>
      <w:r>
        <w:rPr>
          <w:color w:val="231F20"/>
          <w:spacing w:val="-9"/>
        </w:rPr>
        <w:t xml:space="preserve"> </w:t>
      </w:r>
      <w:r>
        <w:rPr>
          <w:color w:val="231F20"/>
        </w:rPr>
        <w:t>relación</w:t>
      </w:r>
      <w:r>
        <w:rPr>
          <w:color w:val="231F20"/>
          <w:spacing w:val="-9"/>
        </w:rPr>
        <w:t xml:space="preserve"> </w:t>
      </w:r>
      <w:r>
        <w:rPr>
          <w:color w:val="231F20"/>
        </w:rPr>
        <w:t>con</w:t>
      </w:r>
      <w:r>
        <w:rPr>
          <w:color w:val="231F20"/>
          <w:spacing w:val="-9"/>
        </w:rPr>
        <w:t xml:space="preserve"> </w:t>
      </w:r>
      <w:r>
        <w:rPr>
          <w:color w:val="231F20"/>
        </w:rPr>
        <w:t>las</w:t>
      </w:r>
      <w:r>
        <w:rPr>
          <w:color w:val="231F20"/>
          <w:spacing w:val="-9"/>
        </w:rPr>
        <w:t xml:space="preserve"> </w:t>
      </w:r>
      <w:r>
        <w:rPr>
          <w:color w:val="231F20"/>
        </w:rPr>
        <w:t>fundaciones</w:t>
      </w:r>
      <w:r>
        <w:rPr>
          <w:color w:val="231F20"/>
          <w:spacing w:val="-9"/>
        </w:rPr>
        <w:t xml:space="preserve"> </w:t>
      </w:r>
      <w:r>
        <w:rPr>
          <w:color w:val="231F20"/>
        </w:rPr>
        <w:t>creadas o fomentadas por las mismas.</w:t>
      </w:r>
    </w:p>
    <w:p w:rsidR="009709FA" w:rsidRDefault="00000000">
      <w:pPr>
        <w:pStyle w:val="Textoindependiente"/>
        <w:spacing w:before="53" w:line="192" w:lineRule="auto"/>
        <w:ind w:right="100"/>
      </w:pPr>
      <w:r>
        <w:rPr>
          <w:color w:val="231F20"/>
        </w:rPr>
        <w:t xml:space="preserve">Por otra parte, la aplicación de la nueva normativa </w:t>
      </w:r>
      <w:r>
        <w:rPr>
          <w:color w:val="231F20"/>
          <w:spacing w:val="-2"/>
        </w:rPr>
        <w:t>obliga</w:t>
      </w:r>
      <w:r>
        <w:rPr>
          <w:color w:val="231F20"/>
          <w:spacing w:val="-12"/>
        </w:rPr>
        <w:t xml:space="preserve"> </w:t>
      </w:r>
      <w:r>
        <w:rPr>
          <w:color w:val="231F20"/>
          <w:spacing w:val="-2"/>
        </w:rPr>
        <w:t>a</w:t>
      </w:r>
      <w:r>
        <w:rPr>
          <w:color w:val="231F20"/>
          <w:spacing w:val="-12"/>
        </w:rPr>
        <w:t xml:space="preserve"> </w:t>
      </w:r>
      <w:r>
        <w:rPr>
          <w:color w:val="231F20"/>
          <w:spacing w:val="-2"/>
        </w:rPr>
        <w:t>establecer</w:t>
      </w:r>
      <w:r>
        <w:rPr>
          <w:color w:val="231F20"/>
          <w:spacing w:val="-12"/>
        </w:rPr>
        <w:t xml:space="preserve"> </w:t>
      </w:r>
      <w:r>
        <w:rPr>
          <w:color w:val="231F20"/>
          <w:spacing w:val="-2"/>
        </w:rPr>
        <w:t>las</w:t>
      </w:r>
      <w:r>
        <w:rPr>
          <w:color w:val="231F20"/>
          <w:spacing w:val="-12"/>
        </w:rPr>
        <w:t xml:space="preserve"> </w:t>
      </w:r>
      <w:r>
        <w:rPr>
          <w:color w:val="231F20"/>
          <w:spacing w:val="-2"/>
        </w:rPr>
        <w:t>necesarias</w:t>
      </w:r>
      <w:r>
        <w:rPr>
          <w:color w:val="231F20"/>
          <w:spacing w:val="-12"/>
        </w:rPr>
        <w:t xml:space="preserve"> </w:t>
      </w:r>
      <w:r>
        <w:rPr>
          <w:color w:val="231F20"/>
          <w:spacing w:val="-2"/>
        </w:rPr>
        <w:t>previsiones</w:t>
      </w:r>
      <w:r>
        <w:rPr>
          <w:color w:val="231F20"/>
          <w:spacing w:val="-12"/>
        </w:rPr>
        <w:t xml:space="preserve"> </w:t>
      </w:r>
      <w:r>
        <w:rPr>
          <w:color w:val="231F20"/>
          <w:spacing w:val="-2"/>
        </w:rPr>
        <w:t>en</w:t>
      </w:r>
      <w:r>
        <w:rPr>
          <w:color w:val="231F20"/>
          <w:spacing w:val="-12"/>
        </w:rPr>
        <w:t xml:space="preserve"> </w:t>
      </w:r>
      <w:r>
        <w:rPr>
          <w:color w:val="231F20"/>
          <w:spacing w:val="-2"/>
        </w:rPr>
        <w:t xml:space="preserve">cuanto </w:t>
      </w:r>
      <w:r>
        <w:rPr>
          <w:color w:val="231F20"/>
        </w:rPr>
        <w:t>a</w:t>
      </w:r>
      <w:r>
        <w:rPr>
          <w:color w:val="231F20"/>
          <w:spacing w:val="-4"/>
        </w:rPr>
        <w:t xml:space="preserve"> </w:t>
      </w:r>
      <w:r>
        <w:rPr>
          <w:color w:val="231F20"/>
        </w:rPr>
        <w:t>la</w:t>
      </w:r>
      <w:r>
        <w:rPr>
          <w:color w:val="231F20"/>
          <w:spacing w:val="-4"/>
        </w:rPr>
        <w:t xml:space="preserve"> </w:t>
      </w:r>
      <w:r>
        <w:rPr>
          <w:color w:val="231F20"/>
        </w:rPr>
        <w:t>subsistencia</w:t>
      </w:r>
      <w:r>
        <w:rPr>
          <w:color w:val="231F20"/>
          <w:spacing w:val="-4"/>
        </w:rPr>
        <w:t xml:space="preserve"> </w:t>
      </w:r>
      <w:r>
        <w:rPr>
          <w:color w:val="231F20"/>
        </w:rPr>
        <w:t>temporal</w:t>
      </w:r>
      <w:r>
        <w:rPr>
          <w:color w:val="231F20"/>
          <w:spacing w:val="-4"/>
        </w:rPr>
        <w:t xml:space="preserve"> </w:t>
      </w:r>
      <w:r>
        <w:rPr>
          <w:color w:val="231F20"/>
        </w:rPr>
        <w:t>de</w:t>
      </w:r>
      <w:r>
        <w:rPr>
          <w:color w:val="231F20"/>
          <w:spacing w:val="-4"/>
        </w:rPr>
        <w:t xml:space="preserve"> </w:t>
      </w:r>
      <w:r>
        <w:rPr>
          <w:color w:val="231F20"/>
        </w:rPr>
        <w:t>los</w:t>
      </w:r>
      <w:r>
        <w:rPr>
          <w:color w:val="231F20"/>
          <w:spacing w:val="-4"/>
        </w:rPr>
        <w:t xml:space="preserve"> </w:t>
      </w:r>
      <w:r>
        <w:rPr>
          <w:color w:val="231F20"/>
        </w:rPr>
        <w:t>actuales</w:t>
      </w:r>
      <w:r>
        <w:rPr>
          <w:color w:val="231F20"/>
          <w:spacing w:val="-4"/>
        </w:rPr>
        <w:t xml:space="preserve"> </w:t>
      </w:r>
      <w:r>
        <w:rPr>
          <w:color w:val="231F20"/>
        </w:rPr>
        <w:t>Registros</w:t>
      </w:r>
      <w:r>
        <w:rPr>
          <w:color w:val="231F20"/>
          <w:spacing w:val="-4"/>
        </w:rPr>
        <w:t xml:space="preserve"> </w:t>
      </w:r>
      <w:r>
        <w:rPr>
          <w:color w:val="231F20"/>
        </w:rPr>
        <w:t>de Fundaciones de competencia estatal, así como a fijar un plazo para la adaptación, cuando proceda, de los Estatutos de las fundaciones ya constituidas.</w:t>
      </w:r>
    </w:p>
    <w:p w:rsidR="009709FA" w:rsidRDefault="00000000">
      <w:pPr>
        <w:pStyle w:val="Textoindependiente"/>
        <w:spacing w:before="51" w:line="192" w:lineRule="auto"/>
        <w:ind w:right="100"/>
      </w:pPr>
      <w:r>
        <w:rPr>
          <w:color w:val="231F20"/>
        </w:rPr>
        <w:t xml:space="preserve">En una Ley como la presente, donde se contienen </w:t>
      </w:r>
      <w:r>
        <w:rPr>
          <w:color w:val="231F20"/>
          <w:spacing w:val="-2"/>
        </w:rPr>
        <w:t>preceptos</w:t>
      </w:r>
      <w:r>
        <w:rPr>
          <w:color w:val="231F20"/>
          <w:spacing w:val="-11"/>
        </w:rPr>
        <w:t xml:space="preserve"> </w:t>
      </w:r>
      <w:r>
        <w:rPr>
          <w:color w:val="231F20"/>
          <w:spacing w:val="-2"/>
        </w:rPr>
        <w:t>reguladores</w:t>
      </w:r>
      <w:r>
        <w:rPr>
          <w:color w:val="231F20"/>
          <w:spacing w:val="-11"/>
        </w:rPr>
        <w:t xml:space="preserve"> </w:t>
      </w:r>
      <w:r>
        <w:rPr>
          <w:color w:val="231F20"/>
          <w:spacing w:val="-2"/>
        </w:rPr>
        <w:t>de</w:t>
      </w:r>
      <w:r>
        <w:rPr>
          <w:color w:val="231F20"/>
          <w:spacing w:val="-11"/>
        </w:rPr>
        <w:t xml:space="preserve"> </w:t>
      </w:r>
      <w:r>
        <w:rPr>
          <w:color w:val="231F20"/>
          <w:spacing w:val="-2"/>
        </w:rPr>
        <w:t>las</w:t>
      </w:r>
      <w:r>
        <w:rPr>
          <w:color w:val="231F20"/>
          <w:spacing w:val="-11"/>
        </w:rPr>
        <w:t xml:space="preserve"> </w:t>
      </w:r>
      <w:r>
        <w:rPr>
          <w:color w:val="231F20"/>
          <w:spacing w:val="-2"/>
        </w:rPr>
        <w:t>fundaciones</w:t>
      </w:r>
      <w:r>
        <w:rPr>
          <w:color w:val="231F20"/>
          <w:spacing w:val="-11"/>
        </w:rPr>
        <w:t xml:space="preserve"> </w:t>
      </w:r>
      <w:r>
        <w:rPr>
          <w:color w:val="231F20"/>
          <w:spacing w:val="-2"/>
        </w:rPr>
        <w:t>de</w:t>
      </w:r>
      <w:r>
        <w:rPr>
          <w:color w:val="231F20"/>
          <w:spacing w:val="-11"/>
        </w:rPr>
        <w:t xml:space="preserve"> </w:t>
      </w:r>
      <w:r>
        <w:rPr>
          <w:color w:val="231F20"/>
          <w:spacing w:val="-2"/>
        </w:rPr>
        <w:t>competen- cia</w:t>
      </w:r>
      <w:r>
        <w:rPr>
          <w:color w:val="231F20"/>
          <w:spacing w:val="-14"/>
        </w:rPr>
        <w:t xml:space="preserve"> </w:t>
      </w:r>
      <w:r>
        <w:rPr>
          <w:color w:val="231F20"/>
          <w:spacing w:val="-2"/>
        </w:rPr>
        <w:t>estatal</w:t>
      </w:r>
      <w:r>
        <w:rPr>
          <w:color w:val="231F20"/>
          <w:spacing w:val="-13"/>
        </w:rPr>
        <w:t xml:space="preserve"> </w:t>
      </w:r>
      <w:r>
        <w:rPr>
          <w:color w:val="231F20"/>
          <w:spacing w:val="-2"/>
        </w:rPr>
        <w:t>junto</w:t>
      </w:r>
      <w:r>
        <w:rPr>
          <w:color w:val="231F20"/>
          <w:spacing w:val="-13"/>
        </w:rPr>
        <w:t xml:space="preserve"> </w:t>
      </w:r>
      <w:r>
        <w:rPr>
          <w:color w:val="231F20"/>
          <w:spacing w:val="-2"/>
        </w:rPr>
        <w:t>a</w:t>
      </w:r>
      <w:r>
        <w:rPr>
          <w:color w:val="231F20"/>
          <w:spacing w:val="-14"/>
        </w:rPr>
        <w:t xml:space="preserve"> </w:t>
      </w:r>
      <w:r>
        <w:rPr>
          <w:color w:val="231F20"/>
          <w:spacing w:val="-2"/>
        </w:rPr>
        <w:t>otros</w:t>
      </w:r>
      <w:r>
        <w:rPr>
          <w:color w:val="231F20"/>
          <w:spacing w:val="-13"/>
        </w:rPr>
        <w:t xml:space="preserve"> </w:t>
      </w:r>
      <w:r>
        <w:rPr>
          <w:color w:val="231F20"/>
          <w:spacing w:val="-2"/>
        </w:rPr>
        <w:t>dirigidos</w:t>
      </w:r>
      <w:r>
        <w:rPr>
          <w:color w:val="231F20"/>
          <w:spacing w:val="-13"/>
        </w:rPr>
        <w:t xml:space="preserve"> </w:t>
      </w:r>
      <w:r>
        <w:rPr>
          <w:color w:val="231F20"/>
          <w:spacing w:val="-2"/>
        </w:rPr>
        <w:t>a</w:t>
      </w:r>
      <w:r>
        <w:rPr>
          <w:color w:val="231F20"/>
          <w:spacing w:val="-13"/>
        </w:rPr>
        <w:t xml:space="preserve"> </w:t>
      </w:r>
      <w:r>
        <w:rPr>
          <w:color w:val="231F20"/>
          <w:spacing w:val="-2"/>
        </w:rPr>
        <w:t>todas</w:t>
      </w:r>
      <w:r>
        <w:rPr>
          <w:color w:val="231F20"/>
          <w:spacing w:val="-14"/>
        </w:rPr>
        <w:t xml:space="preserve"> </w:t>
      </w:r>
      <w:r>
        <w:rPr>
          <w:color w:val="231F20"/>
          <w:spacing w:val="-2"/>
        </w:rPr>
        <w:t>las</w:t>
      </w:r>
      <w:r>
        <w:rPr>
          <w:color w:val="231F20"/>
          <w:spacing w:val="-13"/>
        </w:rPr>
        <w:t xml:space="preserve"> </w:t>
      </w:r>
      <w:r>
        <w:rPr>
          <w:color w:val="231F20"/>
          <w:spacing w:val="-2"/>
        </w:rPr>
        <w:t xml:space="preserve">fundaciones, </w:t>
      </w:r>
      <w:r>
        <w:rPr>
          <w:color w:val="231F20"/>
        </w:rPr>
        <w:t>resulta</w:t>
      </w:r>
      <w:r>
        <w:rPr>
          <w:color w:val="231F20"/>
          <w:spacing w:val="-6"/>
        </w:rPr>
        <w:t xml:space="preserve"> </w:t>
      </w:r>
      <w:r>
        <w:rPr>
          <w:color w:val="231F20"/>
        </w:rPr>
        <w:t>de</w:t>
      </w:r>
      <w:r>
        <w:rPr>
          <w:color w:val="231F20"/>
          <w:spacing w:val="-6"/>
        </w:rPr>
        <w:t xml:space="preserve"> </w:t>
      </w:r>
      <w:r>
        <w:rPr>
          <w:color w:val="231F20"/>
        </w:rPr>
        <w:t>capital</w:t>
      </w:r>
      <w:r>
        <w:rPr>
          <w:color w:val="231F20"/>
          <w:spacing w:val="-6"/>
        </w:rPr>
        <w:t xml:space="preserve"> </w:t>
      </w:r>
      <w:r>
        <w:rPr>
          <w:color w:val="231F20"/>
        </w:rPr>
        <w:t>importancia</w:t>
      </w:r>
      <w:r>
        <w:rPr>
          <w:color w:val="231F20"/>
          <w:spacing w:val="-6"/>
        </w:rPr>
        <w:t xml:space="preserve"> </w:t>
      </w:r>
      <w:r>
        <w:rPr>
          <w:color w:val="231F20"/>
        </w:rPr>
        <w:t>efectuar</w:t>
      </w:r>
      <w:r>
        <w:rPr>
          <w:color w:val="231F20"/>
          <w:spacing w:val="-6"/>
        </w:rPr>
        <w:t xml:space="preserve"> </w:t>
      </w:r>
      <w:r>
        <w:rPr>
          <w:color w:val="231F20"/>
        </w:rPr>
        <w:t>una</w:t>
      </w:r>
      <w:r>
        <w:rPr>
          <w:color w:val="231F20"/>
          <w:spacing w:val="-6"/>
        </w:rPr>
        <w:t xml:space="preserve"> </w:t>
      </w:r>
      <w:r>
        <w:rPr>
          <w:color w:val="231F20"/>
        </w:rPr>
        <w:t>delimitación precisa de los distintos tipos de normas.</w:t>
      </w:r>
    </w:p>
    <w:p w:rsidR="009709FA" w:rsidRDefault="00000000">
      <w:pPr>
        <w:pStyle w:val="Textoindependiente"/>
        <w:spacing w:before="51" w:line="192" w:lineRule="auto"/>
        <w:ind w:right="100"/>
      </w:pPr>
      <w:r>
        <w:rPr>
          <w:color w:val="231F20"/>
        </w:rPr>
        <w:t xml:space="preserve">En tal sentido, la disposición final primera enumera los preceptos que son de aplicación a todas las fun- </w:t>
      </w:r>
      <w:r>
        <w:rPr>
          <w:color w:val="231F20"/>
          <w:spacing w:val="-4"/>
        </w:rPr>
        <w:t>daciones,</w:t>
      </w:r>
      <w:r>
        <w:rPr>
          <w:color w:val="231F20"/>
          <w:spacing w:val="-7"/>
        </w:rPr>
        <w:t xml:space="preserve"> </w:t>
      </w:r>
      <w:r>
        <w:rPr>
          <w:color w:val="231F20"/>
          <w:spacing w:val="-4"/>
        </w:rPr>
        <w:t>sean</w:t>
      </w:r>
      <w:r>
        <w:rPr>
          <w:color w:val="231F20"/>
          <w:spacing w:val="-7"/>
        </w:rPr>
        <w:t xml:space="preserve"> </w:t>
      </w:r>
      <w:r>
        <w:rPr>
          <w:color w:val="231F20"/>
          <w:spacing w:val="-4"/>
        </w:rPr>
        <w:t>estatales</w:t>
      </w:r>
      <w:r>
        <w:rPr>
          <w:color w:val="231F20"/>
          <w:spacing w:val="-7"/>
        </w:rPr>
        <w:t xml:space="preserve"> </w:t>
      </w:r>
      <w:r>
        <w:rPr>
          <w:color w:val="231F20"/>
          <w:spacing w:val="-4"/>
        </w:rPr>
        <w:t>o</w:t>
      </w:r>
      <w:r>
        <w:rPr>
          <w:color w:val="231F20"/>
          <w:spacing w:val="-7"/>
        </w:rPr>
        <w:t xml:space="preserve"> </w:t>
      </w:r>
      <w:r>
        <w:rPr>
          <w:color w:val="231F20"/>
          <w:spacing w:val="-4"/>
        </w:rPr>
        <w:t>autonómicas,</w:t>
      </w:r>
      <w:r>
        <w:rPr>
          <w:color w:val="231F20"/>
          <w:spacing w:val="-7"/>
        </w:rPr>
        <w:t xml:space="preserve"> </w:t>
      </w:r>
      <w:r>
        <w:rPr>
          <w:color w:val="231F20"/>
          <w:spacing w:val="-4"/>
        </w:rPr>
        <w:t>bien</w:t>
      </w:r>
      <w:r>
        <w:rPr>
          <w:color w:val="231F20"/>
          <w:spacing w:val="-7"/>
        </w:rPr>
        <w:t xml:space="preserve"> </w:t>
      </w:r>
      <w:r>
        <w:rPr>
          <w:color w:val="231F20"/>
          <w:spacing w:val="-4"/>
        </w:rPr>
        <w:t>por</w:t>
      </w:r>
      <w:r>
        <w:rPr>
          <w:color w:val="231F20"/>
          <w:spacing w:val="-7"/>
        </w:rPr>
        <w:t xml:space="preserve"> </w:t>
      </w:r>
      <w:r>
        <w:rPr>
          <w:color w:val="231F20"/>
          <w:spacing w:val="-4"/>
        </w:rPr>
        <w:t xml:space="preserve">regular </w:t>
      </w:r>
      <w:r>
        <w:rPr>
          <w:color w:val="231F20"/>
        </w:rPr>
        <w:t>las condiciones básicas que garantizan la igualdad de los españoles en el ejercicio del derecho de fundación (artículo 149.1.1.</w:t>
      </w:r>
      <w:r>
        <w:rPr>
          <w:color w:val="231F20"/>
          <w:vertAlign w:val="superscript"/>
        </w:rPr>
        <w:t>a</w:t>
      </w:r>
      <w:r>
        <w:rPr>
          <w:color w:val="231F20"/>
        </w:rPr>
        <w:t xml:space="preserve"> CE), bien por su naturaleza proce- sal (artículo 149.1.6.</w:t>
      </w:r>
      <w:r>
        <w:rPr>
          <w:color w:val="231F20"/>
          <w:vertAlign w:val="superscript"/>
        </w:rPr>
        <w:t>a</w:t>
      </w:r>
      <w:r>
        <w:rPr>
          <w:color w:val="231F20"/>
        </w:rPr>
        <w:t xml:space="preserve"> CE), bien por incorporar normas de derecho civil, sin perjuicio de la aplicabilidad pre- </w:t>
      </w:r>
      <w:r>
        <w:rPr>
          <w:color w:val="231F20"/>
          <w:spacing w:val="-2"/>
        </w:rPr>
        <w:t>ferente</w:t>
      </w:r>
      <w:r>
        <w:rPr>
          <w:color w:val="231F20"/>
          <w:spacing w:val="-9"/>
        </w:rPr>
        <w:t xml:space="preserve"> </w:t>
      </w:r>
      <w:r>
        <w:rPr>
          <w:color w:val="231F20"/>
          <w:spacing w:val="-2"/>
        </w:rPr>
        <w:t>del</w:t>
      </w:r>
      <w:r>
        <w:rPr>
          <w:color w:val="231F20"/>
          <w:spacing w:val="-9"/>
        </w:rPr>
        <w:t xml:space="preserve"> </w:t>
      </w:r>
      <w:r>
        <w:rPr>
          <w:color w:val="231F20"/>
          <w:spacing w:val="-2"/>
        </w:rPr>
        <w:t>derecho</w:t>
      </w:r>
      <w:r>
        <w:rPr>
          <w:color w:val="231F20"/>
          <w:spacing w:val="-9"/>
        </w:rPr>
        <w:t xml:space="preserve"> </w:t>
      </w:r>
      <w:r>
        <w:rPr>
          <w:color w:val="231F20"/>
          <w:spacing w:val="-2"/>
        </w:rPr>
        <w:t>civil</w:t>
      </w:r>
      <w:r>
        <w:rPr>
          <w:color w:val="231F20"/>
          <w:spacing w:val="-9"/>
        </w:rPr>
        <w:t xml:space="preserve"> </w:t>
      </w:r>
      <w:r>
        <w:rPr>
          <w:color w:val="231F20"/>
          <w:spacing w:val="-2"/>
        </w:rPr>
        <w:t>foral</w:t>
      </w:r>
      <w:r>
        <w:rPr>
          <w:color w:val="231F20"/>
          <w:spacing w:val="-9"/>
        </w:rPr>
        <w:t xml:space="preserve"> </w:t>
      </w:r>
      <w:r>
        <w:rPr>
          <w:color w:val="231F20"/>
          <w:spacing w:val="-2"/>
        </w:rPr>
        <w:t>o</w:t>
      </w:r>
      <w:r>
        <w:rPr>
          <w:color w:val="231F20"/>
          <w:spacing w:val="-9"/>
        </w:rPr>
        <w:t xml:space="preserve"> </w:t>
      </w:r>
      <w:r>
        <w:rPr>
          <w:color w:val="231F20"/>
          <w:spacing w:val="-2"/>
        </w:rPr>
        <w:t>especial</w:t>
      </w:r>
      <w:r>
        <w:rPr>
          <w:color w:val="231F20"/>
          <w:spacing w:val="-9"/>
        </w:rPr>
        <w:t xml:space="preserve"> </w:t>
      </w:r>
      <w:r>
        <w:rPr>
          <w:color w:val="231F20"/>
          <w:spacing w:val="-2"/>
        </w:rPr>
        <w:t>allí</w:t>
      </w:r>
      <w:r>
        <w:rPr>
          <w:color w:val="231F20"/>
          <w:spacing w:val="-9"/>
        </w:rPr>
        <w:t xml:space="preserve"> </w:t>
      </w:r>
      <w:r>
        <w:rPr>
          <w:color w:val="231F20"/>
          <w:spacing w:val="-2"/>
        </w:rPr>
        <w:t>donde</w:t>
      </w:r>
      <w:r>
        <w:rPr>
          <w:color w:val="231F20"/>
          <w:spacing w:val="-9"/>
        </w:rPr>
        <w:t xml:space="preserve"> </w:t>
      </w:r>
      <w:r>
        <w:rPr>
          <w:color w:val="231F20"/>
          <w:spacing w:val="-2"/>
        </w:rPr>
        <w:t xml:space="preserve">exista </w:t>
      </w:r>
      <w:r>
        <w:rPr>
          <w:color w:val="231F20"/>
        </w:rPr>
        <w:t>(artículo 149.1.8.</w:t>
      </w:r>
      <w:r>
        <w:rPr>
          <w:color w:val="231F20"/>
          <w:vertAlign w:val="superscript"/>
        </w:rPr>
        <w:t>a</w:t>
      </w:r>
      <w:r>
        <w:rPr>
          <w:color w:val="231F20"/>
        </w:rPr>
        <w:t xml:space="preserve"> CE). Los restantes preceptos de la Ley serán de aplicación únicamente a las fundaciones de competencia estatal.</w:t>
      </w:r>
    </w:p>
    <w:p w:rsidR="009709FA" w:rsidRDefault="00000000">
      <w:pPr>
        <w:pStyle w:val="Textoindependiente"/>
        <w:spacing w:before="53" w:line="192" w:lineRule="auto"/>
        <w:ind w:right="100"/>
      </w:pPr>
      <w:r>
        <w:rPr>
          <w:color w:val="231F20"/>
        </w:rPr>
        <w:t>La nueva regulación de las Fundaciones del Sector Público</w:t>
      </w:r>
      <w:r>
        <w:rPr>
          <w:color w:val="231F20"/>
          <w:spacing w:val="-9"/>
        </w:rPr>
        <w:t xml:space="preserve"> </w:t>
      </w:r>
      <w:r>
        <w:rPr>
          <w:color w:val="231F20"/>
        </w:rPr>
        <w:t>Estatal</w:t>
      </w:r>
      <w:r>
        <w:rPr>
          <w:color w:val="231F20"/>
          <w:spacing w:val="-9"/>
        </w:rPr>
        <w:t xml:space="preserve"> </w:t>
      </w:r>
      <w:r>
        <w:rPr>
          <w:color w:val="231F20"/>
        </w:rPr>
        <w:t>ha</w:t>
      </w:r>
      <w:r>
        <w:rPr>
          <w:color w:val="231F20"/>
          <w:spacing w:val="-9"/>
        </w:rPr>
        <w:t xml:space="preserve"> </w:t>
      </w:r>
      <w:r>
        <w:rPr>
          <w:color w:val="231F20"/>
        </w:rPr>
        <w:t>obligado</w:t>
      </w:r>
      <w:r>
        <w:rPr>
          <w:color w:val="231F20"/>
          <w:spacing w:val="-9"/>
        </w:rPr>
        <w:t xml:space="preserve"> </w:t>
      </w:r>
      <w:r>
        <w:rPr>
          <w:color w:val="231F20"/>
        </w:rPr>
        <w:t>a</w:t>
      </w:r>
      <w:r>
        <w:rPr>
          <w:color w:val="231F20"/>
          <w:spacing w:val="-10"/>
        </w:rPr>
        <w:t xml:space="preserve"> </w:t>
      </w:r>
      <w:r>
        <w:rPr>
          <w:color w:val="231F20"/>
        </w:rPr>
        <w:t>realizar</w:t>
      </w:r>
      <w:r>
        <w:rPr>
          <w:color w:val="231F20"/>
          <w:spacing w:val="-9"/>
        </w:rPr>
        <w:t xml:space="preserve"> </w:t>
      </w:r>
      <w:r>
        <w:rPr>
          <w:color w:val="231F20"/>
        </w:rPr>
        <w:t>en</w:t>
      </w:r>
      <w:r>
        <w:rPr>
          <w:color w:val="231F20"/>
          <w:spacing w:val="-9"/>
        </w:rPr>
        <w:t xml:space="preserve"> </w:t>
      </w:r>
      <w:r>
        <w:rPr>
          <w:color w:val="231F20"/>
        </w:rPr>
        <w:t>la</w:t>
      </w:r>
      <w:r>
        <w:rPr>
          <w:color w:val="231F20"/>
          <w:spacing w:val="-9"/>
        </w:rPr>
        <w:t xml:space="preserve"> </w:t>
      </w:r>
      <w:r>
        <w:rPr>
          <w:color w:val="231F20"/>
        </w:rPr>
        <w:t>Ley</w:t>
      </w:r>
      <w:r>
        <w:rPr>
          <w:color w:val="231F20"/>
          <w:spacing w:val="-9"/>
        </w:rPr>
        <w:t xml:space="preserve"> </w:t>
      </w:r>
      <w:r>
        <w:rPr>
          <w:color w:val="231F20"/>
        </w:rPr>
        <w:t xml:space="preserve">General </w:t>
      </w:r>
      <w:r>
        <w:rPr>
          <w:color w:val="231F20"/>
          <w:spacing w:val="-4"/>
        </w:rPr>
        <w:t>Presupuestaria</w:t>
      </w:r>
      <w:r>
        <w:rPr>
          <w:color w:val="231F20"/>
          <w:spacing w:val="-11"/>
        </w:rPr>
        <w:t xml:space="preserve"> </w:t>
      </w:r>
      <w:r>
        <w:rPr>
          <w:color w:val="231F20"/>
          <w:spacing w:val="-4"/>
        </w:rPr>
        <w:t>determinadas</w:t>
      </w:r>
      <w:r>
        <w:rPr>
          <w:color w:val="231F20"/>
          <w:spacing w:val="-11"/>
        </w:rPr>
        <w:t xml:space="preserve"> </w:t>
      </w:r>
      <w:r>
        <w:rPr>
          <w:color w:val="231F20"/>
          <w:spacing w:val="-4"/>
        </w:rPr>
        <w:t>adaptaciones,</w:t>
      </w:r>
      <w:r>
        <w:rPr>
          <w:color w:val="231F20"/>
          <w:spacing w:val="-11"/>
        </w:rPr>
        <w:t xml:space="preserve"> </w:t>
      </w:r>
      <w:r>
        <w:rPr>
          <w:color w:val="231F20"/>
          <w:spacing w:val="-4"/>
        </w:rPr>
        <w:t>que</w:t>
      </w:r>
      <w:r>
        <w:rPr>
          <w:color w:val="231F20"/>
          <w:spacing w:val="-11"/>
        </w:rPr>
        <w:t xml:space="preserve"> </w:t>
      </w:r>
      <w:r>
        <w:rPr>
          <w:color w:val="231F20"/>
          <w:spacing w:val="-4"/>
        </w:rPr>
        <w:t>se</w:t>
      </w:r>
      <w:r>
        <w:rPr>
          <w:color w:val="231F20"/>
          <w:spacing w:val="-12"/>
        </w:rPr>
        <w:t xml:space="preserve"> </w:t>
      </w:r>
      <w:r>
        <w:rPr>
          <w:color w:val="231F20"/>
          <w:spacing w:val="-4"/>
        </w:rPr>
        <w:t xml:space="preserve">intro- </w:t>
      </w:r>
      <w:r>
        <w:rPr>
          <w:color w:val="231F20"/>
        </w:rPr>
        <w:t>ducen por medio de una disposición final.</w:t>
      </w:r>
    </w:p>
    <w:p w:rsidR="009709FA" w:rsidRDefault="00000000">
      <w:pPr>
        <w:pStyle w:val="Textoindependiente"/>
        <w:spacing w:before="51" w:line="192" w:lineRule="auto"/>
        <w:ind w:right="100"/>
      </w:pPr>
      <w:r>
        <w:rPr>
          <w:color w:val="231F20"/>
        </w:rPr>
        <w:t xml:space="preserve">Por último, cabe destacar que, pese a la relevancia de las innovaciones realizadas, se ha conservado un importante número de preceptos de la Ley de 1994, </w:t>
      </w:r>
      <w:r>
        <w:rPr>
          <w:color w:val="231F20"/>
          <w:spacing w:val="-2"/>
        </w:rPr>
        <w:t>cuya</w:t>
      </w:r>
      <w:r>
        <w:rPr>
          <w:color w:val="231F20"/>
          <w:spacing w:val="-10"/>
        </w:rPr>
        <w:t xml:space="preserve"> </w:t>
      </w:r>
      <w:r>
        <w:rPr>
          <w:color w:val="231F20"/>
          <w:spacing w:val="-2"/>
        </w:rPr>
        <w:t>validez</w:t>
      </w:r>
      <w:r>
        <w:rPr>
          <w:color w:val="231F20"/>
          <w:spacing w:val="-10"/>
        </w:rPr>
        <w:t xml:space="preserve"> </w:t>
      </w:r>
      <w:r>
        <w:rPr>
          <w:color w:val="231F20"/>
          <w:spacing w:val="-2"/>
        </w:rPr>
        <w:t>y</w:t>
      </w:r>
      <w:r>
        <w:rPr>
          <w:color w:val="231F20"/>
          <w:spacing w:val="-10"/>
        </w:rPr>
        <w:t xml:space="preserve"> </w:t>
      </w:r>
      <w:r>
        <w:rPr>
          <w:color w:val="231F20"/>
          <w:spacing w:val="-2"/>
        </w:rPr>
        <w:t>eficacia</w:t>
      </w:r>
      <w:r>
        <w:rPr>
          <w:color w:val="231F20"/>
          <w:spacing w:val="-10"/>
        </w:rPr>
        <w:t xml:space="preserve"> </w:t>
      </w:r>
      <w:r>
        <w:rPr>
          <w:color w:val="231F20"/>
          <w:spacing w:val="-2"/>
        </w:rPr>
        <w:t>han</w:t>
      </w:r>
      <w:r>
        <w:rPr>
          <w:color w:val="231F20"/>
          <w:spacing w:val="-10"/>
        </w:rPr>
        <w:t xml:space="preserve"> </w:t>
      </w:r>
      <w:r>
        <w:rPr>
          <w:color w:val="231F20"/>
          <w:spacing w:val="-2"/>
        </w:rPr>
        <w:t>sido</w:t>
      </w:r>
      <w:r>
        <w:rPr>
          <w:color w:val="231F20"/>
          <w:spacing w:val="-10"/>
        </w:rPr>
        <w:t xml:space="preserve"> </w:t>
      </w:r>
      <w:r>
        <w:rPr>
          <w:color w:val="231F20"/>
          <w:spacing w:val="-2"/>
        </w:rPr>
        <w:t>confirmadas</w:t>
      </w:r>
      <w:r>
        <w:rPr>
          <w:color w:val="231F20"/>
          <w:spacing w:val="-10"/>
        </w:rPr>
        <w:t xml:space="preserve"> </w:t>
      </w:r>
      <w:r>
        <w:rPr>
          <w:color w:val="231F20"/>
          <w:spacing w:val="-2"/>
        </w:rPr>
        <w:t>por</w:t>
      </w:r>
      <w:r>
        <w:rPr>
          <w:color w:val="231F20"/>
          <w:spacing w:val="-10"/>
        </w:rPr>
        <w:t xml:space="preserve"> </w:t>
      </w:r>
      <w:r>
        <w:rPr>
          <w:color w:val="231F20"/>
          <w:spacing w:val="-2"/>
        </w:rPr>
        <w:t>la</w:t>
      </w:r>
      <w:r>
        <w:rPr>
          <w:color w:val="231F20"/>
          <w:spacing w:val="-10"/>
        </w:rPr>
        <w:t xml:space="preserve"> </w:t>
      </w:r>
      <w:r>
        <w:rPr>
          <w:color w:val="231F20"/>
          <w:spacing w:val="-2"/>
        </w:rPr>
        <w:t>prác- tica.</w:t>
      </w:r>
    </w:p>
    <w:p w:rsidR="009709FA" w:rsidRDefault="009709FA">
      <w:pPr>
        <w:pStyle w:val="Textoindependiente"/>
        <w:spacing w:line="192" w:lineRule="auto"/>
        <w:sectPr w:rsidR="009709FA">
          <w:headerReference w:type="default" r:id="rId8"/>
          <w:pgSz w:w="11900" w:h="16840"/>
          <w:pgMar w:top="960" w:right="0" w:bottom="280" w:left="425" w:header="628" w:footer="0" w:gutter="0"/>
          <w:cols w:num="2" w:space="720" w:equalWidth="0">
            <w:col w:w="5531" w:space="351"/>
            <w:col w:w="5593"/>
          </w:cols>
        </w:sectPr>
      </w:pPr>
    </w:p>
    <w:p w:rsidR="009709FA" w:rsidRDefault="00000000">
      <w:pPr>
        <w:pStyle w:val="Textoindependiente"/>
        <w:spacing w:before="80"/>
        <w:ind w:left="76" w:right="2" w:firstLine="0"/>
        <w:jc w:val="center"/>
      </w:pPr>
      <w:r>
        <w:rPr>
          <w:color w:val="231F20"/>
          <w:w w:val="90"/>
        </w:rPr>
        <w:lastRenderedPageBreak/>
        <w:t>CAPÍTULO</w:t>
      </w:r>
      <w:r>
        <w:rPr>
          <w:color w:val="231F20"/>
          <w:spacing w:val="4"/>
        </w:rPr>
        <w:t xml:space="preserve"> </w:t>
      </w:r>
      <w:r>
        <w:rPr>
          <w:color w:val="231F20"/>
          <w:spacing w:val="-10"/>
        </w:rPr>
        <w:t>I</w:t>
      </w:r>
    </w:p>
    <w:p w:rsidR="009709FA" w:rsidRDefault="00000000">
      <w:pPr>
        <w:pStyle w:val="Textoindependiente"/>
        <w:spacing w:before="67"/>
        <w:ind w:left="76" w:right="1" w:firstLine="0"/>
        <w:jc w:val="center"/>
      </w:pPr>
      <w:r>
        <w:rPr>
          <w:color w:val="231F20"/>
        </w:rPr>
        <w:t>Disposiciones</w:t>
      </w:r>
      <w:r>
        <w:rPr>
          <w:color w:val="231F20"/>
          <w:spacing w:val="6"/>
        </w:rPr>
        <w:t xml:space="preserve"> </w:t>
      </w:r>
      <w:r>
        <w:rPr>
          <w:color w:val="231F20"/>
          <w:spacing w:val="-2"/>
        </w:rPr>
        <w:t>generales</w:t>
      </w:r>
    </w:p>
    <w:p w:rsidR="009709FA" w:rsidRDefault="00000000">
      <w:pPr>
        <w:tabs>
          <w:tab w:val="left" w:pos="1323"/>
        </w:tabs>
        <w:spacing w:before="195"/>
        <w:ind w:left="116"/>
        <w:rPr>
          <w:rFonts w:ascii="Arial" w:hAnsi="Arial"/>
          <w:i/>
        </w:rPr>
      </w:pPr>
      <w:r>
        <w:rPr>
          <w:color w:val="231F20"/>
        </w:rPr>
        <w:t>Artículo</w:t>
      </w:r>
      <w:r>
        <w:rPr>
          <w:color w:val="231F20"/>
          <w:spacing w:val="-7"/>
        </w:rPr>
        <w:t xml:space="preserve"> </w:t>
      </w:r>
      <w:r>
        <w:rPr>
          <w:color w:val="231F20"/>
          <w:spacing w:val="-5"/>
        </w:rPr>
        <w:t>1.</w:t>
      </w:r>
      <w:r>
        <w:rPr>
          <w:color w:val="231F20"/>
        </w:rPr>
        <w:tab/>
      </w:r>
      <w:r>
        <w:rPr>
          <w:rFonts w:ascii="Arial" w:hAnsi="Arial"/>
          <w:i/>
          <w:color w:val="231F20"/>
          <w:spacing w:val="-2"/>
        </w:rPr>
        <w:t>Objeto</w:t>
      </w:r>
      <w:r>
        <w:rPr>
          <w:rFonts w:ascii="Arial" w:hAnsi="Arial"/>
          <w:i/>
          <w:color w:val="231F20"/>
          <w:spacing w:val="-10"/>
        </w:rPr>
        <w:t xml:space="preserve"> </w:t>
      </w:r>
      <w:r>
        <w:rPr>
          <w:rFonts w:ascii="Arial" w:hAnsi="Arial"/>
          <w:i/>
          <w:color w:val="231F20"/>
          <w:spacing w:val="-2"/>
        </w:rPr>
        <w:t>de</w:t>
      </w:r>
      <w:r>
        <w:rPr>
          <w:rFonts w:ascii="Arial" w:hAnsi="Arial"/>
          <w:i/>
          <w:color w:val="231F20"/>
          <w:spacing w:val="-10"/>
        </w:rPr>
        <w:t xml:space="preserve"> </w:t>
      </w:r>
      <w:r>
        <w:rPr>
          <w:rFonts w:ascii="Arial" w:hAnsi="Arial"/>
          <w:i/>
          <w:color w:val="231F20"/>
          <w:spacing w:val="-2"/>
        </w:rPr>
        <w:t>la</w:t>
      </w:r>
      <w:r>
        <w:rPr>
          <w:rFonts w:ascii="Arial" w:hAnsi="Arial"/>
          <w:i/>
          <w:color w:val="231F20"/>
          <w:spacing w:val="-10"/>
        </w:rPr>
        <w:t xml:space="preserve"> </w:t>
      </w:r>
      <w:r>
        <w:rPr>
          <w:rFonts w:ascii="Arial" w:hAnsi="Arial"/>
          <w:i/>
          <w:color w:val="231F20"/>
          <w:spacing w:val="-4"/>
        </w:rPr>
        <w:t>Ley.</w:t>
      </w:r>
    </w:p>
    <w:p w:rsidR="009709FA" w:rsidRDefault="00000000">
      <w:pPr>
        <w:pStyle w:val="Textoindependiente"/>
        <w:spacing w:before="154" w:line="187" w:lineRule="auto"/>
      </w:pPr>
      <w:r>
        <w:rPr>
          <w:color w:val="231F20"/>
          <w:spacing w:val="-4"/>
        </w:rPr>
        <w:t>La</w:t>
      </w:r>
      <w:r>
        <w:rPr>
          <w:color w:val="231F20"/>
          <w:spacing w:val="-12"/>
        </w:rPr>
        <w:t xml:space="preserve"> </w:t>
      </w:r>
      <w:r>
        <w:rPr>
          <w:color w:val="231F20"/>
          <w:spacing w:val="-4"/>
        </w:rPr>
        <w:t>presente</w:t>
      </w:r>
      <w:r>
        <w:rPr>
          <w:color w:val="231F20"/>
          <w:spacing w:val="-11"/>
        </w:rPr>
        <w:t xml:space="preserve"> </w:t>
      </w:r>
      <w:r>
        <w:rPr>
          <w:color w:val="231F20"/>
          <w:spacing w:val="-4"/>
        </w:rPr>
        <w:t>Ley</w:t>
      </w:r>
      <w:r>
        <w:rPr>
          <w:color w:val="231F20"/>
          <w:spacing w:val="-11"/>
        </w:rPr>
        <w:t xml:space="preserve"> </w:t>
      </w:r>
      <w:r>
        <w:rPr>
          <w:color w:val="231F20"/>
          <w:spacing w:val="-4"/>
        </w:rPr>
        <w:t>tiene</w:t>
      </w:r>
      <w:r>
        <w:rPr>
          <w:color w:val="231F20"/>
          <w:spacing w:val="-12"/>
        </w:rPr>
        <w:t xml:space="preserve"> </w:t>
      </w:r>
      <w:r>
        <w:rPr>
          <w:color w:val="231F20"/>
          <w:spacing w:val="-4"/>
        </w:rPr>
        <w:t>por</w:t>
      </w:r>
      <w:r>
        <w:rPr>
          <w:color w:val="231F20"/>
          <w:spacing w:val="-11"/>
        </w:rPr>
        <w:t xml:space="preserve"> </w:t>
      </w:r>
      <w:r>
        <w:rPr>
          <w:color w:val="231F20"/>
          <w:spacing w:val="-4"/>
        </w:rPr>
        <w:t>objeto</w:t>
      </w:r>
      <w:r>
        <w:rPr>
          <w:color w:val="231F20"/>
          <w:spacing w:val="-11"/>
        </w:rPr>
        <w:t xml:space="preserve"> </w:t>
      </w:r>
      <w:r>
        <w:rPr>
          <w:color w:val="231F20"/>
          <w:spacing w:val="-4"/>
        </w:rPr>
        <w:t>desarrollar</w:t>
      </w:r>
      <w:r>
        <w:rPr>
          <w:color w:val="231F20"/>
          <w:spacing w:val="-11"/>
        </w:rPr>
        <w:t xml:space="preserve"> </w:t>
      </w:r>
      <w:r>
        <w:rPr>
          <w:color w:val="231F20"/>
          <w:spacing w:val="-4"/>
        </w:rPr>
        <w:t>el</w:t>
      </w:r>
      <w:r>
        <w:rPr>
          <w:color w:val="231F20"/>
          <w:spacing w:val="-12"/>
        </w:rPr>
        <w:t xml:space="preserve"> </w:t>
      </w:r>
      <w:r>
        <w:rPr>
          <w:color w:val="231F20"/>
          <w:spacing w:val="-4"/>
        </w:rPr>
        <w:t xml:space="preserve">derecho </w:t>
      </w:r>
      <w:r>
        <w:rPr>
          <w:color w:val="231F20"/>
        </w:rPr>
        <w:t>de fundación, reconocido en el artículo 34 de la Cons- titución y establecer las normas de régimen jurídico de las fundaciones que corresponde dictar al Estado, así como</w:t>
      </w:r>
      <w:r>
        <w:rPr>
          <w:color w:val="231F20"/>
          <w:spacing w:val="21"/>
        </w:rPr>
        <w:t xml:space="preserve"> </w:t>
      </w:r>
      <w:r>
        <w:rPr>
          <w:color w:val="231F20"/>
        </w:rPr>
        <w:t>regular</w:t>
      </w:r>
      <w:r>
        <w:rPr>
          <w:color w:val="231F20"/>
          <w:spacing w:val="21"/>
        </w:rPr>
        <w:t xml:space="preserve"> </w:t>
      </w:r>
      <w:r>
        <w:rPr>
          <w:color w:val="231F20"/>
        </w:rPr>
        <w:t>las</w:t>
      </w:r>
      <w:r>
        <w:rPr>
          <w:color w:val="231F20"/>
          <w:spacing w:val="21"/>
        </w:rPr>
        <w:t xml:space="preserve"> </w:t>
      </w:r>
      <w:r>
        <w:rPr>
          <w:color w:val="231F20"/>
        </w:rPr>
        <w:t>fundaciones</w:t>
      </w:r>
      <w:r>
        <w:rPr>
          <w:color w:val="231F20"/>
          <w:spacing w:val="21"/>
        </w:rPr>
        <w:t xml:space="preserve"> </w:t>
      </w:r>
      <w:r>
        <w:rPr>
          <w:color w:val="231F20"/>
        </w:rPr>
        <w:t>de</w:t>
      </w:r>
      <w:r>
        <w:rPr>
          <w:color w:val="231F20"/>
          <w:spacing w:val="21"/>
        </w:rPr>
        <w:t xml:space="preserve"> </w:t>
      </w:r>
      <w:r>
        <w:rPr>
          <w:color w:val="231F20"/>
        </w:rPr>
        <w:t>competencia</w:t>
      </w:r>
      <w:r>
        <w:rPr>
          <w:color w:val="231F20"/>
          <w:spacing w:val="22"/>
        </w:rPr>
        <w:t xml:space="preserve"> </w:t>
      </w:r>
      <w:r>
        <w:rPr>
          <w:color w:val="231F20"/>
          <w:spacing w:val="-4"/>
        </w:rPr>
        <w:t>estatal.</w:t>
      </w:r>
    </w:p>
    <w:p w:rsidR="009709FA" w:rsidRDefault="00000000">
      <w:pPr>
        <w:tabs>
          <w:tab w:val="left" w:pos="1323"/>
        </w:tabs>
        <w:spacing w:before="204"/>
        <w:ind w:left="116"/>
        <w:rPr>
          <w:rFonts w:ascii="Arial" w:hAnsi="Arial"/>
          <w:i/>
        </w:rPr>
      </w:pPr>
      <w:r>
        <w:rPr>
          <w:color w:val="231F20"/>
        </w:rPr>
        <w:t>Artículo</w:t>
      </w:r>
      <w:r>
        <w:rPr>
          <w:color w:val="231F20"/>
          <w:spacing w:val="-7"/>
        </w:rPr>
        <w:t xml:space="preserve"> </w:t>
      </w:r>
      <w:r>
        <w:rPr>
          <w:color w:val="231F20"/>
          <w:spacing w:val="-5"/>
        </w:rPr>
        <w:t>2.</w:t>
      </w:r>
      <w:r>
        <w:rPr>
          <w:color w:val="231F20"/>
        </w:rPr>
        <w:tab/>
      </w:r>
      <w:r>
        <w:rPr>
          <w:rFonts w:ascii="Arial" w:hAnsi="Arial"/>
          <w:i/>
          <w:color w:val="231F20"/>
          <w:spacing w:val="-2"/>
        </w:rPr>
        <w:t>Concepto.</w:t>
      </w:r>
    </w:p>
    <w:p w:rsidR="009709FA" w:rsidRDefault="00000000">
      <w:pPr>
        <w:pStyle w:val="Prrafodelista"/>
        <w:numPr>
          <w:ilvl w:val="0"/>
          <w:numId w:val="38"/>
        </w:numPr>
        <w:tabs>
          <w:tab w:val="left" w:pos="818"/>
        </w:tabs>
        <w:spacing w:before="155" w:line="187" w:lineRule="auto"/>
        <w:ind w:firstLine="298"/>
        <w:jc w:val="both"/>
      </w:pPr>
      <w:r>
        <w:rPr>
          <w:color w:val="231F20"/>
          <w:spacing w:val="-2"/>
        </w:rPr>
        <w:t>Son</w:t>
      </w:r>
      <w:r>
        <w:rPr>
          <w:color w:val="231F20"/>
          <w:spacing w:val="-7"/>
        </w:rPr>
        <w:t xml:space="preserve"> </w:t>
      </w:r>
      <w:r>
        <w:rPr>
          <w:color w:val="231F20"/>
          <w:spacing w:val="-2"/>
        </w:rPr>
        <w:t>fundaciones</w:t>
      </w:r>
      <w:r>
        <w:rPr>
          <w:color w:val="231F20"/>
          <w:spacing w:val="-7"/>
        </w:rPr>
        <w:t xml:space="preserve"> </w:t>
      </w:r>
      <w:r>
        <w:rPr>
          <w:color w:val="231F20"/>
          <w:spacing w:val="-2"/>
        </w:rPr>
        <w:t>las</w:t>
      </w:r>
      <w:r>
        <w:rPr>
          <w:color w:val="231F20"/>
          <w:spacing w:val="-7"/>
        </w:rPr>
        <w:t xml:space="preserve"> </w:t>
      </w:r>
      <w:r>
        <w:rPr>
          <w:color w:val="231F20"/>
          <w:spacing w:val="-2"/>
        </w:rPr>
        <w:t>organizaciones</w:t>
      </w:r>
      <w:r>
        <w:rPr>
          <w:color w:val="231F20"/>
          <w:spacing w:val="-7"/>
        </w:rPr>
        <w:t xml:space="preserve"> </w:t>
      </w:r>
      <w:r>
        <w:rPr>
          <w:color w:val="231F20"/>
          <w:spacing w:val="-2"/>
        </w:rPr>
        <w:t xml:space="preserve">constituidas </w:t>
      </w:r>
      <w:r>
        <w:rPr>
          <w:color w:val="231F20"/>
          <w:spacing w:val="-4"/>
        </w:rPr>
        <w:t>sin</w:t>
      </w:r>
      <w:r>
        <w:rPr>
          <w:color w:val="231F20"/>
          <w:spacing w:val="-12"/>
        </w:rPr>
        <w:t xml:space="preserve"> </w:t>
      </w:r>
      <w:r>
        <w:rPr>
          <w:color w:val="231F20"/>
          <w:spacing w:val="-4"/>
        </w:rPr>
        <w:t>fin</w:t>
      </w:r>
      <w:r>
        <w:rPr>
          <w:color w:val="231F20"/>
          <w:spacing w:val="-11"/>
        </w:rPr>
        <w:t xml:space="preserve"> </w:t>
      </w:r>
      <w:r>
        <w:rPr>
          <w:color w:val="231F20"/>
          <w:spacing w:val="-4"/>
        </w:rPr>
        <w:t>de</w:t>
      </w:r>
      <w:r>
        <w:rPr>
          <w:color w:val="231F20"/>
          <w:spacing w:val="-11"/>
        </w:rPr>
        <w:t xml:space="preserve"> </w:t>
      </w:r>
      <w:r>
        <w:rPr>
          <w:color w:val="231F20"/>
          <w:spacing w:val="-4"/>
        </w:rPr>
        <w:t>lucro</w:t>
      </w:r>
      <w:r>
        <w:rPr>
          <w:color w:val="231F20"/>
          <w:spacing w:val="-12"/>
        </w:rPr>
        <w:t xml:space="preserve"> </w:t>
      </w:r>
      <w:r>
        <w:rPr>
          <w:color w:val="231F20"/>
          <w:spacing w:val="-4"/>
        </w:rPr>
        <w:t>que,</w:t>
      </w:r>
      <w:r>
        <w:rPr>
          <w:color w:val="231F20"/>
          <w:spacing w:val="-11"/>
        </w:rPr>
        <w:t xml:space="preserve"> </w:t>
      </w:r>
      <w:r>
        <w:rPr>
          <w:color w:val="231F20"/>
          <w:spacing w:val="-4"/>
        </w:rPr>
        <w:t>por</w:t>
      </w:r>
      <w:r>
        <w:rPr>
          <w:color w:val="231F20"/>
          <w:spacing w:val="-11"/>
        </w:rPr>
        <w:t xml:space="preserve"> </w:t>
      </w:r>
      <w:r>
        <w:rPr>
          <w:color w:val="231F20"/>
          <w:spacing w:val="-4"/>
        </w:rPr>
        <w:t>voluntad</w:t>
      </w:r>
      <w:r>
        <w:rPr>
          <w:color w:val="231F20"/>
          <w:spacing w:val="-11"/>
        </w:rPr>
        <w:t xml:space="preserve"> </w:t>
      </w:r>
      <w:r>
        <w:rPr>
          <w:color w:val="231F20"/>
          <w:spacing w:val="-4"/>
        </w:rPr>
        <w:t>de</w:t>
      </w:r>
      <w:r>
        <w:rPr>
          <w:color w:val="231F20"/>
          <w:spacing w:val="-12"/>
        </w:rPr>
        <w:t xml:space="preserve"> </w:t>
      </w:r>
      <w:r>
        <w:rPr>
          <w:color w:val="231F20"/>
          <w:spacing w:val="-4"/>
        </w:rPr>
        <w:t>sus</w:t>
      </w:r>
      <w:r>
        <w:rPr>
          <w:color w:val="231F20"/>
          <w:spacing w:val="-11"/>
        </w:rPr>
        <w:t xml:space="preserve"> </w:t>
      </w:r>
      <w:r>
        <w:rPr>
          <w:color w:val="231F20"/>
          <w:spacing w:val="-4"/>
        </w:rPr>
        <w:t>creadores,</w:t>
      </w:r>
      <w:r>
        <w:rPr>
          <w:color w:val="231F20"/>
          <w:spacing w:val="-11"/>
        </w:rPr>
        <w:t xml:space="preserve"> </w:t>
      </w:r>
      <w:r>
        <w:rPr>
          <w:color w:val="231F20"/>
          <w:spacing w:val="-4"/>
        </w:rPr>
        <w:t>tienen afectado</w:t>
      </w:r>
      <w:r>
        <w:rPr>
          <w:color w:val="231F20"/>
          <w:spacing w:val="-11"/>
        </w:rPr>
        <w:t xml:space="preserve"> </w:t>
      </w:r>
      <w:r>
        <w:rPr>
          <w:color w:val="231F20"/>
          <w:spacing w:val="-4"/>
        </w:rPr>
        <w:t>de</w:t>
      </w:r>
      <w:r>
        <w:rPr>
          <w:color w:val="231F20"/>
          <w:spacing w:val="-11"/>
        </w:rPr>
        <w:t xml:space="preserve"> </w:t>
      </w:r>
      <w:r>
        <w:rPr>
          <w:color w:val="231F20"/>
          <w:spacing w:val="-4"/>
        </w:rPr>
        <w:t>modo</w:t>
      </w:r>
      <w:r>
        <w:rPr>
          <w:color w:val="231F20"/>
          <w:spacing w:val="-11"/>
        </w:rPr>
        <w:t xml:space="preserve"> </w:t>
      </w:r>
      <w:r>
        <w:rPr>
          <w:color w:val="231F20"/>
          <w:spacing w:val="-4"/>
        </w:rPr>
        <w:t>duradero</w:t>
      </w:r>
      <w:r>
        <w:rPr>
          <w:color w:val="231F20"/>
          <w:spacing w:val="-11"/>
        </w:rPr>
        <w:t xml:space="preserve"> </w:t>
      </w:r>
      <w:r>
        <w:rPr>
          <w:color w:val="231F20"/>
          <w:spacing w:val="-4"/>
        </w:rPr>
        <w:t>su</w:t>
      </w:r>
      <w:r>
        <w:rPr>
          <w:color w:val="231F20"/>
          <w:spacing w:val="-11"/>
        </w:rPr>
        <w:t xml:space="preserve"> </w:t>
      </w:r>
      <w:r>
        <w:rPr>
          <w:color w:val="231F20"/>
          <w:spacing w:val="-4"/>
        </w:rPr>
        <w:t>patrimonio</w:t>
      </w:r>
      <w:r>
        <w:rPr>
          <w:color w:val="231F20"/>
          <w:spacing w:val="-11"/>
        </w:rPr>
        <w:t xml:space="preserve"> </w:t>
      </w:r>
      <w:r>
        <w:rPr>
          <w:color w:val="231F20"/>
          <w:spacing w:val="-4"/>
        </w:rPr>
        <w:t>a</w:t>
      </w:r>
      <w:r>
        <w:rPr>
          <w:color w:val="231F20"/>
          <w:spacing w:val="-12"/>
        </w:rPr>
        <w:t xml:space="preserve"> </w:t>
      </w:r>
      <w:r>
        <w:rPr>
          <w:color w:val="231F20"/>
          <w:spacing w:val="-4"/>
        </w:rPr>
        <w:t>la</w:t>
      </w:r>
      <w:r>
        <w:rPr>
          <w:color w:val="231F20"/>
          <w:spacing w:val="-11"/>
        </w:rPr>
        <w:t xml:space="preserve"> </w:t>
      </w:r>
      <w:r>
        <w:rPr>
          <w:color w:val="231F20"/>
          <w:spacing w:val="-4"/>
        </w:rPr>
        <w:t xml:space="preserve">realización </w:t>
      </w:r>
      <w:r>
        <w:rPr>
          <w:color w:val="231F20"/>
        </w:rPr>
        <w:t>de fines de interés general.</w:t>
      </w:r>
    </w:p>
    <w:p w:rsidR="009709FA" w:rsidRDefault="00000000">
      <w:pPr>
        <w:pStyle w:val="Prrafodelista"/>
        <w:numPr>
          <w:ilvl w:val="0"/>
          <w:numId w:val="38"/>
        </w:numPr>
        <w:tabs>
          <w:tab w:val="left" w:pos="818"/>
        </w:tabs>
        <w:spacing w:before="0" w:line="187" w:lineRule="auto"/>
        <w:ind w:firstLine="298"/>
        <w:jc w:val="both"/>
      </w:pPr>
      <w:r>
        <w:rPr>
          <w:color w:val="231F20"/>
        </w:rPr>
        <w:t>Las</w:t>
      </w:r>
      <w:r>
        <w:rPr>
          <w:color w:val="231F20"/>
          <w:spacing w:val="-14"/>
        </w:rPr>
        <w:t xml:space="preserve"> </w:t>
      </w:r>
      <w:r>
        <w:rPr>
          <w:color w:val="231F20"/>
        </w:rPr>
        <w:t>fundaciones</w:t>
      </w:r>
      <w:r>
        <w:rPr>
          <w:color w:val="231F20"/>
          <w:spacing w:val="-14"/>
        </w:rPr>
        <w:t xml:space="preserve"> </w:t>
      </w:r>
      <w:r>
        <w:rPr>
          <w:color w:val="231F20"/>
        </w:rPr>
        <w:t>se</w:t>
      </w:r>
      <w:r>
        <w:rPr>
          <w:color w:val="231F20"/>
          <w:spacing w:val="-14"/>
        </w:rPr>
        <w:t xml:space="preserve"> </w:t>
      </w:r>
      <w:r>
        <w:rPr>
          <w:color w:val="231F20"/>
        </w:rPr>
        <w:t>rigen</w:t>
      </w:r>
      <w:r>
        <w:rPr>
          <w:color w:val="231F20"/>
          <w:spacing w:val="-14"/>
        </w:rPr>
        <w:t xml:space="preserve"> </w:t>
      </w:r>
      <w:r>
        <w:rPr>
          <w:color w:val="231F20"/>
        </w:rPr>
        <w:t>por</w:t>
      </w:r>
      <w:r>
        <w:rPr>
          <w:color w:val="231F20"/>
          <w:spacing w:val="-14"/>
        </w:rPr>
        <w:t xml:space="preserve"> </w:t>
      </w:r>
      <w:r>
        <w:rPr>
          <w:color w:val="231F20"/>
        </w:rPr>
        <w:t>la</w:t>
      </w:r>
      <w:r>
        <w:rPr>
          <w:color w:val="231F20"/>
          <w:spacing w:val="-14"/>
        </w:rPr>
        <w:t xml:space="preserve"> </w:t>
      </w:r>
      <w:r>
        <w:rPr>
          <w:color w:val="231F20"/>
        </w:rPr>
        <w:t>voluntad</w:t>
      </w:r>
      <w:r>
        <w:rPr>
          <w:color w:val="231F20"/>
          <w:spacing w:val="-14"/>
        </w:rPr>
        <w:t xml:space="preserve"> </w:t>
      </w:r>
      <w:r>
        <w:rPr>
          <w:color w:val="231F20"/>
        </w:rPr>
        <w:t>del</w:t>
      </w:r>
      <w:r>
        <w:rPr>
          <w:color w:val="231F20"/>
          <w:spacing w:val="-14"/>
        </w:rPr>
        <w:t xml:space="preserve"> </w:t>
      </w:r>
      <w:r>
        <w:rPr>
          <w:color w:val="231F20"/>
        </w:rPr>
        <w:t>fun- dador,</w:t>
      </w:r>
      <w:r>
        <w:rPr>
          <w:color w:val="231F20"/>
          <w:spacing w:val="25"/>
        </w:rPr>
        <w:t xml:space="preserve"> </w:t>
      </w:r>
      <w:r>
        <w:rPr>
          <w:color w:val="231F20"/>
        </w:rPr>
        <w:t>por</w:t>
      </w:r>
      <w:r>
        <w:rPr>
          <w:color w:val="231F20"/>
          <w:spacing w:val="25"/>
        </w:rPr>
        <w:t xml:space="preserve"> </w:t>
      </w:r>
      <w:r>
        <w:rPr>
          <w:color w:val="231F20"/>
        </w:rPr>
        <w:t>sus</w:t>
      </w:r>
      <w:r>
        <w:rPr>
          <w:color w:val="231F20"/>
          <w:spacing w:val="25"/>
        </w:rPr>
        <w:t xml:space="preserve"> </w:t>
      </w:r>
      <w:r>
        <w:rPr>
          <w:color w:val="231F20"/>
        </w:rPr>
        <w:t>Estatutos</w:t>
      </w:r>
      <w:r>
        <w:rPr>
          <w:color w:val="231F20"/>
          <w:spacing w:val="25"/>
        </w:rPr>
        <w:t xml:space="preserve"> </w:t>
      </w:r>
      <w:r>
        <w:rPr>
          <w:color w:val="231F20"/>
        </w:rPr>
        <w:t>y,</w:t>
      </w:r>
      <w:r>
        <w:rPr>
          <w:color w:val="231F20"/>
          <w:spacing w:val="25"/>
        </w:rPr>
        <w:t xml:space="preserve"> </w:t>
      </w:r>
      <w:r>
        <w:rPr>
          <w:color w:val="231F20"/>
        </w:rPr>
        <w:t>en</w:t>
      </w:r>
      <w:r>
        <w:rPr>
          <w:color w:val="231F20"/>
          <w:spacing w:val="25"/>
        </w:rPr>
        <w:t xml:space="preserve"> </w:t>
      </w:r>
      <w:r>
        <w:rPr>
          <w:color w:val="231F20"/>
        </w:rPr>
        <w:t>todo</w:t>
      </w:r>
      <w:r>
        <w:rPr>
          <w:color w:val="231F20"/>
          <w:spacing w:val="25"/>
        </w:rPr>
        <w:t xml:space="preserve"> </w:t>
      </w:r>
      <w:r>
        <w:rPr>
          <w:color w:val="231F20"/>
        </w:rPr>
        <w:t>caso,</w:t>
      </w:r>
      <w:r>
        <w:rPr>
          <w:color w:val="231F20"/>
          <w:spacing w:val="25"/>
        </w:rPr>
        <w:t xml:space="preserve"> </w:t>
      </w:r>
      <w:r>
        <w:rPr>
          <w:color w:val="231F20"/>
        </w:rPr>
        <w:t>por</w:t>
      </w:r>
      <w:r>
        <w:rPr>
          <w:color w:val="231F20"/>
          <w:spacing w:val="24"/>
        </w:rPr>
        <w:t xml:space="preserve"> </w:t>
      </w:r>
      <w:r>
        <w:rPr>
          <w:color w:val="231F20"/>
        </w:rPr>
        <w:t>la</w:t>
      </w:r>
      <w:r>
        <w:rPr>
          <w:color w:val="231F20"/>
          <w:spacing w:val="24"/>
        </w:rPr>
        <w:t xml:space="preserve"> </w:t>
      </w:r>
      <w:r>
        <w:rPr>
          <w:color w:val="231F20"/>
        </w:rPr>
        <w:t>Ley.</w:t>
      </w:r>
    </w:p>
    <w:p w:rsidR="009709FA" w:rsidRDefault="00000000">
      <w:pPr>
        <w:tabs>
          <w:tab w:val="left" w:pos="1323"/>
        </w:tabs>
        <w:spacing w:before="203"/>
        <w:ind w:left="116"/>
        <w:rPr>
          <w:rFonts w:ascii="Arial" w:hAnsi="Arial"/>
          <w:i/>
        </w:rPr>
      </w:pPr>
      <w:r>
        <w:rPr>
          <w:color w:val="231F20"/>
        </w:rPr>
        <w:t>Artículo</w:t>
      </w:r>
      <w:r>
        <w:rPr>
          <w:color w:val="231F20"/>
          <w:spacing w:val="-7"/>
        </w:rPr>
        <w:t xml:space="preserve"> </w:t>
      </w:r>
      <w:r>
        <w:rPr>
          <w:color w:val="231F20"/>
          <w:spacing w:val="-5"/>
        </w:rPr>
        <w:t>3.</w:t>
      </w:r>
      <w:r>
        <w:rPr>
          <w:color w:val="231F20"/>
        </w:rPr>
        <w:tab/>
      </w:r>
      <w:r>
        <w:rPr>
          <w:rFonts w:ascii="Arial" w:hAnsi="Arial"/>
          <w:i/>
          <w:color w:val="231F20"/>
          <w:spacing w:val="-8"/>
        </w:rPr>
        <w:t>Fines</w:t>
      </w:r>
      <w:r>
        <w:rPr>
          <w:rFonts w:ascii="Arial" w:hAnsi="Arial"/>
          <w:i/>
          <w:color w:val="231F20"/>
          <w:spacing w:val="-5"/>
        </w:rPr>
        <w:t xml:space="preserve"> </w:t>
      </w:r>
      <w:r>
        <w:rPr>
          <w:rFonts w:ascii="Arial" w:hAnsi="Arial"/>
          <w:i/>
          <w:color w:val="231F20"/>
          <w:spacing w:val="-8"/>
        </w:rPr>
        <w:t>y</w:t>
      </w:r>
      <w:r>
        <w:rPr>
          <w:rFonts w:ascii="Arial" w:hAnsi="Arial"/>
          <w:i/>
          <w:color w:val="231F20"/>
          <w:spacing w:val="-4"/>
        </w:rPr>
        <w:t xml:space="preserve"> </w:t>
      </w:r>
      <w:r>
        <w:rPr>
          <w:rFonts w:ascii="Arial" w:hAnsi="Arial"/>
          <w:i/>
          <w:color w:val="231F20"/>
          <w:spacing w:val="-8"/>
        </w:rPr>
        <w:t>beneficiarios.</w:t>
      </w:r>
    </w:p>
    <w:p w:rsidR="009709FA" w:rsidRDefault="00000000">
      <w:pPr>
        <w:pStyle w:val="Prrafodelista"/>
        <w:numPr>
          <w:ilvl w:val="0"/>
          <w:numId w:val="37"/>
        </w:numPr>
        <w:tabs>
          <w:tab w:val="left" w:pos="818"/>
        </w:tabs>
        <w:spacing w:before="155" w:line="187" w:lineRule="auto"/>
        <w:ind w:firstLine="298"/>
        <w:jc w:val="both"/>
      </w:pPr>
      <w:r>
        <w:rPr>
          <w:color w:val="231F20"/>
          <w:spacing w:val="-2"/>
        </w:rPr>
        <w:t>Las</w:t>
      </w:r>
      <w:r>
        <w:rPr>
          <w:color w:val="231F20"/>
          <w:spacing w:val="-9"/>
        </w:rPr>
        <w:t xml:space="preserve"> </w:t>
      </w:r>
      <w:r>
        <w:rPr>
          <w:color w:val="231F20"/>
          <w:spacing w:val="-2"/>
        </w:rPr>
        <w:t>fundaciones</w:t>
      </w:r>
      <w:r>
        <w:rPr>
          <w:color w:val="231F20"/>
          <w:spacing w:val="-9"/>
        </w:rPr>
        <w:t xml:space="preserve"> </w:t>
      </w:r>
      <w:r>
        <w:rPr>
          <w:color w:val="231F20"/>
          <w:spacing w:val="-2"/>
        </w:rPr>
        <w:t>deberán</w:t>
      </w:r>
      <w:r>
        <w:rPr>
          <w:color w:val="231F20"/>
          <w:spacing w:val="-9"/>
        </w:rPr>
        <w:t xml:space="preserve"> </w:t>
      </w:r>
      <w:r>
        <w:rPr>
          <w:color w:val="231F20"/>
          <w:spacing w:val="-2"/>
        </w:rPr>
        <w:t>perseguir</w:t>
      </w:r>
      <w:r>
        <w:rPr>
          <w:color w:val="231F20"/>
          <w:spacing w:val="-9"/>
        </w:rPr>
        <w:t xml:space="preserve"> </w:t>
      </w:r>
      <w:r>
        <w:rPr>
          <w:color w:val="231F20"/>
          <w:spacing w:val="-2"/>
        </w:rPr>
        <w:t>fines</w:t>
      </w:r>
      <w:r>
        <w:rPr>
          <w:color w:val="231F20"/>
          <w:spacing w:val="-9"/>
        </w:rPr>
        <w:t xml:space="preserve"> </w:t>
      </w:r>
      <w:r>
        <w:rPr>
          <w:color w:val="231F20"/>
          <w:spacing w:val="-2"/>
        </w:rPr>
        <w:t>de</w:t>
      </w:r>
      <w:r>
        <w:rPr>
          <w:color w:val="231F20"/>
          <w:spacing w:val="-9"/>
        </w:rPr>
        <w:t xml:space="preserve"> </w:t>
      </w:r>
      <w:r>
        <w:rPr>
          <w:color w:val="231F20"/>
          <w:spacing w:val="-2"/>
        </w:rPr>
        <w:t xml:space="preserve">inte- </w:t>
      </w:r>
      <w:r>
        <w:rPr>
          <w:color w:val="231F20"/>
          <w:spacing w:val="-4"/>
        </w:rPr>
        <w:t>rés</w:t>
      </w:r>
      <w:r>
        <w:rPr>
          <w:color w:val="231F20"/>
          <w:spacing w:val="-12"/>
        </w:rPr>
        <w:t xml:space="preserve"> </w:t>
      </w:r>
      <w:r>
        <w:rPr>
          <w:color w:val="231F20"/>
          <w:spacing w:val="-4"/>
        </w:rPr>
        <w:t>general,</w:t>
      </w:r>
      <w:r>
        <w:rPr>
          <w:color w:val="231F20"/>
          <w:spacing w:val="-11"/>
        </w:rPr>
        <w:t xml:space="preserve"> </w:t>
      </w:r>
      <w:r>
        <w:rPr>
          <w:color w:val="231F20"/>
          <w:spacing w:val="-4"/>
        </w:rPr>
        <w:t>como</w:t>
      </w:r>
      <w:r>
        <w:rPr>
          <w:color w:val="231F20"/>
          <w:spacing w:val="-11"/>
        </w:rPr>
        <w:t xml:space="preserve"> </w:t>
      </w:r>
      <w:r>
        <w:rPr>
          <w:color w:val="231F20"/>
          <w:spacing w:val="-4"/>
        </w:rPr>
        <w:t>pueden</w:t>
      </w:r>
      <w:r>
        <w:rPr>
          <w:color w:val="231F20"/>
          <w:spacing w:val="-12"/>
        </w:rPr>
        <w:t xml:space="preserve"> </w:t>
      </w:r>
      <w:r>
        <w:rPr>
          <w:color w:val="231F20"/>
          <w:spacing w:val="-4"/>
        </w:rPr>
        <w:t>ser,</w:t>
      </w:r>
      <w:r>
        <w:rPr>
          <w:color w:val="231F20"/>
          <w:spacing w:val="-11"/>
        </w:rPr>
        <w:t xml:space="preserve"> </w:t>
      </w:r>
      <w:r>
        <w:rPr>
          <w:color w:val="231F20"/>
          <w:spacing w:val="-4"/>
        </w:rPr>
        <w:t>entre</w:t>
      </w:r>
      <w:r>
        <w:rPr>
          <w:color w:val="231F20"/>
          <w:spacing w:val="-11"/>
        </w:rPr>
        <w:t xml:space="preserve"> </w:t>
      </w:r>
      <w:r>
        <w:rPr>
          <w:color w:val="231F20"/>
          <w:spacing w:val="-4"/>
        </w:rPr>
        <w:t>otros,</w:t>
      </w:r>
      <w:r>
        <w:rPr>
          <w:color w:val="231F20"/>
          <w:spacing w:val="-11"/>
        </w:rPr>
        <w:t xml:space="preserve"> </w:t>
      </w:r>
      <w:r>
        <w:rPr>
          <w:color w:val="231F20"/>
          <w:spacing w:val="-4"/>
        </w:rPr>
        <w:t>los</w:t>
      </w:r>
      <w:r>
        <w:rPr>
          <w:color w:val="231F20"/>
          <w:spacing w:val="-12"/>
        </w:rPr>
        <w:t xml:space="preserve"> </w:t>
      </w:r>
      <w:r>
        <w:rPr>
          <w:color w:val="231F20"/>
          <w:spacing w:val="-4"/>
        </w:rPr>
        <w:t>de</w:t>
      </w:r>
      <w:r>
        <w:rPr>
          <w:color w:val="231F20"/>
          <w:spacing w:val="-11"/>
        </w:rPr>
        <w:t xml:space="preserve"> </w:t>
      </w:r>
      <w:r>
        <w:rPr>
          <w:color w:val="231F20"/>
          <w:spacing w:val="-4"/>
        </w:rPr>
        <w:t xml:space="preserve">defensa </w:t>
      </w:r>
      <w:r>
        <w:rPr>
          <w:color w:val="231F20"/>
          <w:spacing w:val="-2"/>
        </w:rPr>
        <w:t>de</w:t>
      </w:r>
      <w:r>
        <w:rPr>
          <w:color w:val="231F20"/>
          <w:spacing w:val="-9"/>
        </w:rPr>
        <w:t xml:space="preserve"> </w:t>
      </w:r>
      <w:r>
        <w:rPr>
          <w:color w:val="231F20"/>
          <w:spacing w:val="-2"/>
        </w:rPr>
        <w:t>los</w:t>
      </w:r>
      <w:r>
        <w:rPr>
          <w:color w:val="231F20"/>
          <w:spacing w:val="-9"/>
        </w:rPr>
        <w:t xml:space="preserve"> </w:t>
      </w:r>
      <w:r>
        <w:rPr>
          <w:color w:val="231F20"/>
          <w:spacing w:val="-2"/>
        </w:rPr>
        <w:t>derechos</w:t>
      </w:r>
      <w:r>
        <w:rPr>
          <w:color w:val="231F20"/>
          <w:spacing w:val="-9"/>
        </w:rPr>
        <w:t xml:space="preserve"> </w:t>
      </w:r>
      <w:r>
        <w:rPr>
          <w:color w:val="231F20"/>
          <w:spacing w:val="-2"/>
        </w:rPr>
        <w:t>humanos,</w:t>
      </w:r>
      <w:r>
        <w:rPr>
          <w:color w:val="231F20"/>
          <w:spacing w:val="-9"/>
        </w:rPr>
        <w:t xml:space="preserve"> </w:t>
      </w:r>
      <w:r>
        <w:rPr>
          <w:color w:val="231F20"/>
          <w:spacing w:val="-2"/>
        </w:rPr>
        <w:t>de</w:t>
      </w:r>
      <w:r>
        <w:rPr>
          <w:color w:val="231F20"/>
          <w:spacing w:val="-9"/>
        </w:rPr>
        <w:t xml:space="preserve"> </w:t>
      </w:r>
      <w:r>
        <w:rPr>
          <w:color w:val="231F20"/>
          <w:spacing w:val="-2"/>
        </w:rPr>
        <w:t>las</w:t>
      </w:r>
      <w:r>
        <w:rPr>
          <w:color w:val="231F20"/>
          <w:spacing w:val="-9"/>
        </w:rPr>
        <w:t xml:space="preserve"> </w:t>
      </w:r>
      <w:r>
        <w:rPr>
          <w:color w:val="231F20"/>
          <w:spacing w:val="-2"/>
        </w:rPr>
        <w:t>víctimas</w:t>
      </w:r>
      <w:r>
        <w:rPr>
          <w:color w:val="231F20"/>
          <w:spacing w:val="-9"/>
        </w:rPr>
        <w:t xml:space="preserve"> </w:t>
      </w:r>
      <w:r>
        <w:rPr>
          <w:color w:val="231F20"/>
          <w:spacing w:val="-2"/>
        </w:rPr>
        <w:t>del</w:t>
      </w:r>
      <w:r>
        <w:rPr>
          <w:color w:val="231F20"/>
          <w:spacing w:val="-9"/>
        </w:rPr>
        <w:t xml:space="preserve"> </w:t>
      </w:r>
      <w:r>
        <w:rPr>
          <w:color w:val="231F20"/>
          <w:spacing w:val="-2"/>
        </w:rPr>
        <w:t xml:space="preserve">terrorismo </w:t>
      </w:r>
      <w:r>
        <w:rPr>
          <w:color w:val="231F20"/>
          <w:spacing w:val="-4"/>
        </w:rPr>
        <w:t>y</w:t>
      </w:r>
      <w:r>
        <w:rPr>
          <w:color w:val="231F20"/>
          <w:spacing w:val="-5"/>
        </w:rPr>
        <w:t xml:space="preserve"> </w:t>
      </w:r>
      <w:r>
        <w:rPr>
          <w:color w:val="231F20"/>
          <w:spacing w:val="-4"/>
        </w:rPr>
        <w:t>actos</w:t>
      </w:r>
      <w:r>
        <w:rPr>
          <w:color w:val="231F20"/>
          <w:spacing w:val="-7"/>
        </w:rPr>
        <w:t xml:space="preserve"> </w:t>
      </w:r>
      <w:r>
        <w:rPr>
          <w:color w:val="231F20"/>
          <w:spacing w:val="-4"/>
        </w:rPr>
        <w:t>violentos,</w:t>
      </w:r>
      <w:r>
        <w:rPr>
          <w:color w:val="231F20"/>
          <w:spacing w:val="-7"/>
        </w:rPr>
        <w:t xml:space="preserve"> </w:t>
      </w:r>
      <w:r>
        <w:rPr>
          <w:color w:val="231F20"/>
          <w:spacing w:val="-4"/>
        </w:rPr>
        <w:t>asistencia</w:t>
      </w:r>
      <w:r>
        <w:rPr>
          <w:color w:val="231F20"/>
          <w:spacing w:val="-7"/>
        </w:rPr>
        <w:t xml:space="preserve"> </w:t>
      </w:r>
      <w:r>
        <w:rPr>
          <w:color w:val="231F20"/>
          <w:spacing w:val="-4"/>
        </w:rPr>
        <w:t>social</w:t>
      </w:r>
      <w:r>
        <w:rPr>
          <w:color w:val="231F20"/>
          <w:spacing w:val="-7"/>
        </w:rPr>
        <w:t xml:space="preserve"> </w:t>
      </w:r>
      <w:r>
        <w:rPr>
          <w:color w:val="231F20"/>
          <w:spacing w:val="-4"/>
        </w:rPr>
        <w:t>e</w:t>
      </w:r>
      <w:r>
        <w:rPr>
          <w:color w:val="231F20"/>
          <w:spacing w:val="-7"/>
        </w:rPr>
        <w:t xml:space="preserve"> </w:t>
      </w:r>
      <w:r>
        <w:rPr>
          <w:color w:val="231F20"/>
          <w:spacing w:val="-4"/>
        </w:rPr>
        <w:t>inclusión</w:t>
      </w:r>
      <w:r>
        <w:rPr>
          <w:color w:val="231F20"/>
          <w:spacing w:val="-7"/>
        </w:rPr>
        <w:t xml:space="preserve"> </w:t>
      </w:r>
      <w:r>
        <w:rPr>
          <w:color w:val="231F20"/>
          <w:spacing w:val="-4"/>
        </w:rPr>
        <w:t>social,</w:t>
      </w:r>
      <w:r>
        <w:rPr>
          <w:color w:val="231F20"/>
          <w:spacing w:val="-7"/>
        </w:rPr>
        <w:t xml:space="preserve"> </w:t>
      </w:r>
      <w:r>
        <w:rPr>
          <w:color w:val="231F20"/>
          <w:spacing w:val="-4"/>
        </w:rPr>
        <w:t xml:space="preserve">cívi- </w:t>
      </w:r>
      <w:r>
        <w:rPr>
          <w:color w:val="231F20"/>
        </w:rPr>
        <w:t>cos,</w:t>
      </w:r>
      <w:r>
        <w:rPr>
          <w:color w:val="231F20"/>
          <w:spacing w:val="-16"/>
        </w:rPr>
        <w:t xml:space="preserve"> </w:t>
      </w:r>
      <w:r>
        <w:rPr>
          <w:color w:val="231F20"/>
        </w:rPr>
        <w:t>educativos,</w:t>
      </w:r>
      <w:r>
        <w:rPr>
          <w:color w:val="231F20"/>
          <w:spacing w:val="-15"/>
        </w:rPr>
        <w:t xml:space="preserve"> </w:t>
      </w:r>
      <w:r>
        <w:rPr>
          <w:color w:val="231F20"/>
        </w:rPr>
        <w:t>culturales,</w:t>
      </w:r>
      <w:r>
        <w:rPr>
          <w:color w:val="231F20"/>
          <w:spacing w:val="-15"/>
        </w:rPr>
        <w:t xml:space="preserve"> </w:t>
      </w:r>
      <w:r>
        <w:rPr>
          <w:color w:val="231F20"/>
        </w:rPr>
        <w:t>científicos,</w:t>
      </w:r>
      <w:r>
        <w:rPr>
          <w:color w:val="231F20"/>
          <w:spacing w:val="-16"/>
        </w:rPr>
        <w:t xml:space="preserve"> </w:t>
      </w:r>
      <w:r>
        <w:rPr>
          <w:color w:val="231F20"/>
        </w:rPr>
        <w:t>deportivos,</w:t>
      </w:r>
      <w:r>
        <w:rPr>
          <w:color w:val="231F20"/>
          <w:spacing w:val="-15"/>
        </w:rPr>
        <w:t xml:space="preserve"> </w:t>
      </w:r>
      <w:r>
        <w:rPr>
          <w:color w:val="231F20"/>
        </w:rPr>
        <w:t xml:space="preserve">sani- </w:t>
      </w:r>
      <w:r>
        <w:rPr>
          <w:color w:val="231F20"/>
          <w:spacing w:val="-2"/>
        </w:rPr>
        <w:t>tarios,</w:t>
      </w:r>
      <w:r>
        <w:rPr>
          <w:color w:val="231F20"/>
          <w:spacing w:val="-6"/>
        </w:rPr>
        <w:t xml:space="preserve"> </w:t>
      </w:r>
      <w:r>
        <w:rPr>
          <w:color w:val="231F20"/>
          <w:spacing w:val="-2"/>
        </w:rPr>
        <w:t>laborales,</w:t>
      </w:r>
      <w:r>
        <w:rPr>
          <w:color w:val="231F20"/>
          <w:spacing w:val="-6"/>
        </w:rPr>
        <w:t xml:space="preserve"> </w:t>
      </w:r>
      <w:r>
        <w:rPr>
          <w:color w:val="231F20"/>
          <w:spacing w:val="-2"/>
        </w:rPr>
        <w:t>de</w:t>
      </w:r>
      <w:r>
        <w:rPr>
          <w:color w:val="231F20"/>
          <w:spacing w:val="-6"/>
        </w:rPr>
        <w:t xml:space="preserve"> </w:t>
      </w:r>
      <w:r>
        <w:rPr>
          <w:color w:val="231F20"/>
          <w:spacing w:val="-2"/>
        </w:rPr>
        <w:t>fortalecimiento</w:t>
      </w:r>
      <w:r>
        <w:rPr>
          <w:color w:val="231F20"/>
          <w:spacing w:val="-6"/>
        </w:rPr>
        <w:t xml:space="preserve"> </w:t>
      </w:r>
      <w:r>
        <w:rPr>
          <w:color w:val="231F20"/>
          <w:spacing w:val="-2"/>
        </w:rPr>
        <w:t>institucional,</w:t>
      </w:r>
      <w:r>
        <w:rPr>
          <w:color w:val="231F20"/>
          <w:spacing w:val="-6"/>
        </w:rPr>
        <w:t xml:space="preserve"> </w:t>
      </w:r>
      <w:r>
        <w:rPr>
          <w:color w:val="231F20"/>
          <w:spacing w:val="-2"/>
        </w:rPr>
        <w:t>de</w:t>
      </w:r>
      <w:r>
        <w:rPr>
          <w:color w:val="231F20"/>
          <w:spacing w:val="-6"/>
        </w:rPr>
        <w:t xml:space="preserve"> </w:t>
      </w:r>
      <w:r>
        <w:rPr>
          <w:color w:val="231F20"/>
          <w:spacing w:val="-2"/>
        </w:rPr>
        <w:t xml:space="preserve">coo- </w:t>
      </w:r>
      <w:r>
        <w:rPr>
          <w:color w:val="231F20"/>
        </w:rPr>
        <w:t>peración para el desarrollo, de promoción del volunta- riado,</w:t>
      </w:r>
      <w:r>
        <w:rPr>
          <w:color w:val="231F20"/>
          <w:spacing w:val="-4"/>
        </w:rPr>
        <w:t xml:space="preserve"> </w:t>
      </w:r>
      <w:r>
        <w:rPr>
          <w:color w:val="231F20"/>
        </w:rPr>
        <w:t>de</w:t>
      </w:r>
      <w:r>
        <w:rPr>
          <w:color w:val="231F20"/>
          <w:spacing w:val="-4"/>
        </w:rPr>
        <w:t xml:space="preserve"> </w:t>
      </w:r>
      <w:r>
        <w:rPr>
          <w:color w:val="231F20"/>
        </w:rPr>
        <w:t>promoción</w:t>
      </w:r>
      <w:r>
        <w:rPr>
          <w:color w:val="231F20"/>
          <w:spacing w:val="-4"/>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rPr>
        <w:t>acción</w:t>
      </w:r>
      <w:r>
        <w:rPr>
          <w:color w:val="231F20"/>
          <w:spacing w:val="-4"/>
        </w:rPr>
        <w:t xml:space="preserve"> </w:t>
      </w:r>
      <w:r>
        <w:rPr>
          <w:color w:val="231F20"/>
        </w:rPr>
        <w:t>social,</w:t>
      </w:r>
      <w:r>
        <w:rPr>
          <w:color w:val="231F20"/>
          <w:spacing w:val="-4"/>
        </w:rPr>
        <w:t xml:space="preserve"> </w:t>
      </w:r>
      <w:r>
        <w:rPr>
          <w:color w:val="231F20"/>
        </w:rPr>
        <w:t>de</w:t>
      </w:r>
      <w:r>
        <w:rPr>
          <w:color w:val="231F20"/>
          <w:spacing w:val="-5"/>
        </w:rPr>
        <w:t xml:space="preserve"> </w:t>
      </w:r>
      <w:r>
        <w:rPr>
          <w:color w:val="231F20"/>
        </w:rPr>
        <w:t>defensa</w:t>
      </w:r>
      <w:r>
        <w:rPr>
          <w:color w:val="231F20"/>
          <w:spacing w:val="-5"/>
        </w:rPr>
        <w:t xml:space="preserve"> </w:t>
      </w:r>
      <w:r>
        <w:rPr>
          <w:color w:val="231F20"/>
        </w:rPr>
        <w:t>del medio ambiente, y de fomento de la economía social, de promoción y atención a las personas en riesgo de exclusión por razones físicas, sociales o culturales, de promoción</w:t>
      </w:r>
      <w:r>
        <w:rPr>
          <w:color w:val="231F20"/>
          <w:spacing w:val="-9"/>
        </w:rPr>
        <w:t xml:space="preserve"> </w:t>
      </w:r>
      <w:r>
        <w:rPr>
          <w:color w:val="231F20"/>
        </w:rPr>
        <w:t>de</w:t>
      </w:r>
      <w:r>
        <w:rPr>
          <w:color w:val="231F20"/>
          <w:spacing w:val="-9"/>
        </w:rPr>
        <w:t xml:space="preserve"> </w:t>
      </w:r>
      <w:r>
        <w:rPr>
          <w:color w:val="231F20"/>
        </w:rPr>
        <w:t>los</w:t>
      </w:r>
      <w:r>
        <w:rPr>
          <w:color w:val="231F20"/>
          <w:spacing w:val="-9"/>
        </w:rPr>
        <w:t xml:space="preserve"> </w:t>
      </w:r>
      <w:r>
        <w:rPr>
          <w:color w:val="231F20"/>
        </w:rPr>
        <w:t>valores</w:t>
      </w:r>
      <w:r>
        <w:rPr>
          <w:color w:val="231F20"/>
          <w:spacing w:val="-9"/>
        </w:rPr>
        <w:t xml:space="preserve"> </w:t>
      </w:r>
      <w:r>
        <w:rPr>
          <w:color w:val="231F20"/>
        </w:rPr>
        <w:t>constitucionales</w:t>
      </w:r>
      <w:r>
        <w:rPr>
          <w:color w:val="231F20"/>
          <w:spacing w:val="-9"/>
        </w:rPr>
        <w:t xml:space="preserve"> </w:t>
      </w:r>
      <w:r>
        <w:rPr>
          <w:color w:val="231F20"/>
        </w:rPr>
        <w:t>y</w:t>
      </w:r>
      <w:r>
        <w:rPr>
          <w:color w:val="231F20"/>
          <w:spacing w:val="-9"/>
        </w:rPr>
        <w:t xml:space="preserve"> </w:t>
      </w:r>
      <w:r>
        <w:rPr>
          <w:color w:val="231F20"/>
        </w:rPr>
        <w:t>defensa</w:t>
      </w:r>
      <w:r>
        <w:rPr>
          <w:color w:val="231F20"/>
          <w:spacing w:val="-9"/>
        </w:rPr>
        <w:t xml:space="preserve"> </w:t>
      </w:r>
      <w:r>
        <w:rPr>
          <w:color w:val="231F20"/>
        </w:rPr>
        <w:t xml:space="preserve">de </w:t>
      </w:r>
      <w:r>
        <w:rPr>
          <w:color w:val="231F20"/>
          <w:spacing w:val="-2"/>
        </w:rPr>
        <w:t>los</w:t>
      </w:r>
      <w:r>
        <w:rPr>
          <w:color w:val="231F20"/>
          <w:spacing w:val="-6"/>
        </w:rPr>
        <w:t xml:space="preserve"> </w:t>
      </w:r>
      <w:r>
        <w:rPr>
          <w:color w:val="231F20"/>
          <w:spacing w:val="-2"/>
        </w:rPr>
        <w:t>principios</w:t>
      </w:r>
      <w:r>
        <w:rPr>
          <w:color w:val="231F20"/>
          <w:spacing w:val="-6"/>
        </w:rPr>
        <w:t xml:space="preserve"> </w:t>
      </w:r>
      <w:r>
        <w:rPr>
          <w:color w:val="231F20"/>
          <w:spacing w:val="-2"/>
        </w:rPr>
        <w:t>democráticos,</w:t>
      </w:r>
      <w:r>
        <w:rPr>
          <w:color w:val="231F20"/>
          <w:spacing w:val="-6"/>
        </w:rPr>
        <w:t xml:space="preserve"> </w:t>
      </w:r>
      <w:r>
        <w:rPr>
          <w:color w:val="231F20"/>
          <w:spacing w:val="-2"/>
        </w:rPr>
        <w:t>de</w:t>
      </w:r>
      <w:r>
        <w:rPr>
          <w:color w:val="231F20"/>
          <w:spacing w:val="-6"/>
        </w:rPr>
        <w:t xml:space="preserve"> </w:t>
      </w:r>
      <w:r>
        <w:rPr>
          <w:color w:val="231F20"/>
          <w:spacing w:val="-2"/>
        </w:rPr>
        <w:t>fomento</w:t>
      </w:r>
      <w:r>
        <w:rPr>
          <w:color w:val="231F20"/>
          <w:spacing w:val="-6"/>
        </w:rPr>
        <w:t xml:space="preserve"> </w:t>
      </w:r>
      <w:r>
        <w:rPr>
          <w:color w:val="231F20"/>
          <w:spacing w:val="-2"/>
        </w:rPr>
        <w:t>de</w:t>
      </w:r>
      <w:r>
        <w:rPr>
          <w:color w:val="231F20"/>
          <w:spacing w:val="-6"/>
        </w:rPr>
        <w:t xml:space="preserve"> </w:t>
      </w:r>
      <w:r>
        <w:rPr>
          <w:color w:val="231F20"/>
          <w:spacing w:val="-2"/>
        </w:rPr>
        <w:t>la</w:t>
      </w:r>
      <w:r>
        <w:rPr>
          <w:color w:val="231F20"/>
          <w:spacing w:val="-6"/>
        </w:rPr>
        <w:t xml:space="preserve"> </w:t>
      </w:r>
      <w:r>
        <w:rPr>
          <w:color w:val="231F20"/>
          <w:spacing w:val="-2"/>
        </w:rPr>
        <w:t xml:space="preserve">tolerancia, </w:t>
      </w:r>
      <w:r>
        <w:rPr>
          <w:color w:val="231F20"/>
        </w:rPr>
        <w:t>de desarrollo de la sociedad de la información, o de investigación científica y desarrollo tecnológico.</w:t>
      </w:r>
    </w:p>
    <w:p w:rsidR="009709FA" w:rsidRDefault="00000000">
      <w:pPr>
        <w:pStyle w:val="Prrafodelista"/>
        <w:numPr>
          <w:ilvl w:val="0"/>
          <w:numId w:val="37"/>
        </w:numPr>
        <w:tabs>
          <w:tab w:val="left" w:pos="818"/>
        </w:tabs>
        <w:spacing w:before="0" w:line="187" w:lineRule="auto"/>
        <w:ind w:firstLine="298"/>
        <w:jc w:val="both"/>
      </w:pPr>
      <w:r>
        <w:rPr>
          <w:color w:val="231F20"/>
        </w:rPr>
        <w:t>La</w:t>
      </w:r>
      <w:r>
        <w:rPr>
          <w:color w:val="231F20"/>
          <w:spacing w:val="-13"/>
        </w:rPr>
        <w:t xml:space="preserve"> </w:t>
      </w:r>
      <w:r>
        <w:rPr>
          <w:color w:val="231F20"/>
        </w:rPr>
        <w:t>finalidad</w:t>
      </w:r>
      <w:r>
        <w:rPr>
          <w:color w:val="231F20"/>
          <w:spacing w:val="-13"/>
        </w:rPr>
        <w:t xml:space="preserve"> </w:t>
      </w:r>
      <w:r>
        <w:rPr>
          <w:color w:val="231F20"/>
        </w:rPr>
        <w:t>fundacional</w:t>
      </w:r>
      <w:r>
        <w:rPr>
          <w:color w:val="231F20"/>
          <w:spacing w:val="-13"/>
        </w:rPr>
        <w:t xml:space="preserve"> </w:t>
      </w:r>
      <w:r>
        <w:rPr>
          <w:color w:val="231F20"/>
        </w:rPr>
        <w:t>debe</w:t>
      </w:r>
      <w:r>
        <w:rPr>
          <w:color w:val="231F20"/>
          <w:spacing w:val="-13"/>
        </w:rPr>
        <w:t xml:space="preserve"> </w:t>
      </w:r>
      <w:r>
        <w:rPr>
          <w:color w:val="231F20"/>
        </w:rPr>
        <w:t>beneficiar</w:t>
      </w:r>
      <w:r>
        <w:rPr>
          <w:color w:val="231F20"/>
          <w:spacing w:val="-13"/>
        </w:rPr>
        <w:t xml:space="preserve"> </w:t>
      </w:r>
      <w:r>
        <w:rPr>
          <w:color w:val="231F20"/>
        </w:rPr>
        <w:t>a</w:t>
      </w:r>
      <w:r>
        <w:rPr>
          <w:color w:val="231F20"/>
          <w:spacing w:val="-13"/>
        </w:rPr>
        <w:t xml:space="preserve"> </w:t>
      </w:r>
      <w:r>
        <w:rPr>
          <w:color w:val="231F20"/>
        </w:rPr>
        <w:t xml:space="preserve">colec- </w:t>
      </w:r>
      <w:r>
        <w:rPr>
          <w:color w:val="231F20"/>
          <w:spacing w:val="-2"/>
        </w:rPr>
        <w:t>tividades</w:t>
      </w:r>
      <w:r>
        <w:rPr>
          <w:color w:val="231F20"/>
          <w:spacing w:val="-6"/>
        </w:rPr>
        <w:t xml:space="preserve"> </w:t>
      </w:r>
      <w:r>
        <w:rPr>
          <w:color w:val="231F20"/>
          <w:spacing w:val="-2"/>
        </w:rPr>
        <w:t>genéricas</w:t>
      </w:r>
      <w:r>
        <w:rPr>
          <w:color w:val="231F20"/>
          <w:spacing w:val="-6"/>
        </w:rPr>
        <w:t xml:space="preserve"> </w:t>
      </w:r>
      <w:r>
        <w:rPr>
          <w:color w:val="231F20"/>
          <w:spacing w:val="-2"/>
        </w:rPr>
        <w:t>de</w:t>
      </w:r>
      <w:r>
        <w:rPr>
          <w:color w:val="231F20"/>
          <w:spacing w:val="-6"/>
        </w:rPr>
        <w:t xml:space="preserve"> </w:t>
      </w:r>
      <w:r>
        <w:rPr>
          <w:color w:val="231F20"/>
          <w:spacing w:val="-2"/>
        </w:rPr>
        <w:t>personas.</w:t>
      </w:r>
      <w:r>
        <w:rPr>
          <w:color w:val="231F20"/>
          <w:spacing w:val="-6"/>
        </w:rPr>
        <w:t xml:space="preserve"> </w:t>
      </w:r>
      <w:r>
        <w:rPr>
          <w:color w:val="231F20"/>
          <w:spacing w:val="-2"/>
        </w:rPr>
        <w:t>Tendrán</w:t>
      </w:r>
      <w:r>
        <w:rPr>
          <w:color w:val="231F20"/>
          <w:spacing w:val="-6"/>
        </w:rPr>
        <w:t xml:space="preserve"> </w:t>
      </w:r>
      <w:r>
        <w:rPr>
          <w:color w:val="231F20"/>
          <w:spacing w:val="-2"/>
        </w:rPr>
        <w:t>esta</w:t>
      </w:r>
      <w:r>
        <w:rPr>
          <w:color w:val="231F20"/>
          <w:spacing w:val="-6"/>
        </w:rPr>
        <w:t xml:space="preserve"> </w:t>
      </w:r>
      <w:r>
        <w:rPr>
          <w:color w:val="231F20"/>
          <w:spacing w:val="-2"/>
        </w:rPr>
        <w:t xml:space="preserve">conside- </w:t>
      </w:r>
      <w:r>
        <w:rPr>
          <w:color w:val="231F20"/>
        </w:rPr>
        <w:t>ración los colectivos de trabajadores de una o varias empresas y sus familiares.</w:t>
      </w:r>
    </w:p>
    <w:p w:rsidR="009709FA" w:rsidRDefault="00000000">
      <w:pPr>
        <w:pStyle w:val="Prrafodelista"/>
        <w:numPr>
          <w:ilvl w:val="0"/>
          <w:numId w:val="37"/>
        </w:numPr>
        <w:tabs>
          <w:tab w:val="left" w:pos="818"/>
        </w:tabs>
        <w:spacing w:before="0" w:line="187" w:lineRule="auto"/>
        <w:ind w:firstLine="298"/>
        <w:jc w:val="both"/>
      </w:pPr>
      <w:r>
        <w:rPr>
          <w:color w:val="231F20"/>
        </w:rPr>
        <w:t>En</w:t>
      </w:r>
      <w:r>
        <w:rPr>
          <w:color w:val="231F20"/>
          <w:spacing w:val="-10"/>
        </w:rPr>
        <w:t xml:space="preserve"> </w:t>
      </w:r>
      <w:r>
        <w:rPr>
          <w:color w:val="231F20"/>
        </w:rPr>
        <w:t>ningún</w:t>
      </w:r>
      <w:r>
        <w:rPr>
          <w:color w:val="231F20"/>
          <w:spacing w:val="-11"/>
        </w:rPr>
        <w:t xml:space="preserve"> </w:t>
      </w:r>
      <w:r>
        <w:rPr>
          <w:color w:val="231F20"/>
        </w:rPr>
        <w:t>caso</w:t>
      </w:r>
      <w:r>
        <w:rPr>
          <w:color w:val="231F20"/>
          <w:spacing w:val="-11"/>
        </w:rPr>
        <w:t xml:space="preserve"> </w:t>
      </w:r>
      <w:r>
        <w:rPr>
          <w:color w:val="231F20"/>
        </w:rPr>
        <w:t>podrán</w:t>
      </w:r>
      <w:r>
        <w:rPr>
          <w:color w:val="231F20"/>
          <w:spacing w:val="-11"/>
        </w:rPr>
        <w:t xml:space="preserve"> </w:t>
      </w:r>
      <w:r>
        <w:rPr>
          <w:color w:val="231F20"/>
        </w:rPr>
        <w:t>constituirse</w:t>
      </w:r>
      <w:r>
        <w:rPr>
          <w:color w:val="231F20"/>
          <w:spacing w:val="-11"/>
        </w:rPr>
        <w:t xml:space="preserve"> </w:t>
      </w:r>
      <w:r>
        <w:rPr>
          <w:color w:val="231F20"/>
        </w:rPr>
        <w:t xml:space="preserve">fundaciones con la finalidad principal de destinar sus prestaciones </w:t>
      </w:r>
      <w:r>
        <w:rPr>
          <w:color w:val="231F20"/>
          <w:spacing w:val="-2"/>
        </w:rPr>
        <w:t>al</w:t>
      </w:r>
      <w:r>
        <w:rPr>
          <w:color w:val="231F20"/>
          <w:spacing w:val="-11"/>
        </w:rPr>
        <w:t xml:space="preserve"> </w:t>
      </w:r>
      <w:r>
        <w:rPr>
          <w:color w:val="231F20"/>
          <w:spacing w:val="-2"/>
        </w:rPr>
        <w:t>fundador</w:t>
      </w:r>
      <w:r>
        <w:rPr>
          <w:color w:val="231F20"/>
          <w:spacing w:val="-11"/>
        </w:rPr>
        <w:t xml:space="preserve"> </w:t>
      </w:r>
      <w:r>
        <w:rPr>
          <w:color w:val="231F20"/>
          <w:spacing w:val="-2"/>
        </w:rPr>
        <w:t>o</w:t>
      </w:r>
      <w:r>
        <w:rPr>
          <w:color w:val="231F20"/>
          <w:spacing w:val="-11"/>
        </w:rPr>
        <w:t xml:space="preserve"> </w:t>
      </w:r>
      <w:r>
        <w:rPr>
          <w:color w:val="231F20"/>
          <w:spacing w:val="-2"/>
        </w:rPr>
        <w:t>a</w:t>
      </w:r>
      <w:r>
        <w:rPr>
          <w:color w:val="231F20"/>
          <w:spacing w:val="-11"/>
        </w:rPr>
        <w:t xml:space="preserve"> </w:t>
      </w:r>
      <w:r>
        <w:rPr>
          <w:color w:val="231F20"/>
          <w:spacing w:val="-2"/>
        </w:rPr>
        <w:t>los</w:t>
      </w:r>
      <w:r>
        <w:rPr>
          <w:color w:val="231F20"/>
          <w:spacing w:val="-11"/>
        </w:rPr>
        <w:t xml:space="preserve"> </w:t>
      </w:r>
      <w:r>
        <w:rPr>
          <w:color w:val="231F20"/>
          <w:spacing w:val="-2"/>
        </w:rPr>
        <w:t>patronos,</w:t>
      </w:r>
      <w:r>
        <w:rPr>
          <w:color w:val="231F20"/>
          <w:spacing w:val="-11"/>
        </w:rPr>
        <w:t xml:space="preserve"> </w:t>
      </w:r>
      <w:r>
        <w:rPr>
          <w:color w:val="231F20"/>
          <w:spacing w:val="-2"/>
        </w:rPr>
        <w:t>a</w:t>
      </w:r>
      <w:r>
        <w:rPr>
          <w:color w:val="231F20"/>
          <w:spacing w:val="-11"/>
        </w:rPr>
        <w:t xml:space="preserve"> </w:t>
      </w:r>
      <w:r>
        <w:rPr>
          <w:color w:val="231F20"/>
          <w:spacing w:val="-2"/>
        </w:rPr>
        <w:t>sus</w:t>
      </w:r>
      <w:r>
        <w:rPr>
          <w:color w:val="231F20"/>
          <w:spacing w:val="-11"/>
        </w:rPr>
        <w:t xml:space="preserve"> </w:t>
      </w:r>
      <w:r>
        <w:rPr>
          <w:color w:val="231F20"/>
          <w:spacing w:val="-2"/>
        </w:rPr>
        <w:t>cónyuges</w:t>
      </w:r>
      <w:r>
        <w:rPr>
          <w:color w:val="231F20"/>
          <w:spacing w:val="-11"/>
        </w:rPr>
        <w:t xml:space="preserve"> </w:t>
      </w:r>
      <w:r>
        <w:rPr>
          <w:color w:val="231F20"/>
          <w:spacing w:val="-2"/>
        </w:rPr>
        <w:t>o</w:t>
      </w:r>
      <w:r>
        <w:rPr>
          <w:color w:val="231F20"/>
          <w:spacing w:val="-11"/>
        </w:rPr>
        <w:t xml:space="preserve"> </w:t>
      </w:r>
      <w:r>
        <w:rPr>
          <w:color w:val="231F20"/>
          <w:spacing w:val="-2"/>
        </w:rPr>
        <w:t xml:space="preserve">personas </w:t>
      </w:r>
      <w:r>
        <w:rPr>
          <w:color w:val="231F20"/>
        </w:rPr>
        <w:t>ligadas con análoga relación de afectividad, o a sus parientes hasta el cuarto grado inclusive, así como a personas</w:t>
      </w:r>
      <w:r>
        <w:rPr>
          <w:color w:val="231F20"/>
          <w:spacing w:val="-14"/>
        </w:rPr>
        <w:t xml:space="preserve"> </w:t>
      </w:r>
      <w:r>
        <w:rPr>
          <w:color w:val="231F20"/>
        </w:rPr>
        <w:t>jurídicas</w:t>
      </w:r>
      <w:r>
        <w:rPr>
          <w:color w:val="231F20"/>
          <w:spacing w:val="-14"/>
        </w:rPr>
        <w:t xml:space="preserve"> </w:t>
      </w:r>
      <w:r>
        <w:rPr>
          <w:color w:val="231F20"/>
        </w:rPr>
        <w:t>singularizadas</w:t>
      </w:r>
      <w:r>
        <w:rPr>
          <w:color w:val="231F20"/>
          <w:spacing w:val="-14"/>
        </w:rPr>
        <w:t xml:space="preserve"> </w:t>
      </w:r>
      <w:r>
        <w:rPr>
          <w:color w:val="231F20"/>
        </w:rPr>
        <w:t>que</w:t>
      </w:r>
      <w:r>
        <w:rPr>
          <w:color w:val="231F20"/>
          <w:spacing w:val="-14"/>
        </w:rPr>
        <w:t xml:space="preserve"> </w:t>
      </w:r>
      <w:r>
        <w:rPr>
          <w:color w:val="231F20"/>
        </w:rPr>
        <w:t>no</w:t>
      </w:r>
      <w:r>
        <w:rPr>
          <w:color w:val="231F20"/>
          <w:spacing w:val="-14"/>
        </w:rPr>
        <w:t xml:space="preserve"> </w:t>
      </w:r>
      <w:r>
        <w:rPr>
          <w:color w:val="231F20"/>
        </w:rPr>
        <w:t>persigan</w:t>
      </w:r>
      <w:r>
        <w:rPr>
          <w:color w:val="231F20"/>
          <w:spacing w:val="-14"/>
        </w:rPr>
        <w:t xml:space="preserve"> </w:t>
      </w:r>
      <w:r>
        <w:rPr>
          <w:color w:val="231F20"/>
        </w:rPr>
        <w:t>fines de interés general.</w:t>
      </w:r>
    </w:p>
    <w:p w:rsidR="009709FA" w:rsidRDefault="00000000">
      <w:pPr>
        <w:pStyle w:val="Prrafodelista"/>
        <w:numPr>
          <w:ilvl w:val="0"/>
          <w:numId w:val="37"/>
        </w:numPr>
        <w:tabs>
          <w:tab w:val="left" w:pos="818"/>
        </w:tabs>
        <w:spacing w:before="0" w:line="187" w:lineRule="auto"/>
        <w:ind w:firstLine="298"/>
        <w:jc w:val="both"/>
      </w:pPr>
      <w:r>
        <w:rPr>
          <w:color w:val="231F20"/>
        </w:rPr>
        <w:t>No se incluyen en el apartado anterior las fun- daciones</w:t>
      </w:r>
      <w:r>
        <w:rPr>
          <w:color w:val="231F20"/>
          <w:spacing w:val="-15"/>
        </w:rPr>
        <w:t xml:space="preserve"> </w:t>
      </w:r>
      <w:r>
        <w:rPr>
          <w:color w:val="231F20"/>
        </w:rPr>
        <w:t>cuya</w:t>
      </w:r>
      <w:r>
        <w:rPr>
          <w:color w:val="231F20"/>
          <w:spacing w:val="-15"/>
        </w:rPr>
        <w:t xml:space="preserve"> </w:t>
      </w:r>
      <w:r>
        <w:rPr>
          <w:color w:val="231F20"/>
        </w:rPr>
        <w:t>finalidad</w:t>
      </w:r>
      <w:r>
        <w:rPr>
          <w:color w:val="231F20"/>
          <w:spacing w:val="-15"/>
        </w:rPr>
        <w:t xml:space="preserve"> </w:t>
      </w:r>
      <w:r>
        <w:rPr>
          <w:color w:val="231F20"/>
        </w:rPr>
        <w:t>exclusiva</w:t>
      </w:r>
      <w:r>
        <w:rPr>
          <w:color w:val="231F20"/>
          <w:spacing w:val="-15"/>
        </w:rPr>
        <w:t xml:space="preserve"> </w:t>
      </w:r>
      <w:r>
        <w:rPr>
          <w:color w:val="231F20"/>
        </w:rPr>
        <w:t>o</w:t>
      </w:r>
      <w:r>
        <w:rPr>
          <w:color w:val="231F20"/>
          <w:spacing w:val="-15"/>
        </w:rPr>
        <w:t xml:space="preserve"> </w:t>
      </w:r>
      <w:r>
        <w:rPr>
          <w:color w:val="231F20"/>
        </w:rPr>
        <w:t>principal</w:t>
      </w:r>
      <w:r>
        <w:rPr>
          <w:color w:val="231F20"/>
          <w:spacing w:val="-15"/>
        </w:rPr>
        <w:t xml:space="preserve"> </w:t>
      </w:r>
      <w:r>
        <w:rPr>
          <w:color w:val="231F20"/>
        </w:rPr>
        <w:t>sea</w:t>
      </w:r>
      <w:r>
        <w:rPr>
          <w:color w:val="231F20"/>
          <w:spacing w:val="-15"/>
        </w:rPr>
        <w:t xml:space="preserve"> </w:t>
      </w:r>
      <w:r>
        <w:rPr>
          <w:color w:val="231F20"/>
        </w:rPr>
        <w:t>la</w:t>
      </w:r>
      <w:r>
        <w:rPr>
          <w:color w:val="231F20"/>
          <w:spacing w:val="-15"/>
        </w:rPr>
        <w:t xml:space="preserve"> </w:t>
      </w:r>
      <w:r>
        <w:rPr>
          <w:color w:val="231F20"/>
        </w:rPr>
        <w:t>con- servación y restauración de bienes del patrimonio his- tórico</w:t>
      </w:r>
      <w:r>
        <w:rPr>
          <w:color w:val="231F20"/>
          <w:spacing w:val="-2"/>
        </w:rPr>
        <w:t xml:space="preserve"> </w:t>
      </w:r>
      <w:r>
        <w:rPr>
          <w:color w:val="231F20"/>
        </w:rPr>
        <w:t>español,</w:t>
      </w:r>
      <w:r>
        <w:rPr>
          <w:color w:val="231F20"/>
          <w:spacing w:val="-2"/>
        </w:rPr>
        <w:t xml:space="preserve"> </w:t>
      </w:r>
      <w:r>
        <w:rPr>
          <w:color w:val="231F20"/>
        </w:rPr>
        <w:t>siempre</w:t>
      </w:r>
      <w:r>
        <w:rPr>
          <w:color w:val="231F20"/>
          <w:spacing w:val="-2"/>
        </w:rPr>
        <w:t xml:space="preserve"> </w:t>
      </w:r>
      <w:r>
        <w:rPr>
          <w:color w:val="231F20"/>
        </w:rPr>
        <w:t>que</w:t>
      </w:r>
      <w:r>
        <w:rPr>
          <w:color w:val="231F20"/>
          <w:spacing w:val="-2"/>
        </w:rPr>
        <w:t xml:space="preserve"> </w:t>
      </w:r>
      <w:r>
        <w:rPr>
          <w:color w:val="231F20"/>
        </w:rPr>
        <w:t>cumplan</w:t>
      </w:r>
      <w:r>
        <w:rPr>
          <w:color w:val="231F20"/>
          <w:spacing w:val="-2"/>
        </w:rPr>
        <w:t xml:space="preserve"> </w:t>
      </w:r>
      <w:r>
        <w:rPr>
          <w:color w:val="231F20"/>
        </w:rPr>
        <w:t>las</w:t>
      </w:r>
      <w:r>
        <w:rPr>
          <w:color w:val="231F20"/>
          <w:spacing w:val="-2"/>
        </w:rPr>
        <w:t xml:space="preserve"> </w:t>
      </w:r>
      <w:r>
        <w:rPr>
          <w:color w:val="231F20"/>
        </w:rPr>
        <w:t>exigencias</w:t>
      </w:r>
      <w:r>
        <w:rPr>
          <w:color w:val="231F20"/>
          <w:spacing w:val="-2"/>
        </w:rPr>
        <w:t xml:space="preserve"> </w:t>
      </w:r>
      <w:r>
        <w:rPr>
          <w:color w:val="231F20"/>
        </w:rPr>
        <w:t>de la</w:t>
      </w:r>
      <w:r>
        <w:rPr>
          <w:color w:val="231F20"/>
          <w:spacing w:val="-7"/>
        </w:rPr>
        <w:t xml:space="preserve"> </w:t>
      </w:r>
      <w:r>
        <w:rPr>
          <w:color w:val="231F20"/>
        </w:rPr>
        <w:t>Ley</w:t>
      </w:r>
      <w:r>
        <w:rPr>
          <w:color w:val="231F20"/>
          <w:spacing w:val="-7"/>
        </w:rPr>
        <w:t xml:space="preserve"> </w:t>
      </w:r>
      <w:r>
        <w:rPr>
          <w:color w:val="231F20"/>
        </w:rPr>
        <w:t>16/1985,</w:t>
      </w:r>
      <w:r>
        <w:rPr>
          <w:color w:val="231F20"/>
          <w:spacing w:val="-7"/>
        </w:rPr>
        <w:t xml:space="preserve"> </w:t>
      </w:r>
      <w:r>
        <w:rPr>
          <w:color w:val="231F20"/>
        </w:rPr>
        <w:t>de</w:t>
      </w:r>
      <w:r>
        <w:rPr>
          <w:color w:val="231F20"/>
          <w:spacing w:val="-7"/>
        </w:rPr>
        <w:t xml:space="preserve"> </w:t>
      </w:r>
      <w:r>
        <w:rPr>
          <w:color w:val="231F20"/>
        </w:rPr>
        <w:t>25</w:t>
      </w:r>
      <w:r>
        <w:rPr>
          <w:color w:val="231F20"/>
          <w:spacing w:val="-7"/>
        </w:rPr>
        <w:t xml:space="preserve"> </w:t>
      </w:r>
      <w:r>
        <w:rPr>
          <w:color w:val="231F20"/>
        </w:rPr>
        <w:t>de</w:t>
      </w:r>
      <w:r>
        <w:rPr>
          <w:color w:val="231F20"/>
          <w:spacing w:val="-7"/>
        </w:rPr>
        <w:t xml:space="preserve"> </w:t>
      </w:r>
      <w:r>
        <w:rPr>
          <w:color w:val="231F20"/>
        </w:rPr>
        <w:t>junio,</w:t>
      </w:r>
      <w:r>
        <w:rPr>
          <w:color w:val="231F20"/>
          <w:spacing w:val="-7"/>
        </w:rPr>
        <w:t xml:space="preserve"> </w:t>
      </w:r>
      <w:r>
        <w:rPr>
          <w:color w:val="231F20"/>
        </w:rPr>
        <w:t>del</w:t>
      </w:r>
      <w:r>
        <w:rPr>
          <w:color w:val="231F20"/>
          <w:spacing w:val="-7"/>
        </w:rPr>
        <w:t xml:space="preserve"> </w:t>
      </w:r>
      <w:r>
        <w:rPr>
          <w:color w:val="231F20"/>
        </w:rPr>
        <w:t>Patrimonio</w:t>
      </w:r>
      <w:r>
        <w:rPr>
          <w:color w:val="231F20"/>
          <w:spacing w:val="-7"/>
        </w:rPr>
        <w:t xml:space="preserve"> </w:t>
      </w:r>
      <w:r>
        <w:rPr>
          <w:color w:val="231F20"/>
        </w:rPr>
        <w:t>Histórico Español,</w:t>
      </w:r>
      <w:r>
        <w:rPr>
          <w:color w:val="231F20"/>
          <w:spacing w:val="-9"/>
        </w:rPr>
        <w:t xml:space="preserve"> </w:t>
      </w:r>
      <w:r>
        <w:rPr>
          <w:color w:val="231F20"/>
        </w:rPr>
        <w:t>en</w:t>
      </w:r>
      <w:r>
        <w:rPr>
          <w:color w:val="231F20"/>
          <w:spacing w:val="-9"/>
        </w:rPr>
        <w:t xml:space="preserve"> </w:t>
      </w:r>
      <w:r>
        <w:rPr>
          <w:color w:val="231F20"/>
        </w:rPr>
        <w:t>particular</w:t>
      </w:r>
      <w:r>
        <w:rPr>
          <w:color w:val="231F20"/>
          <w:spacing w:val="-9"/>
        </w:rPr>
        <w:t xml:space="preserve"> </w:t>
      </w:r>
      <w:r>
        <w:rPr>
          <w:color w:val="231F20"/>
        </w:rPr>
        <w:t>respecto</w:t>
      </w:r>
      <w:r>
        <w:rPr>
          <w:color w:val="231F20"/>
          <w:spacing w:val="-9"/>
        </w:rPr>
        <w:t xml:space="preserve"> </w:t>
      </w:r>
      <w:r>
        <w:rPr>
          <w:color w:val="231F20"/>
        </w:rPr>
        <w:t>de</w:t>
      </w:r>
      <w:r>
        <w:rPr>
          <w:color w:val="231F20"/>
          <w:spacing w:val="-9"/>
        </w:rPr>
        <w:t xml:space="preserve"> </w:t>
      </w:r>
      <w:r>
        <w:rPr>
          <w:color w:val="231F20"/>
        </w:rPr>
        <w:t>los</w:t>
      </w:r>
      <w:r>
        <w:rPr>
          <w:color w:val="231F20"/>
          <w:spacing w:val="-9"/>
        </w:rPr>
        <w:t xml:space="preserve"> </w:t>
      </w:r>
      <w:r>
        <w:rPr>
          <w:color w:val="231F20"/>
        </w:rPr>
        <w:t>deberes</w:t>
      </w:r>
      <w:r>
        <w:rPr>
          <w:color w:val="231F20"/>
          <w:spacing w:val="-9"/>
        </w:rPr>
        <w:t xml:space="preserve"> </w:t>
      </w:r>
      <w:r>
        <w:rPr>
          <w:color w:val="231F20"/>
        </w:rPr>
        <w:t>de</w:t>
      </w:r>
      <w:r>
        <w:rPr>
          <w:color w:val="231F20"/>
          <w:spacing w:val="-9"/>
        </w:rPr>
        <w:t xml:space="preserve"> </w:t>
      </w:r>
      <w:r>
        <w:rPr>
          <w:color w:val="231F20"/>
        </w:rPr>
        <w:t>visita y exposición pública de dichos bienes.</w:t>
      </w:r>
    </w:p>
    <w:p w:rsidR="009709FA" w:rsidRDefault="00000000">
      <w:pPr>
        <w:tabs>
          <w:tab w:val="left" w:pos="1323"/>
        </w:tabs>
        <w:spacing w:before="193"/>
        <w:ind w:left="116"/>
        <w:rPr>
          <w:rFonts w:ascii="Arial" w:hAnsi="Arial"/>
          <w:i/>
        </w:rPr>
      </w:pPr>
      <w:r>
        <w:rPr>
          <w:color w:val="231F20"/>
        </w:rPr>
        <w:t>Artículo</w:t>
      </w:r>
      <w:r>
        <w:rPr>
          <w:color w:val="231F20"/>
          <w:spacing w:val="-7"/>
        </w:rPr>
        <w:t xml:space="preserve"> </w:t>
      </w:r>
      <w:r>
        <w:rPr>
          <w:color w:val="231F20"/>
          <w:spacing w:val="-5"/>
        </w:rPr>
        <w:t>4.</w:t>
      </w:r>
      <w:r>
        <w:rPr>
          <w:color w:val="231F20"/>
        </w:rPr>
        <w:tab/>
      </w:r>
      <w:r>
        <w:rPr>
          <w:rFonts w:ascii="Arial" w:hAnsi="Arial"/>
          <w:i/>
          <w:color w:val="231F20"/>
          <w:spacing w:val="-6"/>
        </w:rPr>
        <w:t>Personalidad</w:t>
      </w:r>
      <w:r>
        <w:rPr>
          <w:rFonts w:ascii="Arial" w:hAnsi="Arial"/>
          <w:i/>
          <w:color w:val="231F20"/>
        </w:rPr>
        <w:t xml:space="preserve"> </w:t>
      </w:r>
      <w:r>
        <w:rPr>
          <w:rFonts w:ascii="Arial" w:hAnsi="Arial"/>
          <w:i/>
          <w:color w:val="231F20"/>
          <w:spacing w:val="-2"/>
        </w:rPr>
        <w:t>jurídica.</w:t>
      </w:r>
    </w:p>
    <w:p w:rsidR="009709FA" w:rsidRDefault="00000000">
      <w:pPr>
        <w:pStyle w:val="Prrafodelista"/>
        <w:numPr>
          <w:ilvl w:val="0"/>
          <w:numId w:val="36"/>
        </w:numPr>
        <w:tabs>
          <w:tab w:val="left" w:pos="818"/>
        </w:tabs>
        <w:spacing w:before="155" w:line="187" w:lineRule="auto"/>
        <w:ind w:firstLine="298"/>
        <w:jc w:val="both"/>
      </w:pPr>
      <w:r>
        <w:rPr>
          <w:color w:val="231F20"/>
        </w:rPr>
        <w:t>Las fundaciones tendrán personalidad jurídica desde la inscripción de la escritura pública de su cons- titución</w:t>
      </w:r>
      <w:r>
        <w:rPr>
          <w:color w:val="231F20"/>
          <w:spacing w:val="-16"/>
        </w:rPr>
        <w:t xml:space="preserve"> </w:t>
      </w:r>
      <w:r>
        <w:rPr>
          <w:color w:val="231F20"/>
        </w:rPr>
        <w:t>en</w:t>
      </w:r>
      <w:r>
        <w:rPr>
          <w:color w:val="231F20"/>
          <w:spacing w:val="-15"/>
        </w:rPr>
        <w:t xml:space="preserve"> </w:t>
      </w:r>
      <w:r>
        <w:rPr>
          <w:color w:val="231F20"/>
        </w:rPr>
        <w:t>el</w:t>
      </w:r>
      <w:r>
        <w:rPr>
          <w:color w:val="231F20"/>
          <w:spacing w:val="-15"/>
        </w:rPr>
        <w:t xml:space="preserve"> </w:t>
      </w:r>
      <w:r>
        <w:rPr>
          <w:color w:val="231F20"/>
        </w:rPr>
        <w:t>correspondiente</w:t>
      </w:r>
      <w:r>
        <w:rPr>
          <w:color w:val="231F20"/>
          <w:spacing w:val="-16"/>
        </w:rPr>
        <w:t xml:space="preserve"> </w:t>
      </w:r>
      <w:r>
        <w:rPr>
          <w:color w:val="231F20"/>
        </w:rPr>
        <w:t>Registro</w:t>
      </w:r>
      <w:r>
        <w:rPr>
          <w:color w:val="231F20"/>
          <w:spacing w:val="-15"/>
        </w:rPr>
        <w:t xml:space="preserve"> </w:t>
      </w:r>
      <w:r>
        <w:rPr>
          <w:color w:val="231F20"/>
        </w:rPr>
        <w:t>de</w:t>
      </w:r>
      <w:r>
        <w:rPr>
          <w:color w:val="231F20"/>
          <w:spacing w:val="-15"/>
        </w:rPr>
        <w:t xml:space="preserve"> </w:t>
      </w:r>
      <w:r>
        <w:rPr>
          <w:color w:val="231F20"/>
        </w:rPr>
        <w:t>Fundaciones. La inscripción sólo podrá ser denegada cuando dicha escritura</w:t>
      </w:r>
      <w:r>
        <w:rPr>
          <w:color w:val="231F20"/>
          <w:spacing w:val="-5"/>
        </w:rPr>
        <w:t xml:space="preserve"> </w:t>
      </w:r>
      <w:r>
        <w:rPr>
          <w:color w:val="231F20"/>
        </w:rPr>
        <w:t>no</w:t>
      </w:r>
      <w:r>
        <w:rPr>
          <w:color w:val="231F20"/>
          <w:spacing w:val="-5"/>
        </w:rPr>
        <w:t xml:space="preserve"> </w:t>
      </w:r>
      <w:r>
        <w:rPr>
          <w:color w:val="231F20"/>
        </w:rPr>
        <w:t>se</w:t>
      </w:r>
      <w:r>
        <w:rPr>
          <w:color w:val="231F20"/>
          <w:spacing w:val="-5"/>
        </w:rPr>
        <w:t xml:space="preserve"> </w:t>
      </w:r>
      <w:r>
        <w:rPr>
          <w:color w:val="231F20"/>
        </w:rPr>
        <w:t>ajuste</w:t>
      </w:r>
      <w:r>
        <w:rPr>
          <w:color w:val="231F20"/>
          <w:spacing w:val="-5"/>
        </w:rPr>
        <w:t xml:space="preserve"> </w:t>
      </w:r>
      <w:r>
        <w:rPr>
          <w:color w:val="231F20"/>
        </w:rPr>
        <w:t>a</w:t>
      </w:r>
      <w:r>
        <w:rPr>
          <w:color w:val="231F20"/>
          <w:spacing w:val="-5"/>
        </w:rPr>
        <w:t xml:space="preserve"> </w:t>
      </w:r>
      <w:r>
        <w:rPr>
          <w:color w:val="231F20"/>
        </w:rPr>
        <w:t>las</w:t>
      </w:r>
      <w:r>
        <w:rPr>
          <w:color w:val="231F20"/>
          <w:spacing w:val="-5"/>
        </w:rPr>
        <w:t xml:space="preserve"> </w:t>
      </w:r>
      <w:r>
        <w:rPr>
          <w:color w:val="231F20"/>
        </w:rPr>
        <w:t>prescripciones</w:t>
      </w:r>
      <w:r>
        <w:rPr>
          <w:color w:val="231F20"/>
          <w:spacing w:val="-5"/>
        </w:rPr>
        <w:t xml:space="preserve"> </w:t>
      </w:r>
      <w:r>
        <w:rPr>
          <w:color w:val="231F20"/>
        </w:rPr>
        <w:t>de</w:t>
      </w:r>
      <w:r>
        <w:rPr>
          <w:color w:val="231F20"/>
          <w:spacing w:val="-5"/>
        </w:rPr>
        <w:t xml:space="preserve"> </w:t>
      </w:r>
      <w:r>
        <w:rPr>
          <w:color w:val="231F20"/>
        </w:rPr>
        <w:t>la</w:t>
      </w:r>
      <w:r>
        <w:rPr>
          <w:color w:val="231F20"/>
          <w:spacing w:val="-5"/>
        </w:rPr>
        <w:t xml:space="preserve"> </w:t>
      </w:r>
      <w:r>
        <w:rPr>
          <w:color w:val="231F20"/>
        </w:rPr>
        <w:t>ley.</w:t>
      </w:r>
    </w:p>
    <w:p w:rsidR="009709FA" w:rsidRDefault="00000000">
      <w:pPr>
        <w:pStyle w:val="Prrafodelista"/>
        <w:numPr>
          <w:ilvl w:val="0"/>
          <w:numId w:val="36"/>
        </w:numPr>
        <w:tabs>
          <w:tab w:val="left" w:pos="818"/>
        </w:tabs>
        <w:spacing w:before="0" w:line="187" w:lineRule="auto"/>
        <w:ind w:firstLine="298"/>
        <w:jc w:val="both"/>
      </w:pPr>
      <w:r>
        <w:rPr>
          <w:color w:val="231F20"/>
        </w:rPr>
        <w:t>Sólo</w:t>
      </w:r>
      <w:r>
        <w:rPr>
          <w:color w:val="231F20"/>
          <w:spacing w:val="-14"/>
        </w:rPr>
        <w:t xml:space="preserve"> </w:t>
      </w:r>
      <w:r>
        <w:rPr>
          <w:color w:val="231F20"/>
        </w:rPr>
        <w:t>las</w:t>
      </w:r>
      <w:r>
        <w:rPr>
          <w:color w:val="231F20"/>
          <w:spacing w:val="-14"/>
        </w:rPr>
        <w:t xml:space="preserve"> </w:t>
      </w:r>
      <w:r>
        <w:rPr>
          <w:color w:val="231F20"/>
        </w:rPr>
        <w:t>entidades</w:t>
      </w:r>
      <w:r>
        <w:rPr>
          <w:color w:val="231F20"/>
          <w:spacing w:val="-14"/>
        </w:rPr>
        <w:t xml:space="preserve"> </w:t>
      </w:r>
      <w:r>
        <w:rPr>
          <w:color w:val="231F20"/>
        </w:rPr>
        <w:t>inscritas</w:t>
      </w:r>
      <w:r>
        <w:rPr>
          <w:color w:val="231F20"/>
          <w:spacing w:val="-14"/>
        </w:rPr>
        <w:t xml:space="preserve"> </w:t>
      </w:r>
      <w:r>
        <w:rPr>
          <w:color w:val="231F20"/>
        </w:rPr>
        <w:t>en</w:t>
      </w:r>
      <w:r>
        <w:rPr>
          <w:color w:val="231F20"/>
          <w:spacing w:val="-14"/>
        </w:rPr>
        <w:t xml:space="preserve"> </w:t>
      </w:r>
      <w:r>
        <w:rPr>
          <w:color w:val="231F20"/>
        </w:rPr>
        <w:t>el</w:t>
      </w:r>
      <w:r>
        <w:rPr>
          <w:color w:val="231F20"/>
          <w:spacing w:val="-14"/>
        </w:rPr>
        <w:t xml:space="preserve"> </w:t>
      </w:r>
      <w:r>
        <w:rPr>
          <w:color w:val="231F20"/>
        </w:rPr>
        <w:t>Registro</w:t>
      </w:r>
      <w:r>
        <w:rPr>
          <w:color w:val="231F20"/>
          <w:spacing w:val="-14"/>
        </w:rPr>
        <w:t xml:space="preserve"> </w:t>
      </w:r>
      <w:r>
        <w:rPr>
          <w:color w:val="231F20"/>
        </w:rPr>
        <w:t>al</w:t>
      </w:r>
      <w:r>
        <w:rPr>
          <w:color w:val="231F20"/>
          <w:spacing w:val="-14"/>
        </w:rPr>
        <w:t xml:space="preserve"> </w:t>
      </w:r>
      <w:r>
        <w:rPr>
          <w:color w:val="231F20"/>
        </w:rPr>
        <w:t>que se refiere el apartado anterior, podrán utilizar la deno- minación de «Fundación».</w:t>
      </w:r>
    </w:p>
    <w:p w:rsidR="009709FA" w:rsidRDefault="00000000">
      <w:pPr>
        <w:tabs>
          <w:tab w:val="left" w:pos="1323"/>
        </w:tabs>
        <w:spacing w:before="202"/>
        <w:ind w:left="116"/>
        <w:rPr>
          <w:rFonts w:ascii="Arial" w:hAnsi="Arial"/>
          <w:i/>
        </w:rPr>
      </w:pPr>
      <w:r>
        <w:rPr>
          <w:color w:val="231F20"/>
        </w:rPr>
        <w:t>Artículo</w:t>
      </w:r>
      <w:r>
        <w:rPr>
          <w:color w:val="231F20"/>
          <w:spacing w:val="-7"/>
        </w:rPr>
        <w:t xml:space="preserve"> </w:t>
      </w:r>
      <w:r>
        <w:rPr>
          <w:color w:val="231F20"/>
          <w:spacing w:val="-5"/>
        </w:rPr>
        <w:t>5.</w:t>
      </w:r>
      <w:r>
        <w:rPr>
          <w:color w:val="231F20"/>
        </w:rPr>
        <w:tab/>
      </w:r>
      <w:r>
        <w:rPr>
          <w:rFonts w:ascii="Arial" w:hAnsi="Arial"/>
          <w:i/>
          <w:color w:val="231F20"/>
          <w:spacing w:val="-2"/>
        </w:rPr>
        <w:t>Denominación.</w:t>
      </w:r>
    </w:p>
    <w:p w:rsidR="009709FA" w:rsidRDefault="00000000">
      <w:pPr>
        <w:pStyle w:val="Prrafodelista"/>
        <w:numPr>
          <w:ilvl w:val="0"/>
          <w:numId w:val="35"/>
        </w:numPr>
        <w:tabs>
          <w:tab w:val="left" w:pos="818"/>
        </w:tabs>
        <w:spacing w:before="155" w:line="187" w:lineRule="auto"/>
        <w:ind w:right="39" w:firstLine="298"/>
        <w:jc w:val="both"/>
      </w:pPr>
      <w:r>
        <w:rPr>
          <w:color w:val="231F20"/>
        </w:rPr>
        <w:t>La</w:t>
      </w:r>
      <w:r>
        <w:rPr>
          <w:color w:val="231F20"/>
          <w:spacing w:val="-13"/>
        </w:rPr>
        <w:t xml:space="preserve"> </w:t>
      </w:r>
      <w:r>
        <w:rPr>
          <w:color w:val="231F20"/>
        </w:rPr>
        <w:t>denominación</w:t>
      </w:r>
      <w:r>
        <w:rPr>
          <w:color w:val="231F20"/>
          <w:spacing w:val="-13"/>
        </w:rPr>
        <w:t xml:space="preserve"> </w:t>
      </w:r>
      <w:r>
        <w:rPr>
          <w:color w:val="231F20"/>
        </w:rPr>
        <w:t>de</w:t>
      </w:r>
      <w:r>
        <w:rPr>
          <w:color w:val="231F20"/>
          <w:spacing w:val="-13"/>
        </w:rPr>
        <w:t xml:space="preserve"> </w:t>
      </w:r>
      <w:r>
        <w:rPr>
          <w:color w:val="231F20"/>
        </w:rPr>
        <w:t>las</w:t>
      </w:r>
      <w:r>
        <w:rPr>
          <w:color w:val="231F20"/>
          <w:spacing w:val="-13"/>
        </w:rPr>
        <w:t xml:space="preserve"> </w:t>
      </w:r>
      <w:r>
        <w:rPr>
          <w:color w:val="231F20"/>
        </w:rPr>
        <w:t>fundaciones</w:t>
      </w:r>
      <w:r>
        <w:rPr>
          <w:color w:val="231F20"/>
          <w:spacing w:val="-13"/>
        </w:rPr>
        <w:t xml:space="preserve"> </w:t>
      </w:r>
      <w:r>
        <w:rPr>
          <w:color w:val="231F20"/>
        </w:rPr>
        <w:t>se</w:t>
      </w:r>
      <w:r>
        <w:rPr>
          <w:color w:val="231F20"/>
          <w:spacing w:val="-13"/>
        </w:rPr>
        <w:t xml:space="preserve"> </w:t>
      </w:r>
      <w:r>
        <w:rPr>
          <w:color w:val="231F20"/>
        </w:rPr>
        <w:t>ajustará a las siguientes reglas:</w:t>
      </w:r>
    </w:p>
    <w:p w:rsidR="009709FA" w:rsidRDefault="00000000">
      <w:pPr>
        <w:pStyle w:val="Prrafodelista"/>
        <w:numPr>
          <w:ilvl w:val="1"/>
          <w:numId w:val="35"/>
        </w:numPr>
        <w:tabs>
          <w:tab w:val="left" w:pos="810"/>
        </w:tabs>
        <w:spacing w:before="79" w:line="187" w:lineRule="auto"/>
        <w:ind w:firstLine="298"/>
        <w:jc w:val="both"/>
      </w:pPr>
      <w:r>
        <w:rPr>
          <w:color w:val="231F20"/>
          <w:spacing w:val="-6"/>
        </w:rPr>
        <w:t xml:space="preserve">Deberá figurar la palabra «Fundación», y no podrá </w:t>
      </w:r>
      <w:r>
        <w:rPr>
          <w:color w:val="231F20"/>
        </w:rPr>
        <w:t>coincidir</w:t>
      </w:r>
      <w:r>
        <w:rPr>
          <w:color w:val="231F20"/>
          <w:spacing w:val="-15"/>
        </w:rPr>
        <w:t xml:space="preserve"> </w:t>
      </w:r>
      <w:r>
        <w:rPr>
          <w:color w:val="231F20"/>
        </w:rPr>
        <w:t>o</w:t>
      </w:r>
      <w:r>
        <w:rPr>
          <w:color w:val="231F20"/>
          <w:spacing w:val="-15"/>
        </w:rPr>
        <w:t xml:space="preserve"> </w:t>
      </w:r>
      <w:r>
        <w:rPr>
          <w:color w:val="231F20"/>
        </w:rPr>
        <w:t>asemejarse</w:t>
      </w:r>
      <w:r>
        <w:rPr>
          <w:color w:val="231F20"/>
          <w:spacing w:val="-15"/>
        </w:rPr>
        <w:t xml:space="preserve"> </w:t>
      </w:r>
      <w:r>
        <w:rPr>
          <w:color w:val="231F20"/>
        </w:rPr>
        <w:t>de</w:t>
      </w:r>
      <w:r>
        <w:rPr>
          <w:color w:val="231F20"/>
          <w:spacing w:val="-15"/>
        </w:rPr>
        <w:t xml:space="preserve"> </w:t>
      </w:r>
      <w:r>
        <w:rPr>
          <w:color w:val="231F20"/>
        </w:rPr>
        <w:t>manera</w:t>
      </w:r>
      <w:r>
        <w:rPr>
          <w:color w:val="231F20"/>
          <w:spacing w:val="-15"/>
        </w:rPr>
        <w:t xml:space="preserve"> </w:t>
      </w:r>
      <w:r>
        <w:rPr>
          <w:color w:val="231F20"/>
        </w:rPr>
        <w:t>que</w:t>
      </w:r>
      <w:r>
        <w:rPr>
          <w:color w:val="231F20"/>
          <w:spacing w:val="-15"/>
        </w:rPr>
        <w:t xml:space="preserve"> </w:t>
      </w:r>
      <w:r>
        <w:rPr>
          <w:color w:val="231F20"/>
        </w:rPr>
        <w:t>pueda</w:t>
      </w:r>
      <w:r>
        <w:rPr>
          <w:color w:val="231F20"/>
          <w:spacing w:val="-15"/>
        </w:rPr>
        <w:t xml:space="preserve"> </w:t>
      </w:r>
      <w:r>
        <w:rPr>
          <w:color w:val="231F20"/>
        </w:rPr>
        <w:t>crear</w:t>
      </w:r>
      <w:r>
        <w:rPr>
          <w:color w:val="231F20"/>
          <w:spacing w:val="-15"/>
        </w:rPr>
        <w:t xml:space="preserve"> </w:t>
      </w:r>
      <w:r>
        <w:rPr>
          <w:color w:val="231F20"/>
        </w:rPr>
        <w:t>con-</w:t>
      </w:r>
    </w:p>
    <w:p w:rsidR="009709FA" w:rsidRDefault="00000000">
      <w:pPr>
        <w:pStyle w:val="Textoindependiente"/>
        <w:spacing w:before="121" w:line="192" w:lineRule="auto"/>
        <w:ind w:right="101" w:firstLine="0"/>
      </w:pPr>
      <w:r>
        <w:br w:type="column"/>
      </w:r>
      <w:r>
        <w:rPr>
          <w:color w:val="231F20"/>
        </w:rPr>
        <w:t>fusión con ninguna otra previamente inscrita en los Registros de Fundaciones.</w:t>
      </w:r>
    </w:p>
    <w:p w:rsidR="009709FA" w:rsidRDefault="00000000">
      <w:pPr>
        <w:pStyle w:val="Prrafodelista"/>
        <w:numPr>
          <w:ilvl w:val="1"/>
          <w:numId w:val="35"/>
        </w:numPr>
        <w:tabs>
          <w:tab w:val="left" w:pos="820"/>
        </w:tabs>
        <w:spacing w:line="192" w:lineRule="auto"/>
        <w:ind w:right="100" w:firstLine="298"/>
        <w:jc w:val="both"/>
      </w:pPr>
      <w:r>
        <w:rPr>
          <w:color w:val="231F20"/>
        </w:rPr>
        <w:t>No</w:t>
      </w:r>
      <w:r>
        <w:rPr>
          <w:color w:val="231F20"/>
          <w:spacing w:val="-5"/>
        </w:rPr>
        <w:t xml:space="preserve"> </w:t>
      </w:r>
      <w:r>
        <w:rPr>
          <w:color w:val="231F20"/>
        </w:rPr>
        <w:t>podrán</w:t>
      </w:r>
      <w:r>
        <w:rPr>
          <w:color w:val="231F20"/>
          <w:spacing w:val="-5"/>
        </w:rPr>
        <w:t xml:space="preserve"> </w:t>
      </w:r>
      <w:r>
        <w:rPr>
          <w:color w:val="231F20"/>
        </w:rPr>
        <w:t>incluirse</w:t>
      </w:r>
      <w:r>
        <w:rPr>
          <w:color w:val="231F20"/>
          <w:spacing w:val="-5"/>
        </w:rPr>
        <w:t xml:space="preserve"> </w:t>
      </w:r>
      <w:r>
        <w:rPr>
          <w:color w:val="231F20"/>
        </w:rPr>
        <w:t>términos</w:t>
      </w:r>
      <w:r>
        <w:rPr>
          <w:color w:val="231F20"/>
          <w:spacing w:val="-5"/>
        </w:rPr>
        <w:t xml:space="preserve"> </w:t>
      </w:r>
      <w:r>
        <w:rPr>
          <w:color w:val="231F20"/>
        </w:rPr>
        <w:t>o</w:t>
      </w:r>
      <w:r>
        <w:rPr>
          <w:color w:val="231F20"/>
          <w:spacing w:val="-5"/>
        </w:rPr>
        <w:t xml:space="preserve"> </w:t>
      </w:r>
      <w:r>
        <w:rPr>
          <w:color w:val="231F20"/>
        </w:rPr>
        <w:t>expresiones</w:t>
      </w:r>
      <w:r>
        <w:rPr>
          <w:color w:val="231F20"/>
          <w:spacing w:val="-5"/>
        </w:rPr>
        <w:t xml:space="preserve"> </w:t>
      </w:r>
      <w:r>
        <w:rPr>
          <w:color w:val="231F20"/>
        </w:rPr>
        <w:t>que resulten contrarios a las leyes o que puedan vulnerar los</w:t>
      </w:r>
      <w:r>
        <w:rPr>
          <w:color w:val="231F20"/>
          <w:spacing w:val="-2"/>
        </w:rPr>
        <w:t xml:space="preserve"> </w:t>
      </w:r>
      <w:r>
        <w:rPr>
          <w:color w:val="231F20"/>
        </w:rPr>
        <w:t>derechos</w:t>
      </w:r>
      <w:r>
        <w:rPr>
          <w:color w:val="231F20"/>
          <w:spacing w:val="-2"/>
        </w:rPr>
        <w:t xml:space="preserve"> </w:t>
      </w:r>
      <w:r>
        <w:rPr>
          <w:color w:val="231F20"/>
        </w:rPr>
        <w:t>fundamentales</w:t>
      </w:r>
      <w:r>
        <w:rPr>
          <w:color w:val="231F20"/>
          <w:spacing w:val="-2"/>
        </w:rPr>
        <w:t xml:space="preserve"> </w:t>
      </w:r>
      <w:r>
        <w:rPr>
          <w:color w:val="231F20"/>
        </w:rPr>
        <w:t>de</w:t>
      </w:r>
      <w:r>
        <w:rPr>
          <w:color w:val="231F20"/>
          <w:spacing w:val="-2"/>
        </w:rPr>
        <w:t xml:space="preserve"> </w:t>
      </w:r>
      <w:r>
        <w:rPr>
          <w:color w:val="231F20"/>
        </w:rPr>
        <w:t>las</w:t>
      </w:r>
      <w:r>
        <w:rPr>
          <w:color w:val="231F20"/>
          <w:spacing w:val="-2"/>
        </w:rPr>
        <w:t xml:space="preserve"> </w:t>
      </w:r>
      <w:r>
        <w:rPr>
          <w:color w:val="231F20"/>
        </w:rPr>
        <w:t>personas.</w:t>
      </w:r>
    </w:p>
    <w:p w:rsidR="009709FA" w:rsidRDefault="00000000">
      <w:pPr>
        <w:pStyle w:val="Prrafodelista"/>
        <w:numPr>
          <w:ilvl w:val="1"/>
          <w:numId w:val="35"/>
        </w:numPr>
        <w:tabs>
          <w:tab w:val="left" w:pos="806"/>
        </w:tabs>
        <w:spacing w:before="0" w:line="192" w:lineRule="auto"/>
        <w:ind w:right="100" w:firstLine="298"/>
        <w:jc w:val="both"/>
      </w:pPr>
      <w:r>
        <w:rPr>
          <w:color w:val="231F20"/>
          <w:spacing w:val="-4"/>
        </w:rPr>
        <w:t>No</w:t>
      </w:r>
      <w:r>
        <w:rPr>
          <w:color w:val="231F20"/>
          <w:spacing w:val="-9"/>
        </w:rPr>
        <w:t xml:space="preserve"> </w:t>
      </w:r>
      <w:r>
        <w:rPr>
          <w:color w:val="231F20"/>
          <w:spacing w:val="-4"/>
        </w:rPr>
        <w:t>podrá</w:t>
      </w:r>
      <w:r>
        <w:rPr>
          <w:color w:val="231F20"/>
          <w:spacing w:val="-11"/>
        </w:rPr>
        <w:t xml:space="preserve"> </w:t>
      </w:r>
      <w:r>
        <w:rPr>
          <w:color w:val="231F20"/>
          <w:spacing w:val="-4"/>
        </w:rPr>
        <w:t>formarse</w:t>
      </w:r>
      <w:r>
        <w:rPr>
          <w:color w:val="231F20"/>
          <w:spacing w:val="-11"/>
        </w:rPr>
        <w:t xml:space="preserve"> </w:t>
      </w:r>
      <w:r>
        <w:rPr>
          <w:color w:val="231F20"/>
          <w:spacing w:val="-4"/>
        </w:rPr>
        <w:t>exclusivamente</w:t>
      </w:r>
      <w:r>
        <w:rPr>
          <w:color w:val="231F20"/>
          <w:spacing w:val="-11"/>
        </w:rPr>
        <w:t xml:space="preserve"> </w:t>
      </w:r>
      <w:r>
        <w:rPr>
          <w:color w:val="231F20"/>
          <w:spacing w:val="-4"/>
        </w:rPr>
        <w:t>con</w:t>
      </w:r>
      <w:r>
        <w:rPr>
          <w:color w:val="231F20"/>
          <w:spacing w:val="-11"/>
        </w:rPr>
        <w:t xml:space="preserve"> </w:t>
      </w:r>
      <w:r>
        <w:rPr>
          <w:color w:val="231F20"/>
          <w:spacing w:val="-4"/>
        </w:rPr>
        <w:t>el</w:t>
      </w:r>
      <w:r>
        <w:rPr>
          <w:color w:val="231F20"/>
          <w:spacing w:val="-11"/>
        </w:rPr>
        <w:t xml:space="preserve"> </w:t>
      </w:r>
      <w:r>
        <w:rPr>
          <w:color w:val="231F20"/>
          <w:spacing w:val="-4"/>
        </w:rPr>
        <w:t xml:space="preserve">nombre </w:t>
      </w:r>
      <w:r>
        <w:rPr>
          <w:color w:val="231F20"/>
        </w:rPr>
        <w:t xml:space="preserve">de España, de las Comunidades Autónomas o de las Entidades Locales, ni utilizar el nombre de organismos oficiales o públicos, tanto nacionales como internacio- nales, salvo que se trate del propio de las entidades </w:t>
      </w:r>
      <w:r>
        <w:rPr>
          <w:color w:val="231F20"/>
          <w:spacing w:val="-2"/>
        </w:rPr>
        <w:t>fundadoras.</w:t>
      </w:r>
    </w:p>
    <w:p w:rsidR="009709FA" w:rsidRDefault="00000000">
      <w:pPr>
        <w:pStyle w:val="Prrafodelista"/>
        <w:numPr>
          <w:ilvl w:val="1"/>
          <w:numId w:val="35"/>
        </w:numPr>
        <w:tabs>
          <w:tab w:val="left" w:pos="820"/>
        </w:tabs>
        <w:spacing w:line="192" w:lineRule="auto"/>
        <w:ind w:right="100" w:firstLine="298"/>
        <w:jc w:val="both"/>
      </w:pPr>
      <w:r>
        <w:rPr>
          <w:color w:val="231F20"/>
        </w:rPr>
        <w:t>La utilización del nombre o seudónimo de una persona</w:t>
      </w:r>
      <w:r>
        <w:rPr>
          <w:color w:val="231F20"/>
          <w:spacing w:val="-8"/>
        </w:rPr>
        <w:t xml:space="preserve"> </w:t>
      </w:r>
      <w:r>
        <w:rPr>
          <w:color w:val="231F20"/>
        </w:rPr>
        <w:t>física</w:t>
      </w:r>
      <w:r>
        <w:rPr>
          <w:color w:val="231F20"/>
          <w:spacing w:val="-8"/>
        </w:rPr>
        <w:t xml:space="preserve"> </w:t>
      </w:r>
      <w:r>
        <w:rPr>
          <w:color w:val="231F20"/>
        </w:rPr>
        <w:t>o</w:t>
      </w:r>
      <w:r>
        <w:rPr>
          <w:color w:val="231F20"/>
          <w:spacing w:val="-8"/>
        </w:rPr>
        <w:t xml:space="preserve"> </w:t>
      </w:r>
      <w:r>
        <w:rPr>
          <w:color w:val="231F20"/>
        </w:rPr>
        <w:t>de</w:t>
      </w:r>
      <w:r>
        <w:rPr>
          <w:color w:val="231F20"/>
          <w:spacing w:val="-8"/>
        </w:rPr>
        <w:t xml:space="preserve"> </w:t>
      </w:r>
      <w:r>
        <w:rPr>
          <w:color w:val="231F20"/>
        </w:rPr>
        <w:t>la</w:t>
      </w:r>
      <w:r>
        <w:rPr>
          <w:color w:val="231F20"/>
          <w:spacing w:val="-8"/>
        </w:rPr>
        <w:t xml:space="preserve"> </w:t>
      </w:r>
      <w:r>
        <w:rPr>
          <w:color w:val="231F20"/>
        </w:rPr>
        <w:t>denominación</w:t>
      </w:r>
      <w:r>
        <w:rPr>
          <w:color w:val="231F20"/>
          <w:spacing w:val="-8"/>
        </w:rPr>
        <w:t xml:space="preserve"> </w:t>
      </w:r>
      <w:r>
        <w:rPr>
          <w:color w:val="231F20"/>
        </w:rPr>
        <w:t>o</w:t>
      </w:r>
      <w:r>
        <w:rPr>
          <w:color w:val="231F20"/>
          <w:spacing w:val="-8"/>
        </w:rPr>
        <w:t xml:space="preserve"> </w:t>
      </w:r>
      <w:r>
        <w:rPr>
          <w:color w:val="231F20"/>
        </w:rPr>
        <w:t>acrónimo</w:t>
      </w:r>
      <w:r>
        <w:rPr>
          <w:color w:val="231F20"/>
          <w:spacing w:val="-8"/>
        </w:rPr>
        <w:t xml:space="preserve"> </w:t>
      </w:r>
      <w:r>
        <w:rPr>
          <w:color w:val="231F20"/>
        </w:rPr>
        <w:t>de</w:t>
      </w:r>
      <w:r>
        <w:rPr>
          <w:color w:val="231F20"/>
          <w:spacing w:val="-8"/>
        </w:rPr>
        <w:t xml:space="preserve"> </w:t>
      </w:r>
      <w:r>
        <w:rPr>
          <w:color w:val="231F20"/>
        </w:rPr>
        <w:t xml:space="preserve">una </w:t>
      </w:r>
      <w:r>
        <w:rPr>
          <w:color w:val="231F20"/>
          <w:spacing w:val="-2"/>
        </w:rPr>
        <w:t>persona</w:t>
      </w:r>
      <w:r>
        <w:rPr>
          <w:color w:val="231F20"/>
          <w:spacing w:val="-14"/>
        </w:rPr>
        <w:t xml:space="preserve"> </w:t>
      </w:r>
      <w:r>
        <w:rPr>
          <w:color w:val="231F20"/>
          <w:spacing w:val="-2"/>
        </w:rPr>
        <w:t>jurídica</w:t>
      </w:r>
      <w:r>
        <w:rPr>
          <w:color w:val="231F20"/>
          <w:spacing w:val="-13"/>
        </w:rPr>
        <w:t xml:space="preserve"> </w:t>
      </w:r>
      <w:r>
        <w:rPr>
          <w:color w:val="231F20"/>
          <w:spacing w:val="-2"/>
        </w:rPr>
        <w:t>distintos</w:t>
      </w:r>
      <w:r>
        <w:rPr>
          <w:color w:val="231F20"/>
          <w:spacing w:val="-13"/>
        </w:rPr>
        <w:t xml:space="preserve"> </w:t>
      </w:r>
      <w:r>
        <w:rPr>
          <w:color w:val="231F20"/>
          <w:spacing w:val="-2"/>
        </w:rPr>
        <w:t>del</w:t>
      </w:r>
      <w:r>
        <w:rPr>
          <w:color w:val="231F20"/>
          <w:spacing w:val="-14"/>
        </w:rPr>
        <w:t xml:space="preserve"> </w:t>
      </w:r>
      <w:r>
        <w:rPr>
          <w:color w:val="231F20"/>
          <w:spacing w:val="-2"/>
        </w:rPr>
        <w:t>fundador</w:t>
      </w:r>
      <w:r>
        <w:rPr>
          <w:color w:val="231F20"/>
          <w:spacing w:val="-13"/>
        </w:rPr>
        <w:t xml:space="preserve"> </w:t>
      </w:r>
      <w:r>
        <w:rPr>
          <w:color w:val="231F20"/>
          <w:spacing w:val="-2"/>
        </w:rPr>
        <w:t>deberá</w:t>
      </w:r>
      <w:r>
        <w:rPr>
          <w:color w:val="231F20"/>
          <w:spacing w:val="-13"/>
        </w:rPr>
        <w:t xml:space="preserve"> </w:t>
      </w:r>
      <w:r>
        <w:rPr>
          <w:color w:val="231F20"/>
          <w:spacing w:val="-2"/>
        </w:rPr>
        <w:t>contar</w:t>
      </w:r>
      <w:r>
        <w:rPr>
          <w:color w:val="231F20"/>
          <w:spacing w:val="-13"/>
        </w:rPr>
        <w:t xml:space="preserve"> </w:t>
      </w:r>
      <w:r>
        <w:rPr>
          <w:color w:val="231F20"/>
          <w:spacing w:val="-2"/>
        </w:rPr>
        <w:t xml:space="preserve">con </w:t>
      </w:r>
      <w:r>
        <w:rPr>
          <w:color w:val="231F20"/>
        </w:rPr>
        <w:t>su consentimiento expreso, o, en caso de ser incapaz, con el de su representante legal.</w:t>
      </w:r>
    </w:p>
    <w:p w:rsidR="009709FA" w:rsidRDefault="00000000">
      <w:pPr>
        <w:pStyle w:val="Prrafodelista"/>
        <w:numPr>
          <w:ilvl w:val="1"/>
          <w:numId w:val="35"/>
        </w:numPr>
        <w:tabs>
          <w:tab w:val="left" w:pos="812"/>
        </w:tabs>
        <w:spacing w:line="192" w:lineRule="auto"/>
        <w:ind w:right="100" w:firstLine="298"/>
        <w:jc w:val="both"/>
      </w:pPr>
      <w:r>
        <w:rPr>
          <w:color w:val="231F20"/>
          <w:spacing w:val="-4"/>
        </w:rPr>
        <w:t>No</w:t>
      </w:r>
      <w:r>
        <w:rPr>
          <w:color w:val="231F20"/>
          <w:spacing w:val="-7"/>
        </w:rPr>
        <w:t xml:space="preserve"> </w:t>
      </w:r>
      <w:r>
        <w:rPr>
          <w:color w:val="231F20"/>
          <w:spacing w:val="-4"/>
        </w:rPr>
        <w:t>podrán</w:t>
      </w:r>
      <w:r>
        <w:rPr>
          <w:color w:val="231F20"/>
          <w:spacing w:val="-7"/>
        </w:rPr>
        <w:t xml:space="preserve"> </w:t>
      </w:r>
      <w:r>
        <w:rPr>
          <w:color w:val="231F20"/>
          <w:spacing w:val="-4"/>
        </w:rPr>
        <w:t>adoptarse</w:t>
      </w:r>
      <w:r>
        <w:rPr>
          <w:color w:val="231F20"/>
          <w:spacing w:val="-7"/>
        </w:rPr>
        <w:t xml:space="preserve"> </w:t>
      </w:r>
      <w:r>
        <w:rPr>
          <w:color w:val="231F20"/>
          <w:spacing w:val="-4"/>
        </w:rPr>
        <w:t>denominaciones</w:t>
      </w:r>
      <w:r>
        <w:rPr>
          <w:color w:val="231F20"/>
          <w:spacing w:val="-7"/>
        </w:rPr>
        <w:t xml:space="preserve"> </w:t>
      </w:r>
      <w:r>
        <w:rPr>
          <w:color w:val="231F20"/>
          <w:spacing w:val="-4"/>
        </w:rPr>
        <w:t>que</w:t>
      </w:r>
      <w:r>
        <w:rPr>
          <w:color w:val="231F20"/>
          <w:spacing w:val="-7"/>
        </w:rPr>
        <w:t xml:space="preserve"> </w:t>
      </w:r>
      <w:r>
        <w:rPr>
          <w:color w:val="231F20"/>
          <w:spacing w:val="-4"/>
        </w:rPr>
        <w:t xml:space="preserve">hagan </w:t>
      </w:r>
      <w:r>
        <w:rPr>
          <w:color w:val="231F20"/>
        </w:rPr>
        <w:t>referencia a actividades que no se correspondan con los fines fundacionales, o induzcan a error o confusión respecto</w:t>
      </w:r>
      <w:r>
        <w:rPr>
          <w:color w:val="231F20"/>
          <w:spacing w:val="17"/>
        </w:rPr>
        <w:t xml:space="preserve"> </w:t>
      </w:r>
      <w:r>
        <w:rPr>
          <w:color w:val="231F20"/>
        </w:rPr>
        <w:t>de</w:t>
      </w:r>
      <w:r>
        <w:rPr>
          <w:color w:val="231F20"/>
          <w:spacing w:val="17"/>
        </w:rPr>
        <w:t xml:space="preserve"> </w:t>
      </w:r>
      <w:r>
        <w:rPr>
          <w:color w:val="231F20"/>
        </w:rPr>
        <w:t>la</w:t>
      </w:r>
      <w:r>
        <w:rPr>
          <w:color w:val="231F20"/>
          <w:spacing w:val="17"/>
        </w:rPr>
        <w:t xml:space="preserve"> </w:t>
      </w:r>
      <w:r>
        <w:rPr>
          <w:color w:val="231F20"/>
        </w:rPr>
        <w:t>naturaleza</w:t>
      </w:r>
      <w:r>
        <w:rPr>
          <w:color w:val="231F20"/>
          <w:spacing w:val="17"/>
        </w:rPr>
        <w:t xml:space="preserve"> </w:t>
      </w:r>
      <w:r>
        <w:rPr>
          <w:color w:val="231F20"/>
        </w:rPr>
        <w:t>o</w:t>
      </w:r>
      <w:r>
        <w:rPr>
          <w:color w:val="231F20"/>
          <w:spacing w:val="17"/>
        </w:rPr>
        <w:t xml:space="preserve"> </w:t>
      </w:r>
      <w:r>
        <w:rPr>
          <w:color w:val="231F20"/>
        </w:rPr>
        <w:t>actividad</w:t>
      </w:r>
      <w:r>
        <w:rPr>
          <w:color w:val="231F20"/>
          <w:spacing w:val="17"/>
        </w:rPr>
        <w:t xml:space="preserve"> </w:t>
      </w:r>
      <w:r>
        <w:rPr>
          <w:color w:val="231F20"/>
        </w:rPr>
        <w:t>de</w:t>
      </w:r>
      <w:r>
        <w:rPr>
          <w:color w:val="231F20"/>
          <w:spacing w:val="17"/>
        </w:rPr>
        <w:t xml:space="preserve"> </w:t>
      </w:r>
      <w:r>
        <w:rPr>
          <w:color w:val="231F20"/>
        </w:rPr>
        <w:t>la</w:t>
      </w:r>
      <w:r>
        <w:rPr>
          <w:color w:val="231F20"/>
          <w:spacing w:val="16"/>
        </w:rPr>
        <w:t xml:space="preserve"> </w:t>
      </w:r>
      <w:r>
        <w:rPr>
          <w:color w:val="231F20"/>
        </w:rPr>
        <w:t>fundación.</w:t>
      </w:r>
    </w:p>
    <w:p w:rsidR="009709FA" w:rsidRDefault="00000000">
      <w:pPr>
        <w:pStyle w:val="Prrafodelista"/>
        <w:numPr>
          <w:ilvl w:val="1"/>
          <w:numId w:val="35"/>
        </w:numPr>
        <w:tabs>
          <w:tab w:val="left" w:pos="764"/>
        </w:tabs>
        <w:spacing w:line="192" w:lineRule="auto"/>
        <w:ind w:right="101" w:firstLine="298"/>
        <w:jc w:val="both"/>
      </w:pPr>
      <w:r>
        <w:rPr>
          <w:color w:val="231F20"/>
        </w:rPr>
        <w:t>Se observarán las prohibiciones y reservas de denominación previstas en la legislación vigente.</w:t>
      </w:r>
    </w:p>
    <w:p w:rsidR="009709FA" w:rsidRDefault="00000000">
      <w:pPr>
        <w:pStyle w:val="Prrafodelista"/>
        <w:numPr>
          <w:ilvl w:val="0"/>
          <w:numId w:val="35"/>
        </w:numPr>
        <w:tabs>
          <w:tab w:val="left" w:pos="818"/>
        </w:tabs>
        <w:spacing w:before="196" w:line="192" w:lineRule="auto"/>
        <w:ind w:right="100" w:firstLine="298"/>
        <w:jc w:val="both"/>
      </w:pPr>
      <w:r>
        <w:rPr>
          <w:color w:val="231F20"/>
          <w:spacing w:val="-4"/>
        </w:rPr>
        <w:t>No</w:t>
      </w:r>
      <w:r>
        <w:rPr>
          <w:color w:val="231F20"/>
          <w:spacing w:val="-8"/>
        </w:rPr>
        <w:t xml:space="preserve"> </w:t>
      </w:r>
      <w:r>
        <w:rPr>
          <w:color w:val="231F20"/>
          <w:spacing w:val="-4"/>
        </w:rPr>
        <w:t>se</w:t>
      </w:r>
      <w:r>
        <w:rPr>
          <w:color w:val="231F20"/>
          <w:spacing w:val="-8"/>
        </w:rPr>
        <w:t xml:space="preserve"> </w:t>
      </w:r>
      <w:r>
        <w:rPr>
          <w:color w:val="231F20"/>
          <w:spacing w:val="-4"/>
        </w:rPr>
        <w:t>admitirá</w:t>
      </w:r>
      <w:r>
        <w:rPr>
          <w:color w:val="231F20"/>
          <w:spacing w:val="-8"/>
        </w:rPr>
        <w:t xml:space="preserve"> </w:t>
      </w:r>
      <w:r>
        <w:rPr>
          <w:color w:val="231F20"/>
          <w:spacing w:val="-4"/>
        </w:rPr>
        <w:t>ninguna</w:t>
      </w:r>
      <w:r>
        <w:rPr>
          <w:color w:val="231F20"/>
          <w:spacing w:val="-8"/>
        </w:rPr>
        <w:t xml:space="preserve"> </w:t>
      </w:r>
      <w:r>
        <w:rPr>
          <w:color w:val="231F20"/>
          <w:spacing w:val="-4"/>
        </w:rPr>
        <w:t>denominación</w:t>
      </w:r>
      <w:r>
        <w:rPr>
          <w:color w:val="231F20"/>
          <w:spacing w:val="-8"/>
        </w:rPr>
        <w:t xml:space="preserve"> </w:t>
      </w:r>
      <w:r>
        <w:rPr>
          <w:color w:val="231F20"/>
          <w:spacing w:val="-4"/>
        </w:rPr>
        <w:t>que</w:t>
      </w:r>
      <w:r>
        <w:rPr>
          <w:color w:val="231F20"/>
          <w:spacing w:val="-8"/>
        </w:rPr>
        <w:t xml:space="preserve"> </w:t>
      </w:r>
      <w:r>
        <w:rPr>
          <w:color w:val="231F20"/>
          <w:spacing w:val="-4"/>
        </w:rPr>
        <w:t xml:space="preserve">incum- </w:t>
      </w:r>
      <w:r>
        <w:rPr>
          <w:color w:val="231F20"/>
        </w:rPr>
        <w:t>pla</w:t>
      </w:r>
      <w:r>
        <w:rPr>
          <w:color w:val="231F20"/>
          <w:spacing w:val="-12"/>
        </w:rPr>
        <w:t xml:space="preserve"> </w:t>
      </w:r>
      <w:r>
        <w:rPr>
          <w:color w:val="231F20"/>
        </w:rPr>
        <w:t>cualquiera</w:t>
      </w:r>
      <w:r>
        <w:rPr>
          <w:color w:val="231F20"/>
          <w:spacing w:val="-12"/>
        </w:rPr>
        <w:t xml:space="preserve"> </w:t>
      </w:r>
      <w:r>
        <w:rPr>
          <w:color w:val="231F20"/>
        </w:rPr>
        <w:t>de</w:t>
      </w:r>
      <w:r>
        <w:rPr>
          <w:color w:val="231F20"/>
          <w:spacing w:val="-12"/>
        </w:rPr>
        <w:t xml:space="preserve"> </w:t>
      </w:r>
      <w:r>
        <w:rPr>
          <w:color w:val="231F20"/>
        </w:rPr>
        <w:t>las</w:t>
      </w:r>
      <w:r>
        <w:rPr>
          <w:color w:val="231F20"/>
          <w:spacing w:val="-12"/>
        </w:rPr>
        <w:t xml:space="preserve"> </w:t>
      </w:r>
      <w:r>
        <w:rPr>
          <w:color w:val="231F20"/>
        </w:rPr>
        <w:t>reglas</w:t>
      </w:r>
      <w:r>
        <w:rPr>
          <w:color w:val="231F20"/>
          <w:spacing w:val="-12"/>
        </w:rPr>
        <w:t xml:space="preserve"> </w:t>
      </w:r>
      <w:r>
        <w:rPr>
          <w:color w:val="231F20"/>
        </w:rPr>
        <w:t>establecidas</w:t>
      </w:r>
      <w:r>
        <w:rPr>
          <w:color w:val="231F20"/>
          <w:spacing w:val="-12"/>
        </w:rPr>
        <w:t xml:space="preserve"> </w:t>
      </w:r>
      <w:r>
        <w:rPr>
          <w:color w:val="231F20"/>
        </w:rPr>
        <w:t>en</w:t>
      </w:r>
      <w:r>
        <w:rPr>
          <w:color w:val="231F20"/>
          <w:spacing w:val="-12"/>
        </w:rPr>
        <w:t xml:space="preserve"> </w:t>
      </w:r>
      <w:r>
        <w:rPr>
          <w:color w:val="231F20"/>
        </w:rPr>
        <w:t>el</w:t>
      </w:r>
      <w:r>
        <w:rPr>
          <w:color w:val="231F20"/>
          <w:spacing w:val="-12"/>
        </w:rPr>
        <w:t xml:space="preserve"> </w:t>
      </w:r>
      <w:r>
        <w:rPr>
          <w:color w:val="231F20"/>
        </w:rPr>
        <w:t>apartado anterior, o conste que coincide o se asemeja con la de una</w:t>
      </w:r>
      <w:r>
        <w:rPr>
          <w:color w:val="231F20"/>
          <w:spacing w:val="-9"/>
        </w:rPr>
        <w:t xml:space="preserve"> </w:t>
      </w:r>
      <w:r>
        <w:rPr>
          <w:color w:val="231F20"/>
        </w:rPr>
        <w:t>entidad</w:t>
      </w:r>
      <w:r>
        <w:rPr>
          <w:color w:val="231F20"/>
          <w:spacing w:val="-9"/>
        </w:rPr>
        <w:t xml:space="preserve"> </w:t>
      </w:r>
      <w:r>
        <w:rPr>
          <w:color w:val="231F20"/>
        </w:rPr>
        <w:t>preexistente</w:t>
      </w:r>
      <w:r>
        <w:rPr>
          <w:color w:val="231F20"/>
          <w:spacing w:val="-9"/>
        </w:rPr>
        <w:t xml:space="preserve"> </w:t>
      </w:r>
      <w:r>
        <w:rPr>
          <w:color w:val="231F20"/>
        </w:rPr>
        <w:t>inscrita</w:t>
      </w:r>
      <w:r>
        <w:rPr>
          <w:color w:val="231F20"/>
          <w:spacing w:val="-9"/>
        </w:rPr>
        <w:t xml:space="preserve"> </w:t>
      </w:r>
      <w:r>
        <w:rPr>
          <w:color w:val="231F20"/>
        </w:rPr>
        <w:t>en</w:t>
      </w:r>
      <w:r>
        <w:rPr>
          <w:color w:val="231F20"/>
          <w:spacing w:val="-9"/>
        </w:rPr>
        <w:t xml:space="preserve"> </w:t>
      </w:r>
      <w:r>
        <w:rPr>
          <w:color w:val="231F20"/>
        </w:rPr>
        <w:t>otro</w:t>
      </w:r>
      <w:r>
        <w:rPr>
          <w:color w:val="231F20"/>
          <w:spacing w:val="-9"/>
        </w:rPr>
        <w:t xml:space="preserve"> </w:t>
      </w:r>
      <w:r>
        <w:rPr>
          <w:color w:val="231F20"/>
        </w:rPr>
        <w:t>Registro</w:t>
      </w:r>
      <w:r>
        <w:rPr>
          <w:color w:val="231F20"/>
          <w:spacing w:val="-9"/>
        </w:rPr>
        <w:t xml:space="preserve"> </w:t>
      </w:r>
      <w:r>
        <w:rPr>
          <w:color w:val="231F20"/>
        </w:rPr>
        <w:t xml:space="preserve">públi- co, o con una denominación protegida o reservada a otras entidades públicas o privadas por su legislación </w:t>
      </w:r>
      <w:r>
        <w:rPr>
          <w:color w:val="231F20"/>
          <w:spacing w:val="-2"/>
        </w:rPr>
        <w:t>específica.</w:t>
      </w:r>
    </w:p>
    <w:p w:rsidR="009709FA" w:rsidRDefault="009709FA">
      <w:pPr>
        <w:pStyle w:val="Textoindependiente"/>
        <w:spacing w:before="30"/>
        <w:ind w:left="0" w:right="0" w:firstLine="0"/>
        <w:jc w:val="left"/>
      </w:pPr>
    </w:p>
    <w:p w:rsidR="009709FA" w:rsidRDefault="00000000">
      <w:pPr>
        <w:ind w:left="116"/>
        <w:jc w:val="both"/>
        <w:rPr>
          <w:rFonts w:ascii="Arial" w:hAnsi="Arial"/>
          <w:i/>
        </w:rPr>
      </w:pPr>
      <w:r>
        <w:rPr>
          <w:color w:val="231F20"/>
        </w:rPr>
        <w:t>Artículo</w:t>
      </w:r>
      <w:r>
        <w:rPr>
          <w:color w:val="231F20"/>
          <w:spacing w:val="-7"/>
        </w:rPr>
        <w:t xml:space="preserve"> </w:t>
      </w:r>
      <w:r>
        <w:rPr>
          <w:color w:val="231F20"/>
        </w:rPr>
        <w:t>6.</w:t>
      </w:r>
      <w:r>
        <w:rPr>
          <w:color w:val="231F20"/>
          <w:spacing w:val="49"/>
        </w:rPr>
        <w:t xml:space="preserve">  </w:t>
      </w:r>
      <w:r>
        <w:rPr>
          <w:rFonts w:ascii="Arial" w:hAnsi="Arial"/>
          <w:i/>
          <w:color w:val="231F20"/>
          <w:spacing w:val="-2"/>
        </w:rPr>
        <w:t>Domicilio.</w:t>
      </w:r>
    </w:p>
    <w:p w:rsidR="009709FA" w:rsidRDefault="00000000">
      <w:pPr>
        <w:pStyle w:val="Prrafodelista"/>
        <w:numPr>
          <w:ilvl w:val="0"/>
          <w:numId w:val="34"/>
        </w:numPr>
        <w:tabs>
          <w:tab w:val="left" w:pos="818"/>
        </w:tabs>
        <w:spacing w:before="229" w:line="192" w:lineRule="auto"/>
        <w:ind w:right="100" w:firstLine="298"/>
        <w:jc w:val="both"/>
      </w:pPr>
      <w:r>
        <w:rPr>
          <w:color w:val="231F20"/>
        </w:rPr>
        <w:t>Deberán estar domiciliadas en España las fun- daciones que desarrollen principalmente su actividad dentro del territorio nacional.</w:t>
      </w:r>
    </w:p>
    <w:p w:rsidR="009709FA" w:rsidRDefault="00000000">
      <w:pPr>
        <w:pStyle w:val="Prrafodelista"/>
        <w:numPr>
          <w:ilvl w:val="0"/>
          <w:numId w:val="34"/>
        </w:numPr>
        <w:tabs>
          <w:tab w:val="left" w:pos="818"/>
        </w:tabs>
        <w:spacing w:line="192" w:lineRule="auto"/>
        <w:ind w:right="101" w:firstLine="298"/>
        <w:jc w:val="both"/>
      </w:pPr>
      <w:r>
        <w:rPr>
          <w:color w:val="231F20"/>
        </w:rPr>
        <w:t>Las</w:t>
      </w:r>
      <w:r>
        <w:rPr>
          <w:color w:val="231F20"/>
          <w:spacing w:val="-15"/>
        </w:rPr>
        <w:t xml:space="preserve"> </w:t>
      </w:r>
      <w:r>
        <w:rPr>
          <w:color w:val="231F20"/>
        </w:rPr>
        <w:t>fundaciones</w:t>
      </w:r>
      <w:r>
        <w:rPr>
          <w:color w:val="231F20"/>
          <w:spacing w:val="-15"/>
        </w:rPr>
        <w:t xml:space="preserve"> </w:t>
      </w:r>
      <w:r>
        <w:rPr>
          <w:color w:val="231F20"/>
        </w:rPr>
        <w:t>tendrán</w:t>
      </w:r>
      <w:r>
        <w:rPr>
          <w:color w:val="231F20"/>
          <w:spacing w:val="-15"/>
        </w:rPr>
        <w:t xml:space="preserve"> </w:t>
      </w:r>
      <w:r>
        <w:rPr>
          <w:color w:val="231F20"/>
        </w:rPr>
        <w:t>su</w:t>
      </w:r>
      <w:r>
        <w:rPr>
          <w:color w:val="231F20"/>
          <w:spacing w:val="-15"/>
        </w:rPr>
        <w:t xml:space="preserve"> </w:t>
      </w:r>
      <w:r>
        <w:rPr>
          <w:color w:val="231F20"/>
        </w:rPr>
        <w:t>domicilio</w:t>
      </w:r>
      <w:r>
        <w:rPr>
          <w:color w:val="231F20"/>
          <w:spacing w:val="-15"/>
        </w:rPr>
        <w:t xml:space="preserve"> </w:t>
      </w:r>
      <w:r>
        <w:rPr>
          <w:color w:val="231F20"/>
        </w:rPr>
        <w:t>estatutario en</w:t>
      </w:r>
      <w:r>
        <w:rPr>
          <w:color w:val="231F20"/>
          <w:spacing w:val="-15"/>
        </w:rPr>
        <w:t xml:space="preserve"> </w:t>
      </w:r>
      <w:r>
        <w:rPr>
          <w:color w:val="231F20"/>
        </w:rPr>
        <w:t>el</w:t>
      </w:r>
      <w:r>
        <w:rPr>
          <w:color w:val="231F20"/>
          <w:spacing w:val="-15"/>
        </w:rPr>
        <w:t xml:space="preserve"> </w:t>
      </w:r>
      <w:r>
        <w:rPr>
          <w:color w:val="231F20"/>
        </w:rPr>
        <w:t>lugar</w:t>
      </w:r>
      <w:r>
        <w:rPr>
          <w:color w:val="231F20"/>
          <w:spacing w:val="-15"/>
        </w:rPr>
        <w:t xml:space="preserve"> </w:t>
      </w:r>
      <w:r>
        <w:rPr>
          <w:color w:val="231F20"/>
        </w:rPr>
        <w:t>donde</w:t>
      </w:r>
      <w:r>
        <w:rPr>
          <w:color w:val="231F20"/>
          <w:spacing w:val="-15"/>
        </w:rPr>
        <w:t xml:space="preserve"> </w:t>
      </w:r>
      <w:r>
        <w:rPr>
          <w:color w:val="231F20"/>
        </w:rPr>
        <w:t>se</w:t>
      </w:r>
      <w:r>
        <w:rPr>
          <w:color w:val="231F20"/>
          <w:spacing w:val="-15"/>
        </w:rPr>
        <w:t xml:space="preserve"> </w:t>
      </w:r>
      <w:r>
        <w:rPr>
          <w:color w:val="231F20"/>
        </w:rPr>
        <w:t>encuentre</w:t>
      </w:r>
      <w:r>
        <w:rPr>
          <w:color w:val="231F20"/>
          <w:spacing w:val="-15"/>
        </w:rPr>
        <w:t xml:space="preserve"> </w:t>
      </w:r>
      <w:r>
        <w:rPr>
          <w:color w:val="231F20"/>
        </w:rPr>
        <w:t>la</w:t>
      </w:r>
      <w:r>
        <w:rPr>
          <w:color w:val="231F20"/>
          <w:spacing w:val="-15"/>
        </w:rPr>
        <w:t xml:space="preserve"> </w:t>
      </w:r>
      <w:r>
        <w:rPr>
          <w:color w:val="231F20"/>
        </w:rPr>
        <w:t>sede</w:t>
      </w:r>
      <w:r>
        <w:rPr>
          <w:color w:val="231F20"/>
          <w:spacing w:val="-15"/>
        </w:rPr>
        <w:t xml:space="preserve"> </w:t>
      </w:r>
      <w:r>
        <w:rPr>
          <w:color w:val="231F20"/>
        </w:rPr>
        <w:t>de</w:t>
      </w:r>
      <w:r>
        <w:rPr>
          <w:color w:val="231F20"/>
          <w:spacing w:val="-15"/>
        </w:rPr>
        <w:t xml:space="preserve"> </w:t>
      </w:r>
      <w:r>
        <w:rPr>
          <w:color w:val="231F20"/>
        </w:rPr>
        <w:t>su</w:t>
      </w:r>
      <w:r>
        <w:rPr>
          <w:color w:val="231F20"/>
          <w:spacing w:val="-15"/>
        </w:rPr>
        <w:t xml:space="preserve"> </w:t>
      </w:r>
      <w:r>
        <w:rPr>
          <w:color w:val="231F20"/>
        </w:rPr>
        <w:t>Patronato, o bien en el lugar en que desarrollen principalmente sus actividades.</w:t>
      </w:r>
    </w:p>
    <w:p w:rsidR="009709FA" w:rsidRDefault="00000000">
      <w:pPr>
        <w:pStyle w:val="Textoindependiente"/>
        <w:spacing w:line="192" w:lineRule="auto"/>
        <w:ind w:right="101"/>
      </w:pPr>
      <w:r>
        <w:rPr>
          <w:color w:val="231F20"/>
        </w:rPr>
        <w:t>Las fundaciones que se inscriban en España para desarrollar</w:t>
      </w:r>
      <w:r>
        <w:rPr>
          <w:color w:val="231F20"/>
          <w:spacing w:val="-3"/>
        </w:rPr>
        <w:t xml:space="preserve"> </w:t>
      </w:r>
      <w:r>
        <w:rPr>
          <w:color w:val="231F20"/>
        </w:rPr>
        <w:t>una</w:t>
      </w:r>
      <w:r>
        <w:rPr>
          <w:color w:val="231F20"/>
          <w:spacing w:val="-3"/>
        </w:rPr>
        <w:t xml:space="preserve"> </w:t>
      </w:r>
      <w:r>
        <w:rPr>
          <w:color w:val="231F20"/>
        </w:rPr>
        <w:t>actividad</w:t>
      </w:r>
      <w:r>
        <w:rPr>
          <w:color w:val="231F20"/>
          <w:spacing w:val="-3"/>
        </w:rPr>
        <w:t xml:space="preserve"> </w:t>
      </w:r>
      <w:r>
        <w:rPr>
          <w:color w:val="231F20"/>
        </w:rPr>
        <w:t>principal</w:t>
      </w:r>
      <w:r>
        <w:rPr>
          <w:color w:val="231F20"/>
          <w:spacing w:val="-3"/>
        </w:rPr>
        <w:t xml:space="preserve"> </w:t>
      </w:r>
      <w:r>
        <w:rPr>
          <w:color w:val="231F20"/>
        </w:rPr>
        <w:t>en</w:t>
      </w:r>
      <w:r>
        <w:rPr>
          <w:color w:val="231F20"/>
          <w:spacing w:val="-3"/>
        </w:rPr>
        <w:t xml:space="preserve"> </w:t>
      </w:r>
      <w:r>
        <w:rPr>
          <w:color w:val="231F20"/>
        </w:rPr>
        <w:t>el</w:t>
      </w:r>
      <w:r>
        <w:rPr>
          <w:color w:val="231F20"/>
          <w:spacing w:val="-3"/>
        </w:rPr>
        <w:t xml:space="preserve"> </w:t>
      </w:r>
      <w:r>
        <w:rPr>
          <w:color w:val="231F20"/>
        </w:rPr>
        <w:t>extranjero,</w:t>
      </w:r>
      <w:r>
        <w:rPr>
          <w:color w:val="231F20"/>
          <w:spacing w:val="-3"/>
        </w:rPr>
        <w:t xml:space="preserve"> </w:t>
      </w:r>
      <w:r>
        <w:rPr>
          <w:color w:val="231F20"/>
        </w:rPr>
        <w:t>ten- drán</w:t>
      </w:r>
      <w:r>
        <w:rPr>
          <w:color w:val="231F20"/>
          <w:spacing w:val="-11"/>
        </w:rPr>
        <w:t xml:space="preserve"> </w:t>
      </w:r>
      <w:r>
        <w:rPr>
          <w:color w:val="231F20"/>
        </w:rPr>
        <w:t>su</w:t>
      </w:r>
      <w:r>
        <w:rPr>
          <w:color w:val="231F20"/>
          <w:spacing w:val="-11"/>
        </w:rPr>
        <w:t xml:space="preserve"> </w:t>
      </w:r>
      <w:r>
        <w:rPr>
          <w:color w:val="231F20"/>
        </w:rPr>
        <w:t>domicilio</w:t>
      </w:r>
      <w:r>
        <w:rPr>
          <w:color w:val="231F20"/>
          <w:spacing w:val="-11"/>
        </w:rPr>
        <w:t xml:space="preserve"> </w:t>
      </w:r>
      <w:r>
        <w:rPr>
          <w:color w:val="231F20"/>
        </w:rPr>
        <w:t>estatutario</w:t>
      </w:r>
      <w:r>
        <w:rPr>
          <w:color w:val="231F20"/>
          <w:spacing w:val="-11"/>
        </w:rPr>
        <w:t xml:space="preserve"> </w:t>
      </w:r>
      <w:r>
        <w:rPr>
          <w:color w:val="231F20"/>
        </w:rPr>
        <w:t>en</w:t>
      </w:r>
      <w:r>
        <w:rPr>
          <w:color w:val="231F20"/>
          <w:spacing w:val="-11"/>
        </w:rPr>
        <w:t xml:space="preserve"> </w:t>
      </w:r>
      <w:r>
        <w:rPr>
          <w:color w:val="231F20"/>
        </w:rPr>
        <w:t>la</w:t>
      </w:r>
      <w:r>
        <w:rPr>
          <w:color w:val="231F20"/>
          <w:spacing w:val="-11"/>
        </w:rPr>
        <w:t xml:space="preserve"> </w:t>
      </w:r>
      <w:r>
        <w:rPr>
          <w:color w:val="231F20"/>
        </w:rPr>
        <w:t>sede</w:t>
      </w:r>
      <w:r>
        <w:rPr>
          <w:color w:val="231F20"/>
          <w:spacing w:val="-11"/>
        </w:rPr>
        <w:t xml:space="preserve"> </w:t>
      </w:r>
      <w:r>
        <w:rPr>
          <w:color w:val="231F20"/>
        </w:rPr>
        <w:t>de</w:t>
      </w:r>
      <w:r>
        <w:rPr>
          <w:color w:val="231F20"/>
          <w:spacing w:val="-11"/>
        </w:rPr>
        <w:t xml:space="preserve"> </w:t>
      </w:r>
      <w:r>
        <w:rPr>
          <w:color w:val="231F20"/>
        </w:rPr>
        <w:t>su</w:t>
      </w:r>
      <w:r>
        <w:rPr>
          <w:color w:val="231F20"/>
          <w:spacing w:val="-11"/>
        </w:rPr>
        <w:t xml:space="preserve"> </w:t>
      </w:r>
      <w:r>
        <w:rPr>
          <w:color w:val="231F20"/>
        </w:rPr>
        <w:t>Patronato dentro del territorio nacional.</w:t>
      </w:r>
    </w:p>
    <w:p w:rsidR="009709FA" w:rsidRDefault="009709FA">
      <w:pPr>
        <w:pStyle w:val="Textoindependiente"/>
        <w:spacing w:before="30"/>
        <w:ind w:left="0" w:right="0" w:firstLine="0"/>
        <w:jc w:val="left"/>
      </w:pPr>
    </w:p>
    <w:p w:rsidR="009709FA" w:rsidRDefault="00000000">
      <w:pPr>
        <w:spacing w:before="1"/>
        <w:ind w:left="116"/>
        <w:jc w:val="both"/>
        <w:rPr>
          <w:rFonts w:ascii="Arial" w:hAnsi="Arial"/>
          <w:i/>
        </w:rPr>
      </w:pPr>
      <w:r>
        <w:rPr>
          <w:color w:val="231F20"/>
        </w:rPr>
        <w:t>Artículo</w:t>
      </w:r>
      <w:r>
        <w:rPr>
          <w:color w:val="231F20"/>
          <w:spacing w:val="-16"/>
        </w:rPr>
        <w:t xml:space="preserve"> </w:t>
      </w:r>
      <w:r>
        <w:rPr>
          <w:color w:val="231F20"/>
        </w:rPr>
        <w:t>7.</w:t>
      </w:r>
      <w:r>
        <w:rPr>
          <w:color w:val="231F20"/>
          <w:spacing w:val="32"/>
        </w:rPr>
        <w:t xml:space="preserve">  </w:t>
      </w:r>
      <w:r>
        <w:rPr>
          <w:rFonts w:ascii="Arial" w:hAnsi="Arial"/>
          <w:i/>
          <w:color w:val="231F20"/>
        </w:rPr>
        <w:t>Fundaciones</w:t>
      </w:r>
      <w:r>
        <w:rPr>
          <w:rFonts w:ascii="Arial" w:hAnsi="Arial"/>
          <w:i/>
          <w:color w:val="231F20"/>
          <w:spacing w:val="-14"/>
        </w:rPr>
        <w:t xml:space="preserve"> </w:t>
      </w:r>
      <w:r>
        <w:rPr>
          <w:rFonts w:ascii="Arial" w:hAnsi="Arial"/>
          <w:i/>
          <w:color w:val="231F20"/>
          <w:spacing w:val="-2"/>
        </w:rPr>
        <w:t>extranjeras.</w:t>
      </w:r>
    </w:p>
    <w:p w:rsidR="009709FA" w:rsidRDefault="00000000">
      <w:pPr>
        <w:pStyle w:val="Prrafodelista"/>
        <w:numPr>
          <w:ilvl w:val="0"/>
          <w:numId w:val="33"/>
        </w:numPr>
        <w:tabs>
          <w:tab w:val="left" w:pos="818"/>
        </w:tabs>
        <w:spacing w:before="228" w:line="192" w:lineRule="auto"/>
        <w:ind w:right="100" w:firstLine="298"/>
        <w:jc w:val="both"/>
      </w:pPr>
      <w:r>
        <w:rPr>
          <w:color w:val="231F20"/>
        </w:rPr>
        <w:t>Las</w:t>
      </w:r>
      <w:r>
        <w:rPr>
          <w:color w:val="231F20"/>
          <w:spacing w:val="-16"/>
        </w:rPr>
        <w:t xml:space="preserve"> </w:t>
      </w:r>
      <w:r>
        <w:rPr>
          <w:color w:val="231F20"/>
        </w:rPr>
        <w:t>fundaciones</w:t>
      </w:r>
      <w:r>
        <w:rPr>
          <w:color w:val="231F20"/>
          <w:spacing w:val="-15"/>
        </w:rPr>
        <w:t xml:space="preserve"> </w:t>
      </w:r>
      <w:r>
        <w:rPr>
          <w:color w:val="231F20"/>
        </w:rPr>
        <w:t>extranjeras</w:t>
      </w:r>
      <w:r>
        <w:rPr>
          <w:color w:val="231F20"/>
          <w:spacing w:val="-15"/>
        </w:rPr>
        <w:t xml:space="preserve"> </w:t>
      </w:r>
      <w:r>
        <w:rPr>
          <w:color w:val="231F20"/>
        </w:rPr>
        <w:t>que</w:t>
      </w:r>
      <w:r>
        <w:rPr>
          <w:color w:val="231F20"/>
          <w:spacing w:val="-16"/>
        </w:rPr>
        <w:t xml:space="preserve"> </w:t>
      </w:r>
      <w:r>
        <w:rPr>
          <w:color w:val="231F20"/>
        </w:rPr>
        <w:t>pretendan</w:t>
      </w:r>
      <w:r>
        <w:rPr>
          <w:color w:val="231F20"/>
          <w:spacing w:val="-15"/>
        </w:rPr>
        <w:t xml:space="preserve"> </w:t>
      </w:r>
      <w:r>
        <w:rPr>
          <w:color w:val="231F20"/>
        </w:rPr>
        <w:t xml:space="preserve">ejer- </w:t>
      </w:r>
      <w:r>
        <w:rPr>
          <w:color w:val="231F20"/>
          <w:spacing w:val="-4"/>
        </w:rPr>
        <w:t>cer</w:t>
      </w:r>
      <w:r>
        <w:rPr>
          <w:color w:val="231F20"/>
          <w:spacing w:val="-12"/>
        </w:rPr>
        <w:t xml:space="preserve"> </w:t>
      </w:r>
      <w:r>
        <w:rPr>
          <w:color w:val="231F20"/>
          <w:spacing w:val="-4"/>
        </w:rPr>
        <w:t>sus</w:t>
      </w:r>
      <w:r>
        <w:rPr>
          <w:color w:val="231F20"/>
          <w:spacing w:val="-11"/>
        </w:rPr>
        <w:t xml:space="preserve"> </w:t>
      </w:r>
      <w:r>
        <w:rPr>
          <w:color w:val="231F20"/>
          <w:spacing w:val="-4"/>
        </w:rPr>
        <w:t>actividades</w:t>
      </w:r>
      <w:r>
        <w:rPr>
          <w:color w:val="231F20"/>
          <w:spacing w:val="-11"/>
        </w:rPr>
        <w:t xml:space="preserve"> </w:t>
      </w:r>
      <w:r>
        <w:rPr>
          <w:color w:val="231F20"/>
          <w:spacing w:val="-4"/>
        </w:rPr>
        <w:t>de</w:t>
      </w:r>
      <w:r>
        <w:rPr>
          <w:color w:val="231F20"/>
          <w:spacing w:val="-11"/>
        </w:rPr>
        <w:t xml:space="preserve"> </w:t>
      </w:r>
      <w:r>
        <w:rPr>
          <w:color w:val="231F20"/>
          <w:spacing w:val="-4"/>
        </w:rPr>
        <w:t>forma</w:t>
      </w:r>
      <w:r>
        <w:rPr>
          <w:color w:val="231F20"/>
          <w:spacing w:val="-12"/>
        </w:rPr>
        <w:t xml:space="preserve"> </w:t>
      </w:r>
      <w:r>
        <w:rPr>
          <w:color w:val="231F20"/>
          <w:spacing w:val="-4"/>
        </w:rPr>
        <w:t>estable</w:t>
      </w:r>
      <w:r>
        <w:rPr>
          <w:color w:val="231F20"/>
          <w:spacing w:val="-11"/>
        </w:rPr>
        <w:t xml:space="preserve"> </w:t>
      </w:r>
      <w:r>
        <w:rPr>
          <w:color w:val="231F20"/>
          <w:spacing w:val="-4"/>
        </w:rPr>
        <w:t>en</w:t>
      </w:r>
      <w:r>
        <w:rPr>
          <w:color w:val="231F20"/>
          <w:spacing w:val="-11"/>
        </w:rPr>
        <w:t xml:space="preserve"> </w:t>
      </w:r>
      <w:r>
        <w:rPr>
          <w:color w:val="231F20"/>
          <w:spacing w:val="-4"/>
        </w:rPr>
        <w:t>España,</w:t>
      </w:r>
      <w:r>
        <w:rPr>
          <w:color w:val="231F20"/>
          <w:spacing w:val="-11"/>
        </w:rPr>
        <w:t xml:space="preserve"> </w:t>
      </w:r>
      <w:r>
        <w:rPr>
          <w:color w:val="231F20"/>
          <w:spacing w:val="-4"/>
        </w:rPr>
        <w:t xml:space="preserve">deberán </w:t>
      </w:r>
      <w:r>
        <w:rPr>
          <w:color w:val="231F20"/>
          <w:spacing w:val="-2"/>
        </w:rPr>
        <w:t>mantener</w:t>
      </w:r>
      <w:r>
        <w:rPr>
          <w:color w:val="231F20"/>
          <w:spacing w:val="-12"/>
        </w:rPr>
        <w:t xml:space="preserve"> </w:t>
      </w:r>
      <w:r>
        <w:rPr>
          <w:color w:val="231F20"/>
          <w:spacing w:val="-2"/>
        </w:rPr>
        <w:t>una</w:t>
      </w:r>
      <w:r>
        <w:rPr>
          <w:color w:val="231F20"/>
          <w:spacing w:val="-12"/>
        </w:rPr>
        <w:t xml:space="preserve"> </w:t>
      </w:r>
      <w:r>
        <w:rPr>
          <w:color w:val="231F20"/>
          <w:spacing w:val="-2"/>
        </w:rPr>
        <w:t>delegación</w:t>
      </w:r>
      <w:r>
        <w:rPr>
          <w:color w:val="231F20"/>
          <w:spacing w:val="-12"/>
        </w:rPr>
        <w:t xml:space="preserve"> </w:t>
      </w:r>
      <w:r>
        <w:rPr>
          <w:color w:val="231F20"/>
          <w:spacing w:val="-2"/>
        </w:rPr>
        <w:t>en</w:t>
      </w:r>
      <w:r>
        <w:rPr>
          <w:color w:val="231F20"/>
          <w:spacing w:val="-12"/>
        </w:rPr>
        <w:t xml:space="preserve"> </w:t>
      </w:r>
      <w:r>
        <w:rPr>
          <w:color w:val="231F20"/>
          <w:spacing w:val="-2"/>
        </w:rPr>
        <w:t>territorio</w:t>
      </w:r>
      <w:r>
        <w:rPr>
          <w:color w:val="231F20"/>
          <w:spacing w:val="-12"/>
        </w:rPr>
        <w:t xml:space="preserve"> </w:t>
      </w:r>
      <w:r>
        <w:rPr>
          <w:color w:val="231F20"/>
          <w:spacing w:val="-2"/>
        </w:rPr>
        <w:t>español</w:t>
      </w:r>
      <w:r>
        <w:rPr>
          <w:color w:val="231F20"/>
          <w:spacing w:val="-12"/>
        </w:rPr>
        <w:t xml:space="preserve"> </w:t>
      </w:r>
      <w:r>
        <w:rPr>
          <w:color w:val="231F20"/>
          <w:spacing w:val="-2"/>
        </w:rPr>
        <w:t>que</w:t>
      </w:r>
      <w:r>
        <w:rPr>
          <w:color w:val="231F20"/>
          <w:spacing w:val="-12"/>
        </w:rPr>
        <w:t xml:space="preserve"> </w:t>
      </w:r>
      <w:r>
        <w:rPr>
          <w:color w:val="231F20"/>
          <w:spacing w:val="-2"/>
        </w:rPr>
        <w:t>cons- tituirá</w:t>
      </w:r>
      <w:r>
        <w:rPr>
          <w:color w:val="231F20"/>
          <w:spacing w:val="-11"/>
        </w:rPr>
        <w:t xml:space="preserve"> </w:t>
      </w:r>
      <w:r>
        <w:rPr>
          <w:color w:val="231F20"/>
          <w:spacing w:val="-2"/>
        </w:rPr>
        <w:t>su</w:t>
      </w:r>
      <w:r>
        <w:rPr>
          <w:color w:val="231F20"/>
          <w:spacing w:val="-11"/>
        </w:rPr>
        <w:t xml:space="preserve"> </w:t>
      </w:r>
      <w:r>
        <w:rPr>
          <w:color w:val="231F20"/>
          <w:spacing w:val="-2"/>
        </w:rPr>
        <w:t>domicilio</w:t>
      </w:r>
      <w:r>
        <w:rPr>
          <w:color w:val="231F20"/>
          <w:spacing w:val="-11"/>
        </w:rPr>
        <w:t xml:space="preserve"> </w:t>
      </w:r>
      <w:r>
        <w:rPr>
          <w:color w:val="231F20"/>
          <w:spacing w:val="-2"/>
        </w:rPr>
        <w:t>a</w:t>
      </w:r>
      <w:r>
        <w:rPr>
          <w:color w:val="231F20"/>
          <w:spacing w:val="-11"/>
        </w:rPr>
        <w:t xml:space="preserve"> </w:t>
      </w:r>
      <w:r>
        <w:rPr>
          <w:color w:val="231F20"/>
          <w:spacing w:val="-2"/>
        </w:rPr>
        <w:t>los</w:t>
      </w:r>
      <w:r>
        <w:rPr>
          <w:color w:val="231F20"/>
          <w:spacing w:val="-11"/>
        </w:rPr>
        <w:t xml:space="preserve"> </w:t>
      </w:r>
      <w:r>
        <w:rPr>
          <w:color w:val="231F20"/>
          <w:spacing w:val="-2"/>
        </w:rPr>
        <w:t>efectos</w:t>
      </w:r>
      <w:r>
        <w:rPr>
          <w:color w:val="231F20"/>
          <w:spacing w:val="-11"/>
        </w:rPr>
        <w:t xml:space="preserve"> </w:t>
      </w:r>
      <w:r>
        <w:rPr>
          <w:color w:val="231F20"/>
          <w:spacing w:val="-2"/>
        </w:rPr>
        <w:t>de</w:t>
      </w:r>
      <w:r>
        <w:rPr>
          <w:color w:val="231F20"/>
          <w:spacing w:val="-11"/>
        </w:rPr>
        <w:t xml:space="preserve"> </w:t>
      </w:r>
      <w:r>
        <w:rPr>
          <w:color w:val="231F20"/>
          <w:spacing w:val="-2"/>
        </w:rPr>
        <w:t>esta</w:t>
      </w:r>
      <w:r>
        <w:rPr>
          <w:color w:val="231F20"/>
          <w:spacing w:val="-11"/>
        </w:rPr>
        <w:t xml:space="preserve"> </w:t>
      </w:r>
      <w:r>
        <w:rPr>
          <w:color w:val="231F20"/>
          <w:spacing w:val="-2"/>
        </w:rPr>
        <w:t>Ley,</w:t>
      </w:r>
      <w:r>
        <w:rPr>
          <w:color w:val="231F20"/>
          <w:spacing w:val="-11"/>
        </w:rPr>
        <w:t xml:space="preserve"> </w:t>
      </w:r>
      <w:r>
        <w:rPr>
          <w:color w:val="231F20"/>
          <w:spacing w:val="-2"/>
        </w:rPr>
        <w:t>e</w:t>
      </w:r>
      <w:r>
        <w:rPr>
          <w:color w:val="231F20"/>
          <w:spacing w:val="-11"/>
        </w:rPr>
        <w:t xml:space="preserve"> </w:t>
      </w:r>
      <w:r>
        <w:rPr>
          <w:color w:val="231F20"/>
          <w:spacing w:val="-2"/>
        </w:rPr>
        <w:t xml:space="preserve">inscribirse </w:t>
      </w:r>
      <w:r>
        <w:rPr>
          <w:color w:val="231F20"/>
        </w:rPr>
        <w:t>en el Registro de Fundaciones competente en función del ámbito territorial en que desarrollen principalmente sus actividades.</w:t>
      </w:r>
    </w:p>
    <w:p w:rsidR="009709FA" w:rsidRDefault="00000000">
      <w:pPr>
        <w:pStyle w:val="Prrafodelista"/>
        <w:numPr>
          <w:ilvl w:val="0"/>
          <w:numId w:val="33"/>
        </w:numPr>
        <w:tabs>
          <w:tab w:val="left" w:pos="818"/>
        </w:tabs>
        <w:spacing w:before="2" w:line="192" w:lineRule="auto"/>
        <w:ind w:right="100" w:firstLine="298"/>
        <w:jc w:val="both"/>
      </w:pPr>
      <w:r>
        <w:rPr>
          <w:color w:val="231F20"/>
        </w:rPr>
        <w:t>La</w:t>
      </w:r>
      <w:r>
        <w:rPr>
          <w:color w:val="231F20"/>
          <w:spacing w:val="-15"/>
        </w:rPr>
        <w:t xml:space="preserve"> </w:t>
      </w:r>
      <w:r>
        <w:rPr>
          <w:color w:val="231F20"/>
        </w:rPr>
        <w:t>fundación</w:t>
      </w:r>
      <w:r>
        <w:rPr>
          <w:color w:val="231F20"/>
          <w:spacing w:val="-15"/>
        </w:rPr>
        <w:t xml:space="preserve"> </w:t>
      </w:r>
      <w:r>
        <w:rPr>
          <w:color w:val="231F20"/>
        </w:rPr>
        <w:t>extranjera</w:t>
      </w:r>
      <w:r>
        <w:rPr>
          <w:color w:val="231F20"/>
          <w:spacing w:val="-15"/>
        </w:rPr>
        <w:t xml:space="preserve"> </w:t>
      </w:r>
      <w:r>
        <w:rPr>
          <w:color w:val="231F20"/>
        </w:rPr>
        <w:t>que</w:t>
      </w:r>
      <w:r>
        <w:rPr>
          <w:color w:val="231F20"/>
          <w:spacing w:val="-15"/>
        </w:rPr>
        <w:t xml:space="preserve"> </w:t>
      </w:r>
      <w:r>
        <w:rPr>
          <w:color w:val="231F20"/>
        </w:rPr>
        <w:t>pretenda</w:t>
      </w:r>
      <w:r>
        <w:rPr>
          <w:color w:val="231F20"/>
          <w:spacing w:val="-15"/>
        </w:rPr>
        <w:t xml:space="preserve"> </w:t>
      </w:r>
      <w:r>
        <w:rPr>
          <w:color w:val="231F20"/>
        </w:rPr>
        <w:t>su</w:t>
      </w:r>
      <w:r>
        <w:rPr>
          <w:color w:val="231F20"/>
          <w:spacing w:val="-15"/>
        </w:rPr>
        <w:t xml:space="preserve"> </w:t>
      </w:r>
      <w:r>
        <w:rPr>
          <w:color w:val="231F20"/>
        </w:rPr>
        <w:t xml:space="preserve">inscrip- ción deberá acreditar ante el Registro de Fundaciones </w:t>
      </w:r>
      <w:r>
        <w:rPr>
          <w:color w:val="231F20"/>
          <w:spacing w:val="-4"/>
        </w:rPr>
        <w:t xml:space="preserve">correspondiente que ha sido válidamente constituida con </w:t>
      </w:r>
      <w:r>
        <w:rPr>
          <w:color w:val="231F20"/>
        </w:rPr>
        <w:t>arreglo a su ley personal.</w:t>
      </w:r>
    </w:p>
    <w:p w:rsidR="009709FA" w:rsidRDefault="00000000">
      <w:pPr>
        <w:pStyle w:val="Textoindependiente"/>
        <w:spacing w:line="192" w:lineRule="auto"/>
        <w:ind w:right="100"/>
      </w:pPr>
      <w:r>
        <w:rPr>
          <w:color w:val="231F20"/>
          <w:spacing w:val="-4"/>
        </w:rPr>
        <w:t>La</w:t>
      </w:r>
      <w:r>
        <w:rPr>
          <w:color w:val="231F20"/>
          <w:spacing w:val="-12"/>
        </w:rPr>
        <w:t xml:space="preserve"> </w:t>
      </w:r>
      <w:r>
        <w:rPr>
          <w:color w:val="231F20"/>
          <w:spacing w:val="-4"/>
        </w:rPr>
        <w:t>inscripción</w:t>
      </w:r>
      <w:r>
        <w:rPr>
          <w:color w:val="231F20"/>
          <w:spacing w:val="-10"/>
        </w:rPr>
        <w:t xml:space="preserve"> </w:t>
      </w:r>
      <w:r>
        <w:rPr>
          <w:color w:val="231F20"/>
          <w:spacing w:val="-4"/>
        </w:rPr>
        <w:t>podrá</w:t>
      </w:r>
      <w:r>
        <w:rPr>
          <w:color w:val="231F20"/>
          <w:spacing w:val="-11"/>
        </w:rPr>
        <w:t xml:space="preserve"> </w:t>
      </w:r>
      <w:r>
        <w:rPr>
          <w:color w:val="231F20"/>
          <w:spacing w:val="-4"/>
        </w:rPr>
        <w:t>denegarse</w:t>
      </w:r>
      <w:r>
        <w:rPr>
          <w:color w:val="231F20"/>
          <w:spacing w:val="-11"/>
        </w:rPr>
        <w:t xml:space="preserve"> </w:t>
      </w:r>
      <w:r>
        <w:rPr>
          <w:color w:val="231F20"/>
          <w:spacing w:val="-4"/>
        </w:rPr>
        <w:t>cuando</w:t>
      </w:r>
      <w:r>
        <w:rPr>
          <w:color w:val="231F20"/>
          <w:spacing w:val="-11"/>
        </w:rPr>
        <w:t xml:space="preserve"> </w:t>
      </w:r>
      <w:r>
        <w:rPr>
          <w:color w:val="231F20"/>
          <w:spacing w:val="-4"/>
        </w:rPr>
        <w:t>no</w:t>
      </w:r>
      <w:r>
        <w:rPr>
          <w:color w:val="231F20"/>
          <w:spacing w:val="-12"/>
        </w:rPr>
        <w:t xml:space="preserve"> </w:t>
      </w:r>
      <w:r>
        <w:rPr>
          <w:color w:val="231F20"/>
          <w:spacing w:val="-4"/>
        </w:rPr>
        <w:t>se</w:t>
      </w:r>
      <w:r>
        <w:rPr>
          <w:color w:val="231F20"/>
          <w:spacing w:val="-11"/>
        </w:rPr>
        <w:t xml:space="preserve"> </w:t>
      </w:r>
      <w:r>
        <w:rPr>
          <w:color w:val="231F20"/>
          <w:spacing w:val="-4"/>
        </w:rPr>
        <w:t>acredite la</w:t>
      </w:r>
      <w:r>
        <w:rPr>
          <w:color w:val="231F20"/>
          <w:spacing w:val="-7"/>
        </w:rPr>
        <w:t xml:space="preserve"> </w:t>
      </w:r>
      <w:r>
        <w:rPr>
          <w:color w:val="231F20"/>
          <w:spacing w:val="-4"/>
        </w:rPr>
        <w:t>circunstancia</w:t>
      </w:r>
      <w:r>
        <w:rPr>
          <w:color w:val="231F20"/>
          <w:spacing w:val="-7"/>
        </w:rPr>
        <w:t xml:space="preserve"> </w:t>
      </w:r>
      <w:r>
        <w:rPr>
          <w:color w:val="231F20"/>
          <w:spacing w:val="-4"/>
        </w:rPr>
        <w:t>señalada</w:t>
      </w:r>
      <w:r>
        <w:rPr>
          <w:color w:val="231F20"/>
          <w:spacing w:val="-7"/>
        </w:rPr>
        <w:t xml:space="preserve"> </w:t>
      </w:r>
      <w:r>
        <w:rPr>
          <w:color w:val="231F20"/>
          <w:spacing w:val="-4"/>
        </w:rPr>
        <w:t>en</w:t>
      </w:r>
      <w:r>
        <w:rPr>
          <w:color w:val="231F20"/>
          <w:spacing w:val="-7"/>
        </w:rPr>
        <w:t xml:space="preserve"> </w:t>
      </w:r>
      <w:r>
        <w:rPr>
          <w:color w:val="231F20"/>
          <w:spacing w:val="-4"/>
        </w:rPr>
        <w:t>el</w:t>
      </w:r>
      <w:r>
        <w:rPr>
          <w:color w:val="231F20"/>
          <w:spacing w:val="-7"/>
        </w:rPr>
        <w:t xml:space="preserve"> </w:t>
      </w:r>
      <w:r>
        <w:rPr>
          <w:color w:val="231F20"/>
          <w:spacing w:val="-4"/>
        </w:rPr>
        <w:t>párrafo</w:t>
      </w:r>
      <w:r>
        <w:rPr>
          <w:color w:val="231F20"/>
          <w:spacing w:val="-7"/>
        </w:rPr>
        <w:t xml:space="preserve"> </w:t>
      </w:r>
      <w:r>
        <w:rPr>
          <w:color w:val="231F20"/>
          <w:spacing w:val="-4"/>
        </w:rPr>
        <w:t>anterior,</w:t>
      </w:r>
      <w:r>
        <w:rPr>
          <w:color w:val="231F20"/>
          <w:spacing w:val="-7"/>
        </w:rPr>
        <w:t xml:space="preserve"> </w:t>
      </w:r>
      <w:r>
        <w:rPr>
          <w:color w:val="231F20"/>
          <w:spacing w:val="-4"/>
        </w:rPr>
        <w:t>así</w:t>
      </w:r>
      <w:r>
        <w:rPr>
          <w:color w:val="231F20"/>
          <w:spacing w:val="-7"/>
        </w:rPr>
        <w:t xml:space="preserve"> </w:t>
      </w:r>
      <w:r>
        <w:rPr>
          <w:color w:val="231F20"/>
          <w:spacing w:val="-4"/>
        </w:rPr>
        <w:t xml:space="preserve">como </w:t>
      </w:r>
      <w:r>
        <w:rPr>
          <w:color w:val="231F20"/>
        </w:rPr>
        <w:t>cuando</w:t>
      </w:r>
      <w:r>
        <w:rPr>
          <w:color w:val="231F20"/>
          <w:spacing w:val="-10"/>
        </w:rPr>
        <w:t xml:space="preserve"> </w:t>
      </w:r>
      <w:r>
        <w:rPr>
          <w:color w:val="231F20"/>
        </w:rPr>
        <w:t>los</w:t>
      </w:r>
      <w:r>
        <w:rPr>
          <w:color w:val="231F20"/>
          <w:spacing w:val="-10"/>
        </w:rPr>
        <w:t xml:space="preserve"> </w:t>
      </w:r>
      <w:r>
        <w:rPr>
          <w:color w:val="231F20"/>
        </w:rPr>
        <w:t>fines</w:t>
      </w:r>
      <w:r>
        <w:rPr>
          <w:color w:val="231F20"/>
          <w:spacing w:val="-10"/>
        </w:rPr>
        <w:t xml:space="preserve"> </w:t>
      </w:r>
      <w:r>
        <w:rPr>
          <w:color w:val="231F20"/>
        </w:rPr>
        <w:t>no</w:t>
      </w:r>
      <w:r>
        <w:rPr>
          <w:color w:val="231F20"/>
          <w:spacing w:val="-10"/>
        </w:rPr>
        <w:t xml:space="preserve"> </w:t>
      </w:r>
      <w:r>
        <w:rPr>
          <w:color w:val="231F20"/>
        </w:rPr>
        <w:t>sean</w:t>
      </w:r>
      <w:r>
        <w:rPr>
          <w:color w:val="231F20"/>
          <w:spacing w:val="-10"/>
        </w:rPr>
        <w:t xml:space="preserve"> </w:t>
      </w:r>
      <w:r>
        <w:rPr>
          <w:color w:val="231F20"/>
        </w:rPr>
        <w:t>de</w:t>
      </w:r>
      <w:r>
        <w:rPr>
          <w:color w:val="231F20"/>
          <w:spacing w:val="-10"/>
        </w:rPr>
        <w:t xml:space="preserve"> </w:t>
      </w:r>
      <w:r>
        <w:rPr>
          <w:color w:val="231F20"/>
        </w:rPr>
        <w:t>interés</w:t>
      </w:r>
      <w:r>
        <w:rPr>
          <w:color w:val="231F20"/>
          <w:spacing w:val="-10"/>
        </w:rPr>
        <w:t xml:space="preserve"> </w:t>
      </w:r>
      <w:r>
        <w:rPr>
          <w:color w:val="231F20"/>
        </w:rPr>
        <w:t>general</w:t>
      </w:r>
      <w:r>
        <w:rPr>
          <w:color w:val="231F20"/>
          <w:spacing w:val="-10"/>
        </w:rPr>
        <w:t xml:space="preserve"> </w:t>
      </w:r>
      <w:r>
        <w:rPr>
          <w:color w:val="231F20"/>
        </w:rPr>
        <w:t>con</w:t>
      </w:r>
      <w:r>
        <w:rPr>
          <w:color w:val="231F20"/>
          <w:spacing w:val="-10"/>
        </w:rPr>
        <w:t xml:space="preserve"> </w:t>
      </w:r>
      <w:r>
        <w:rPr>
          <w:color w:val="231F20"/>
        </w:rPr>
        <w:t>arreglo al ordenamiento español.</w:t>
      </w:r>
    </w:p>
    <w:p w:rsidR="009709FA" w:rsidRDefault="00000000">
      <w:pPr>
        <w:pStyle w:val="Prrafodelista"/>
        <w:numPr>
          <w:ilvl w:val="0"/>
          <w:numId w:val="33"/>
        </w:numPr>
        <w:tabs>
          <w:tab w:val="left" w:pos="818"/>
        </w:tabs>
        <w:spacing w:line="192" w:lineRule="auto"/>
        <w:ind w:right="100" w:firstLine="298"/>
        <w:jc w:val="both"/>
      </w:pPr>
      <w:r>
        <w:rPr>
          <w:color w:val="231F20"/>
        </w:rPr>
        <w:t xml:space="preserve">Las fundaciones extranjeras que incumplan los </w:t>
      </w:r>
      <w:r>
        <w:rPr>
          <w:color w:val="231F20"/>
          <w:spacing w:val="-2"/>
        </w:rPr>
        <w:t>requisitos</w:t>
      </w:r>
      <w:r>
        <w:rPr>
          <w:color w:val="231F20"/>
          <w:spacing w:val="-14"/>
        </w:rPr>
        <w:t xml:space="preserve"> </w:t>
      </w:r>
      <w:r>
        <w:rPr>
          <w:color w:val="231F20"/>
          <w:spacing w:val="-2"/>
        </w:rPr>
        <w:t>establecidos</w:t>
      </w:r>
      <w:r>
        <w:rPr>
          <w:color w:val="231F20"/>
          <w:spacing w:val="-13"/>
        </w:rPr>
        <w:t xml:space="preserve"> </w:t>
      </w:r>
      <w:r>
        <w:rPr>
          <w:color w:val="231F20"/>
          <w:spacing w:val="-2"/>
        </w:rPr>
        <w:t>en</w:t>
      </w:r>
      <w:r>
        <w:rPr>
          <w:color w:val="231F20"/>
          <w:spacing w:val="-13"/>
        </w:rPr>
        <w:t xml:space="preserve"> </w:t>
      </w:r>
      <w:r>
        <w:rPr>
          <w:color w:val="231F20"/>
          <w:spacing w:val="-2"/>
        </w:rPr>
        <w:t>este</w:t>
      </w:r>
      <w:r>
        <w:rPr>
          <w:color w:val="231F20"/>
          <w:spacing w:val="-14"/>
        </w:rPr>
        <w:t xml:space="preserve"> </w:t>
      </w:r>
      <w:r>
        <w:rPr>
          <w:color w:val="231F20"/>
          <w:spacing w:val="-2"/>
        </w:rPr>
        <w:t>artículo</w:t>
      </w:r>
      <w:r>
        <w:rPr>
          <w:color w:val="231F20"/>
          <w:spacing w:val="-13"/>
        </w:rPr>
        <w:t xml:space="preserve"> </w:t>
      </w:r>
      <w:r>
        <w:rPr>
          <w:color w:val="231F20"/>
          <w:spacing w:val="-2"/>
        </w:rPr>
        <w:t>no</w:t>
      </w:r>
      <w:r>
        <w:rPr>
          <w:color w:val="231F20"/>
          <w:spacing w:val="-13"/>
        </w:rPr>
        <w:t xml:space="preserve"> </w:t>
      </w:r>
      <w:r>
        <w:rPr>
          <w:color w:val="231F20"/>
          <w:spacing w:val="-2"/>
        </w:rPr>
        <w:t>podrán</w:t>
      </w:r>
      <w:r>
        <w:rPr>
          <w:color w:val="231F20"/>
          <w:spacing w:val="-13"/>
        </w:rPr>
        <w:t xml:space="preserve"> </w:t>
      </w:r>
      <w:r>
        <w:rPr>
          <w:color w:val="231F20"/>
          <w:spacing w:val="-2"/>
        </w:rPr>
        <w:t xml:space="preserve">utilizar </w:t>
      </w:r>
      <w:r>
        <w:rPr>
          <w:color w:val="231F20"/>
        </w:rPr>
        <w:t>la denominación de «Fundación».</w:t>
      </w:r>
    </w:p>
    <w:p w:rsidR="009709FA" w:rsidRDefault="00000000">
      <w:pPr>
        <w:pStyle w:val="Prrafodelista"/>
        <w:numPr>
          <w:ilvl w:val="0"/>
          <w:numId w:val="33"/>
        </w:numPr>
        <w:tabs>
          <w:tab w:val="left" w:pos="818"/>
        </w:tabs>
        <w:spacing w:before="0" w:line="192" w:lineRule="auto"/>
        <w:ind w:right="100" w:firstLine="298"/>
        <w:jc w:val="both"/>
      </w:pPr>
      <w:r>
        <w:rPr>
          <w:color w:val="231F20"/>
        </w:rPr>
        <w:t xml:space="preserve">Las delegaciones en España de fundaciones extranjeras quedarán sometidas al Protectorado que corresponda en función del ámbito territorial en que </w:t>
      </w:r>
      <w:r>
        <w:rPr>
          <w:color w:val="231F20"/>
          <w:spacing w:val="-2"/>
        </w:rPr>
        <w:t>desarrollen</w:t>
      </w:r>
      <w:r>
        <w:rPr>
          <w:color w:val="231F20"/>
          <w:spacing w:val="-13"/>
        </w:rPr>
        <w:t xml:space="preserve"> </w:t>
      </w:r>
      <w:r>
        <w:rPr>
          <w:color w:val="231F20"/>
          <w:spacing w:val="-2"/>
        </w:rPr>
        <w:t>principalmente</w:t>
      </w:r>
      <w:r>
        <w:rPr>
          <w:color w:val="231F20"/>
          <w:spacing w:val="-13"/>
        </w:rPr>
        <w:t xml:space="preserve"> </w:t>
      </w:r>
      <w:r>
        <w:rPr>
          <w:color w:val="231F20"/>
          <w:spacing w:val="-2"/>
        </w:rPr>
        <w:t>sus</w:t>
      </w:r>
      <w:r>
        <w:rPr>
          <w:color w:val="231F20"/>
          <w:spacing w:val="-13"/>
        </w:rPr>
        <w:t xml:space="preserve"> </w:t>
      </w:r>
      <w:r>
        <w:rPr>
          <w:color w:val="231F20"/>
          <w:spacing w:val="-2"/>
        </w:rPr>
        <w:t>actividades,</w:t>
      </w:r>
      <w:r>
        <w:rPr>
          <w:color w:val="231F20"/>
          <w:spacing w:val="-14"/>
        </w:rPr>
        <w:t xml:space="preserve"> </w:t>
      </w:r>
      <w:r>
        <w:rPr>
          <w:color w:val="231F20"/>
          <w:spacing w:val="-2"/>
        </w:rPr>
        <w:t>siéndoles</w:t>
      </w:r>
      <w:r>
        <w:rPr>
          <w:color w:val="231F20"/>
          <w:spacing w:val="-13"/>
        </w:rPr>
        <w:t xml:space="preserve"> </w:t>
      </w:r>
      <w:r>
        <w:rPr>
          <w:color w:val="231F20"/>
          <w:spacing w:val="-2"/>
        </w:rPr>
        <w:t xml:space="preserve">de </w:t>
      </w:r>
      <w:r>
        <w:rPr>
          <w:color w:val="231F20"/>
        </w:rPr>
        <w:t>aplicación el régimen jurídico previsto para las funda- ciones españolas.</w:t>
      </w:r>
    </w:p>
    <w:p w:rsidR="009709FA" w:rsidRDefault="009709FA">
      <w:pPr>
        <w:pStyle w:val="Prrafodelista"/>
        <w:spacing w:line="192" w:lineRule="auto"/>
        <w:sectPr w:rsidR="009709FA">
          <w:headerReference w:type="default" r:id="rId9"/>
          <w:pgSz w:w="11900" w:h="16840"/>
          <w:pgMar w:top="960" w:right="0" w:bottom="280" w:left="425" w:header="628" w:footer="0" w:gutter="0"/>
          <w:cols w:num="2" w:space="720" w:equalWidth="0">
            <w:col w:w="5531" w:space="351"/>
            <w:col w:w="5593"/>
          </w:cols>
        </w:sectPr>
      </w:pPr>
    </w:p>
    <w:p w:rsidR="009709FA" w:rsidRDefault="00000000">
      <w:pPr>
        <w:pStyle w:val="Textoindependiente"/>
        <w:spacing w:before="80"/>
        <w:ind w:left="76" w:right="1" w:firstLine="0"/>
        <w:jc w:val="center"/>
      </w:pPr>
      <w:r>
        <w:rPr>
          <w:color w:val="231F20"/>
          <w:w w:val="90"/>
        </w:rPr>
        <w:lastRenderedPageBreak/>
        <w:t>CAPÍTULO</w:t>
      </w:r>
      <w:r>
        <w:rPr>
          <w:color w:val="231F20"/>
          <w:spacing w:val="4"/>
        </w:rPr>
        <w:t xml:space="preserve"> </w:t>
      </w:r>
      <w:r>
        <w:rPr>
          <w:color w:val="231F20"/>
          <w:spacing w:val="-5"/>
        </w:rPr>
        <w:t>II</w:t>
      </w:r>
    </w:p>
    <w:p w:rsidR="009709FA" w:rsidRDefault="00000000">
      <w:pPr>
        <w:pStyle w:val="Textoindependiente"/>
        <w:spacing w:before="69"/>
        <w:ind w:left="76" w:right="1" w:firstLine="0"/>
        <w:jc w:val="center"/>
      </w:pPr>
      <w:r>
        <w:rPr>
          <w:color w:val="231F20"/>
        </w:rPr>
        <w:t>Constitución</w:t>
      </w:r>
      <w:r>
        <w:rPr>
          <w:color w:val="231F20"/>
          <w:spacing w:val="9"/>
        </w:rPr>
        <w:t xml:space="preserve"> </w:t>
      </w:r>
      <w:r>
        <w:rPr>
          <w:color w:val="231F20"/>
        </w:rPr>
        <w:t>de</w:t>
      </w:r>
      <w:r>
        <w:rPr>
          <w:color w:val="231F20"/>
          <w:spacing w:val="10"/>
        </w:rPr>
        <w:t xml:space="preserve"> </w:t>
      </w:r>
      <w:r>
        <w:rPr>
          <w:color w:val="231F20"/>
        </w:rPr>
        <w:t>la</w:t>
      </w:r>
      <w:r>
        <w:rPr>
          <w:color w:val="231F20"/>
          <w:spacing w:val="10"/>
        </w:rPr>
        <w:t xml:space="preserve"> </w:t>
      </w:r>
      <w:r>
        <w:rPr>
          <w:color w:val="231F20"/>
          <w:spacing w:val="-2"/>
        </w:rPr>
        <w:t>fundación</w:t>
      </w:r>
    </w:p>
    <w:p w:rsidR="009709FA" w:rsidRDefault="00000000">
      <w:pPr>
        <w:tabs>
          <w:tab w:val="left" w:pos="1323"/>
        </w:tabs>
        <w:spacing w:before="197"/>
        <w:ind w:left="116"/>
        <w:rPr>
          <w:rFonts w:ascii="Arial" w:hAnsi="Arial"/>
          <w:i/>
        </w:rPr>
      </w:pPr>
      <w:r>
        <w:rPr>
          <w:color w:val="231F20"/>
        </w:rPr>
        <w:t>Artículo</w:t>
      </w:r>
      <w:r>
        <w:rPr>
          <w:color w:val="231F20"/>
          <w:spacing w:val="-7"/>
        </w:rPr>
        <w:t xml:space="preserve"> </w:t>
      </w:r>
      <w:r>
        <w:rPr>
          <w:color w:val="231F20"/>
          <w:spacing w:val="-5"/>
        </w:rPr>
        <w:t>8.</w:t>
      </w:r>
      <w:r>
        <w:rPr>
          <w:color w:val="231F20"/>
        </w:rPr>
        <w:tab/>
      </w:r>
      <w:r>
        <w:rPr>
          <w:rFonts w:ascii="Arial" w:hAnsi="Arial"/>
          <w:i/>
          <w:color w:val="231F20"/>
          <w:spacing w:val="-6"/>
        </w:rPr>
        <w:t>Capacidad</w:t>
      </w:r>
      <w:r>
        <w:rPr>
          <w:rFonts w:ascii="Arial" w:hAnsi="Arial"/>
          <w:i/>
          <w:color w:val="231F20"/>
          <w:spacing w:val="-4"/>
        </w:rPr>
        <w:t xml:space="preserve"> </w:t>
      </w:r>
      <w:r>
        <w:rPr>
          <w:rFonts w:ascii="Arial" w:hAnsi="Arial"/>
          <w:i/>
          <w:color w:val="231F20"/>
          <w:spacing w:val="-6"/>
        </w:rPr>
        <w:t>para</w:t>
      </w:r>
      <w:r>
        <w:rPr>
          <w:rFonts w:ascii="Arial" w:hAnsi="Arial"/>
          <w:i/>
          <w:color w:val="231F20"/>
          <w:spacing w:val="-3"/>
        </w:rPr>
        <w:t xml:space="preserve"> </w:t>
      </w:r>
      <w:r>
        <w:rPr>
          <w:rFonts w:ascii="Arial" w:hAnsi="Arial"/>
          <w:i/>
          <w:color w:val="231F20"/>
          <w:spacing w:val="-6"/>
        </w:rPr>
        <w:t>fundar.</w:t>
      </w:r>
    </w:p>
    <w:p w:rsidR="009709FA" w:rsidRDefault="00000000">
      <w:pPr>
        <w:pStyle w:val="Prrafodelista"/>
        <w:numPr>
          <w:ilvl w:val="0"/>
          <w:numId w:val="32"/>
        </w:numPr>
        <w:tabs>
          <w:tab w:val="left" w:pos="818"/>
        </w:tabs>
        <w:spacing w:before="153" w:line="192" w:lineRule="auto"/>
        <w:ind w:firstLine="298"/>
        <w:jc w:val="both"/>
      </w:pPr>
      <w:r>
        <w:rPr>
          <w:color w:val="231F20"/>
          <w:spacing w:val="-4"/>
        </w:rPr>
        <w:t>Podrán</w:t>
      </w:r>
      <w:r>
        <w:rPr>
          <w:color w:val="231F20"/>
          <w:spacing w:val="-12"/>
        </w:rPr>
        <w:t xml:space="preserve"> </w:t>
      </w:r>
      <w:r>
        <w:rPr>
          <w:color w:val="231F20"/>
          <w:spacing w:val="-4"/>
        </w:rPr>
        <w:t>constituir</w:t>
      </w:r>
      <w:r>
        <w:rPr>
          <w:color w:val="231F20"/>
          <w:spacing w:val="-11"/>
        </w:rPr>
        <w:t xml:space="preserve"> </w:t>
      </w:r>
      <w:r>
        <w:rPr>
          <w:color w:val="231F20"/>
          <w:spacing w:val="-4"/>
        </w:rPr>
        <w:t>fundaciones</w:t>
      </w:r>
      <w:r>
        <w:rPr>
          <w:color w:val="231F20"/>
          <w:spacing w:val="-11"/>
        </w:rPr>
        <w:t xml:space="preserve"> </w:t>
      </w:r>
      <w:r>
        <w:rPr>
          <w:color w:val="231F20"/>
          <w:spacing w:val="-4"/>
        </w:rPr>
        <w:t>las</w:t>
      </w:r>
      <w:r>
        <w:rPr>
          <w:color w:val="231F20"/>
          <w:spacing w:val="-12"/>
        </w:rPr>
        <w:t xml:space="preserve"> </w:t>
      </w:r>
      <w:r>
        <w:rPr>
          <w:color w:val="231F20"/>
          <w:spacing w:val="-4"/>
        </w:rPr>
        <w:t>personas</w:t>
      </w:r>
      <w:r>
        <w:rPr>
          <w:color w:val="231F20"/>
          <w:spacing w:val="-11"/>
        </w:rPr>
        <w:t xml:space="preserve"> </w:t>
      </w:r>
      <w:r>
        <w:rPr>
          <w:color w:val="231F20"/>
          <w:spacing w:val="-4"/>
        </w:rPr>
        <w:t xml:space="preserve">físicas </w:t>
      </w:r>
      <w:r>
        <w:rPr>
          <w:color w:val="231F20"/>
          <w:spacing w:val="-2"/>
        </w:rPr>
        <w:t>y</w:t>
      </w:r>
      <w:r>
        <w:rPr>
          <w:color w:val="231F20"/>
          <w:spacing w:val="-7"/>
        </w:rPr>
        <w:t xml:space="preserve"> </w:t>
      </w:r>
      <w:r>
        <w:rPr>
          <w:color w:val="231F20"/>
          <w:spacing w:val="-2"/>
        </w:rPr>
        <w:t>las</w:t>
      </w:r>
      <w:r>
        <w:rPr>
          <w:color w:val="231F20"/>
          <w:spacing w:val="-7"/>
        </w:rPr>
        <w:t xml:space="preserve"> </w:t>
      </w:r>
      <w:r>
        <w:rPr>
          <w:color w:val="231F20"/>
          <w:spacing w:val="-2"/>
        </w:rPr>
        <w:t>personas</w:t>
      </w:r>
      <w:r>
        <w:rPr>
          <w:color w:val="231F20"/>
          <w:spacing w:val="-7"/>
        </w:rPr>
        <w:t xml:space="preserve"> </w:t>
      </w:r>
      <w:r>
        <w:rPr>
          <w:color w:val="231F20"/>
          <w:spacing w:val="-2"/>
        </w:rPr>
        <w:t>jurídicas,</w:t>
      </w:r>
      <w:r>
        <w:rPr>
          <w:color w:val="231F20"/>
          <w:spacing w:val="-7"/>
        </w:rPr>
        <w:t xml:space="preserve"> </w:t>
      </w:r>
      <w:r>
        <w:rPr>
          <w:color w:val="231F20"/>
          <w:spacing w:val="-2"/>
        </w:rPr>
        <w:t>sean</w:t>
      </w:r>
      <w:r>
        <w:rPr>
          <w:color w:val="231F20"/>
          <w:spacing w:val="-7"/>
        </w:rPr>
        <w:t xml:space="preserve"> </w:t>
      </w:r>
      <w:r>
        <w:rPr>
          <w:color w:val="231F20"/>
          <w:spacing w:val="-2"/>
        </w:rPr>
        <w:t>éstas</w:t>
      </w:r>
      <w:r>
        <w:rPr>
          <w:color w:val="231F20"/>
          <w:spacing w:val="-7"/>
        </w:rPr>
        <w:t xml:space="preserve"> </w:t>
      </w:r>
      <w:r>
        <w:rPr>
          <w:color w:val="231F20"/>
          <w:spacing w:val="-2"/>
        </w:rPr>
        <w:t>públicas</w:t>
      </w:r>
      <w:r>
        <w:rPr>
          <w:color w:val="231F20"/>
          <w:spacing w:val="-7"/>
        </w:rPr>
        <w:t xml:space="preserve"> </w:t>
      </w:r>
      <w:r>
        <w:rPr>
          <w:color w:val="231F20"/>
          <w:spacing w:val="-2"/>
        </w:rPr>
        <w:t>o</w:t>
      </w:r>
      <w:r>
        <w:rPr>
          <w:color w:val="231F20"/>
          <w:spacing w:val="-7"/>
        </w:rPr>
        <w:t xml:space="preserve"> </w:t>
      </w:r>
      <w:r>
        <w:rPr>
          <w:color w:val="231F20"/>
          <w:spacing w:val="-2"/>
        </w:rPr>
        <w:t>privadas.</w:t>
      </w:r>
    </w:p>
    <w:p w:rsidR="009709FA" w:rsidRDefault="00000000">
      <w:pPr>
        <w:pStyle w:val="Prrafodelista"/>
        <w:numPr>
          <w:ilvl w:val="0"/>
          <w:numId w:val="32"/>
        </w:numPr>
        <w:tabs>
          <w:tab w:val="left" w:pos="818"/>
        </w:tabs>
        <w:spacing w:line="192" w:lineRule="auto"/>
        <w:ind w:firstLine="298"/>
        <w:jc w:val="both"/>
      </w:pPr>
      <w:r>
        <w:rPr>
          <w:color w:val="231F20"/>
          <w:spacing w:val="-6"/>
        </w:rPr>
        <w:t>Las</w:t>
      </w:r>
      <w:r>
        <w:rPr>
          <w:color w:val="231F20"/>
          <w:spacing w:val="-8"/>
        </w:rPr>
        <w:t xml:space="preserve"> </w:t>
      </w:r>
      <w:r>
        <w:rPr>
          <w:color w:val="231F20"/>
          <w:spacing w:val="-6"/>
        </w:rPr>
        <w:t>personas</w:t>
      </w:r>
      <w:r>
        <w:rPr>
          <w:color w:val="231F20"/>
          <w:spacing w:val="-8"/>
        </w:rPr>
        <w:t xml:space="preserve"> </w:t>
      </w:r>
      <w:r>
        <w:rPr>
          <w:color w:val="231F20"/>
          <w:spacing w:val="-6"/>
        </w:rPr>
        <w:t>físicas</w:t>
      </w:r>
      <w:r>
        <w:rPr>
          <w:color w:val="231F20"/>
          <w:spacing w:val="-8"/>
        </w:rPr>
        <w:t xml:space="preserve"> </w:t>
      </w:r>
      <w:r>
        <w:rPr>
          <w:color w:val="231F20"/>
          <w:spacing w:val="-6"/>
        </w:rPr>
        <w:t>requerirán</w:t>
      </w:r>
      <w:r>
        <w:rPr>
          <w:color w:val="231F20"/>
          <w:spacing w:val="-8"/>
        </w:rPr>
        <w:t xml:space="preserve"> </w:t>
      </w:r>
      <w:r>
        <w:rPr>
          <w:color w:val="231F20"/>
          <w:spacing w:val="-6"/>
        </w:rPr>
        <w:t>de</w:t>
      </w:r>
      <w:r>
        <w:rPr>
          <w:color w:val="231F20"/>
          <w:spacing w:val="-8"/>
        </w:rPr>
        <w:t xml:space="preserve"> </w:t>
      </w:r>
      <w:r>
        <w:rPr>
          <w:color w:val="231F20"/>
          <w:spacing w:val="-6"/>
        </w:rPr>
        <w:t>capacidad</w:t>
      </w:r>
      <w:r>
        <w:rPr>
          <w:color w:val="231F20"/>
          <w:spacing w:val="-8"/>
        </w:rPr>
        <w:t xml:space="preserve"> </w:t>
      </w:r>
      <w:r>
        <w:rPr>
          <w:color w:val="231F20"/>
          <w:spacing w:val="-6"/>
        </w:rPr>
        <w:t xml:space="preserve">para </w:t>
      </w:r>
      <w:r>
        <w:rPr>
          <w:color w:val="231F20"/>
        </w:rPr>
        <w:t>disponer gratuitamente, inter vivos o mortis causa, de los</w:t>
      </w:r>
      <w:r>
        <w:rPr>
          <w:color w:val="231F20"/>
          <w:spacing w:val="-2"/>
        </w:rPr>
        <w:t xml:space="preserve"> </w:t>
      </w:r>
      <w:r>
        <w:rPr>
          <w:color w:val="231F20"/>
        </w:rPr>
        <w:t>bienes</w:t>
      </w:r>
      <w:r>
        <w:rPr>
          <w:color w:val="231F20"/>
          <w:spacing w:val="-2"/>
        </w:rPr>
        <w:t xml:space="preserve"> </w:t>
      </w:r>
      <w:r>
        <w:rPr>
          <w:color w:val="231F20"/>
        </w:rPr>
        <w:t>y</w:t>
      </w:r>
      <w:r>
        <w:rPr>
          <w:color w:val="231F20"/>
          <w:spacing w:val="-2"/>
        </w:rPr>
        <w:t xml:space="preserve"> </w:t>
      </w:r>
      <w:r>
        <w:rPr>
          <w:color w:val="231F20"/>
        </w:rPr>
        <w:t>derechos</w:t>
      </w:r>
      <w:r>
        <w:rPr>
          <w:color w:val="231F20"/>
          <w:spacing w:val="-2"/>
        </w:rPr>
        <w:t xml:space="preserve"> </w:t>
      </w:r>
      <w:r>
        <w:rPr>
          <w:color w:val="231F20"/>
        </w:rPr>
        <w:t>en</w:t>
      </w:r>
      <w:r>
        <w:rPr>
          <w:color w:val="231F20"/>
          <w:spacing w:val="-2"/>
        </w:rPr>
        <w:t xml:space="preserve"> </w:t>
      </w:r>
      <w:r>
        <w:rPr>
          <w:color w:val="231F20"/>
        </w:rPr>
        <w:t>que</w:t>
      </w:r>
      <w:r>
        <w:rPr>
          <w:color w:val="231F20"/>
          <w:spacing w:val="-2"/>
        </w:rPr>
        <w:t xml:space="preserve"> </w:t>
      </w:r>
      <w:r>
        <w:rPr>
          <w:color w:val="231F20"/>
        </w:rPr>
        <w:t>consista</w:t>
      </w:r>
      <w:r>
        <w:rPr>
          <w:color w:val="231F20"/>
          <w:spacing w:val="-2"/>
        </w:rPr>
        <w:t xml:space="preserve"> </w:t>
      </w:r>
      <w:r>
        <w:rPr>
          <w:color w:val="231F20"/>
        </w:rPr>
        <w:t>la</w:t>
      </w:r>
      <w:r>
        <w:rPr>
          <w:color w:val="231F20"/>
          <w:spacing w:val="-2"/>
        </w:rPr>
        <w:t xml:space="preserve"> </w:t>
      </w:r>
      <w:r>
        <w:rPr>
          <w:color w:val="231F20"/>
        </w:rPr>
        <w:t>dotación.</w:t>
      </w:r>
    </w:p>
    <w:p w:rsidR="009709FA" w:rsidRDefault="00000000">
      <w:pPr>
        <w:pStyle w:val="Prrafodelista"/>
        <w:numPr>
          <w:ilvl w:val="0"/>
          <w:numId w:val="32"/>
        </w:numPr>
        <w:tabs>
          <w:tab w:val="left" w:pos="818"/>
        </w:tabs>
        <w:spacing w:before="0" w:line="192" w:lineRule="auto"/>
        <w:ind w:firstLine="298"/>
        <w:jc w:val="both"/>
      </w:pPr>
      <w:r>
        <w:rPr>
          <w:color w:val="231F20"/>
          <w:spacing w:val="-2"/>
        </w:rPr>
        <w:t>Las</w:t>
      </w:r>
      <w:r>
        <w:rPr>
          <w:color w:val="231F20"/>
          <w:spacing w:val="-14"/>
        </w:rPr>
        <w:t xml:space="preserve"> </w:t>
      </w:r>
      <w:r>
        <w:rPr>
          <w:color w:val="231F20"/>
          <w:spacing w:val="-2"/>
        </w:rPr>
        <w:t>personas</w:t>
      </w:r>
      <w:r>
        <w:rPr>
          <w:color w:val="231F20"/>
          <w:spacing w:val="-13"/>
        </w:rPr>
        <w:t xml:space="preserve"> </w:t>
      </w:r>
      <w:r>
        <w:rPr>
          <w:color w:val="231F20"/>
          <w:spacing w:val="-2"/>
        </w:rPr>
        <w:t>jurídicas</w:t>
      </w:r>
      <w:r>
        <w:rPr>
          <w:color w:val="231F20"/>
          <w:spacing w:val="-13"/>
        </w:rPr>
        <w:t xml:space="preserve"> </w:t>
      </w:r>
      <w:r>
        <w:rPr>
          <w:color w:val="231F20"/>
          <w:spacing w:val="-2"/>
        </w:rPr>
        <w:t>privadas</w:t>
      </w:r>
      <w:r>
        <w:rPr>
          <w:color w:val="231F20"/>
          <w:spacing w:val="-14"/>
        </w:rPr>
        <w:t xml:space="preserve"> </w:t>
      </w:r>
      <w:r>
        <w:rPr>
          <w:color w:val="231F20"/>
          <w:spacing w:val="-2"/>
        </w:rPr>
        <w:t>de</w:t>
      </w:r>
      <w:r>
        <w:rPr>
          <w:color w:val="231F20"/>
          <w:spacing w:val="-13"/>
        </w:rPr>
        <w:t xml:space="preserve"> </w:t>
      </w:r>
      <w:r>
        <w:rPr>
          <w:color w:val="231F20"/>
          <w:spacing w:val="-2"/>
        </w:rPr>
        <w:t>índole</w:t>
      </w:r>
      <w:r>
        <w:rPr>
          <w:color w:val="231F20"/>
          <w:spacing w:val="-13"/>
        </w:rPr>
        <w:t xml:space="preserve"> </w:t>
      </w:r>
      <w:r>
        <w:rPr>
          <w:color w:val="231F20"/>
          <w:spacing w:val="-2"/>
        </w:rPr>
        <w:t xml:space="preserve">asocia- </w:t>
      </w:r>
      <w:r>
        <w:rPr>
          <w:color w:val="231F20"/>
        </w:rPr>
        <w:t>tiva requerirán el acuerdo expreso del órgano compe- tente para disponer gratuitamente de sus bienes, con arreglo</w:t>
      </w:r>
      <w:r>
        <w:rPr>
          <w:color w:val="231F20"/>
          <w:spacing w:val="-8"/>
        </w:rPr>
        <w:t xml:space="preserve"> </w:t>
      </w:r>
      <w:r>
        <w:rPr>
          <w:color w:val="231F20"/>
        </w:rPr>
        <w:t>a</w:t>
      </w:r>
      <w:r>
        <w:rPr>
          <w:color w:val="231F20"/>
          <w:spacing w:val="-8"/>
        </w:rPr>
        <w:t xml:space="preserve"> </w:t>
      </w:r>
      <w:r>
        <w:rPr>
          <w:color w:val="231F20"/>
        </w:rPr>
        <w:t>sus</w:t>
      </w:r>
      <w:r>
        <w:rPr>
          <w:color w:val="231F20"/>
          <w:spacing w:val="-8"/>
        </w:rPr>
        <w:t xml:space="preserve"> </w:t>
      </w:r>
      <w:r>
        <w:rPr>
          <w:color w:val="231F20"/>
        </w:rPr>
        <w:t>Estatutos</w:t>
      </w:r>
      <w:r>
        <w:rPr>
          <w:color w:val="231F20"/>
          <w:spacing w:val="-15"/>
        </w:rPr>
        <w:t xml:space="preserve"> </w:t>
      </w:r>
      <w:r>
        <w:rPr>
          <w:color w:val="231F20"/>
        </w:rPr>
        <w:t>o</w:t>
      </w:r>
      <w:r>
        <w:rPr>
          <w:color w:val="231F20"/>
          <w:spacing w:val="-15"/>
        </w:rPr>
        <w:t xml:space="preserve"> </w:t>
      </w:r>
      <w:r>
        <w:rPr>
          <w:color w:val="231F20"/>
        </w:rPr>
        <w:t>a</w:t>
      </w:r>
      <w:r>
        <w:rPr>
          <w:color w:val="231F20"/>
          <w:spacing w:val="-8"/>
        </w:rPr>
        <w:t xml:space="preserve"> </w:t>
      </w:r>
      <w:r>
        <w:rPr>
          <w:color w:val="231F20"/>
        </w:rPr>
        <w:t>la</w:t>
      </w:r>
      <w:r>
        <w:rPr>
          <w:color w:val="231F20"/>
          <w:spacing w:val="-8"/>
        </w:rPr>
        <w:t xml:space="preserve"> </w:t>
      </w:r>
      <w:r>
        <w:rPr>
          <w:color w:val="231F20"/>
        </w:rPr>
        <w:t>legislación</w:t>
      </w:r>
      <w:r>
        <w:rPr>
          <w:color w:val="231F20"/>
          <w:spacing w:val="-8"/>
        </w:rPr>
        <w:t xml:space="preserve"> </w:t>
      </w:r>
      <w:r>
        <w:rPr>
          <w:color w:val="231F20"/>
        </w:rPr>
        <w:t>que</w:t>
      </w:r>
      <w:r>
        <w:rPr>
          <w:color w:val="231F20"/>
          <w:spacing w:val="-8"/>
        </w:rPr>
        <w:t xml:space="preserve"> </w:t>
      </w:r>
      <w:r>
        <w:rPr>
          <w:color w:val="231F20"/>
        </w:rPr>
        <w:t>les</w:t>
      </w:r>
      <w:r>
        <w:rPr>
          <w:color w:val="231F20"/>
          <w:spacing w:val="-8"/>
        </w:rPr>
        <w:t xml:space="preserve"> </w:t>
      </w:r>
      <w:r>
        <w:rPr>
          <w:color w:val="231F20"/>
        </w:rPr>
        <w:t xml:space="preserve">resulte </w:t>
      </w:r>
      <w:r>
        <w:rPr>
          <w:color w:val="231F20"/>
          <w:spacing w:val="-2"/>
        </w:rPr>
        <w:t>aplicable.</w:t>
      </w:r>
      <w:r>
        <w:rPr>
          <w:color w:val="231F20"/>
          <w:spacing w:val="-7"/>
        </w:rPr>
        <w:t xml:space="preserve"> </w:t>
      </w:r>
      <w:r>
        <w:rPr>
          <w:color w:val="231F20"/>
          <w:spacing w:val="-2"/>
        </w:rPr>
        <w:t>Las</w:t>
      </w:r>
      <w:r>
        <w:rPr>
          <w:color w:val="231F20"/>
          <w:spacing w:val="-7"/>
        </w:rPr>
        <w:t xml:space="preserve"> </w:t>
      </w:r>
      <w:r>
        <w:rPr>
          <w:color w:val="231F20"/>
          <w:spacing w:val="-2"/>
        </w:rPr>
        <w:t>de</w:t>
      </w:r>
      <w:r>
        <w:rPr>
          <w:color w:val="231F20"/>
          <w:spacing w:val="-7"/>
        </w:rPr>
        <w:t xml:space="preserve"> </w:t>
      </w:r>
      <w:r>
        <w:rPr>
          <w:color w:val="231F20"/>
          <w:spacing w:val="-2"/>
        </w:rPr>
        <w:t>índole</w:t>
      </w:r>
      <w:r>
        <w:rPr>
          <w:color w:val="231F20"/>
          <w:spacing w:val="-7"/>
        </w:rPr>
        <w:t xml:space="preserve"> </w:t>
      </w:r>
      <w:r>
        <w:rPr>
          <w:color w:val="231F20"/>
          <w:spacing w:val="-2"/>
        </w:rPr>
        <w:t>institucional</w:t>
      </w:r>
      <w:r>
        <w:rPr>
          <w:color w:val="231F20"/>
          <w:spacing w:val="-7"/>
        </w:rPr>
        <w:t xml:space="preserve"> </w:t>
      </w:r>
      <w:r>
        <w:rPr>
          <w:color w:val="231F20"/>
          <w:spacing w:val="-2"/>
        </w:rPr>
        <w:t>deberán</w:t>
      </w:r>
      <w:r>
        <w:rPr>
          <w:color w:val="231F20"/>
          <w:spacing w:val="-7"/>
        </w:rPr>
        <w:t xml:space="preserve"> </w:t>
      </w:r>
      <w:r>
        <w:rPr>
          <w:color w:val="231F20"/>
          <w:spacing w:val="-2"/>
        </w:rPr>
        <w:t>contar</w:t>
      </w:r>
      <w:r>
        <w:rPr>
          <w:color w:val="231F20"/>
          <w:spacing w:val="-7"/>
        </w:rPr>
        <w:t xml:space="preserve"> </w:t>
      </w:r>
      <w:r>
        <w:rPr>
          <w:color w:val="231F20"/>
          <w:spacing w:val="-2"/>
        </w:rPr>
        <w:t xml:space="preserve">con </w:t>
      </w:r>
      <w:r>
        <w:rPr>
          <w:color w:val="231F20"/>
        </w:rPr>
        <w:t>el acuerdo de su órgano rector.</w:t>
      </w:r>
    </w:p>
    <w:p w:rsidR="009709FA" w:rsidRDefault="00000000">
      <w:pPr>
        <w:pStyle w:val="Prrafodelista"/>
        <w:numPr>
          <w:ilvl w:val="0"/>
          <w:numId w:val="32"/>
        </w:numPr>
        <w:tabs>
          <w:tab w:val="left" w:pos="818"/>
        </w:tabs>
        <w:spacing w:line="192" w:lineRule="auto"/>
        <w:ind w:firstLine="298"/>
        <w:jc w:val="both"/>
      </w:pPr>
      <w:r>
        <w:rPr>
          <w:color w:val="231F20"/>
          <w:spacing w:val="-4"/>
        </w:rPr>
        <w:t>Las</w:t>
      </w:r>
      <w:r>
        <w:rPr>
          <w:color w:val="231F20"/>
          <w:spacing w:val="-9"/>
        </w:rPr>
        <w:t xml:space="preserve"> </w:t>
      </w:r>
      <w:r>
        <w:rPr>
          <w:color w:val="231F20"/>
          <w:spacing w:val="-4"/>
        </w:rPr>
        <w:t>personas</w:t>
      </w:r>
      <w:r>
        <w:rPr>
          <w:color w:val="231F20"/>
          <w:spacing w:val="-9"/>
        </w:rPr>
        <w:t xml:space="preserve"> </w:t>
      </w:r>
      <w:r>
        <w:rPr>
          <w:color w:val="231F20"/>
          <w:spacing w:val="-4"/>
        </w:rPr>
        <w:t>jurídico-públicas</w:t>
      </w:r>
      <w:r>
        <w:rPr>
          <w:color w:val="231F20"/>
          <w:spacing w:val="-9"/>
        </w:rPr>
        <w:t xml:space="preserve"> </w:t>
      </w:r>
      <w:r>
        <w:rPr>
          <w:color w:val="231F20"/>
          <w:spacing w:val="-4"/>
        </w:rPr>
        <w:t>tendrán</w:t>
      </w:r>
      <w:r>
        <w:rPr>
          <w:color w:val="231F20"/>
          <w:spacing w:val="-9"/>
        </w:rPr>
        <w:t xml:space="preserve"> </w:t>
      </w:r>
      <w:r>
        <w:rPr>
          <w:color w:val="231F20"/>
          <w:spacing w:val="-4"/>
        </w:rPr>
        <w:t xml:space="preserve">capacidad </w:t>
      </w:r>
      <w:r>
        <w:rPr>
          <w:color w:val="231F20"/>
        </w:rPr>
        <w:t>para</w:t>
      </w:r>
      <w:r>
        <w:rPr>
          <w:color w:val="231F20"/>
          <w:spacing w:val="-16"/>
        </w:rPr>
        <w:t xml:space="preserve"> </w:t>
      </w:r>
      <w:r>
        <w:rPr>
          <w:color w:val="231F20"/>
        </w:rPr>
        <w:t>constituir</w:t>
      </w:r>
      <w:r>
        <w:rPr>
          <w:color w:val="231F20"/>
          <w:spacing w:val="-15"/>
        </w:rPr>
        <w:t xml:space="preserve"> </w:t>
      </w:r>
      <w:r>
        <w:rPr>
          <w:color w:val="231F20"/>
        </w:rPr>
        <w:t>fundaciones,</w:t>
      </w:r>
      <w:r>
        <w:rPr>
          <w:color w:val="231F20"/>
          <w:spacing w:val="-15"/>
        </w:rPr>
        <w:t xml:space="preserve"> </w:t>
      </w:r>
      <w:r>
        <w:rPr>
          <w:color w:val="231F20"/>
        </w:rPr>
        <w:t>salvo</w:t>
      </w:r>
      <w:r>
        <w:rPr>
          <w:color w:val="231F20"/>
          <w:spacing w:val="-16"/>
        </w:rPr>
        <w:t xml:space="preserve"> </w:t>
      </w:r>
      <w:r>
        <w:rPr>
          <w:color w:val="231F20"/>
        </w:rPr>
        <w:t>que</w:t>
      </w:r>
      <w:r>
        <w:rPr>
          <w:color w:val="231F20"/>
          <w:spacing w:val="-15"/>
        </w:rPr>
        <w:t xml:space="preserve"> </w:t>
      </w:r>
      <w:r>
        <w:rPr>
          <w:color w:val="231F20"/>
        </w:rPr>
        <w:t>sus</w:t>
      </w:r>
      <w:r>
        <w:rPr>
          <w:color w:val="231F20"/>
          <w:spacing w:val="-15"/>
        </w:rPr>
        <w:t xml:space="preserve"> </w:t>
      </w:r>
      <w:r>
        <w:rPr>
          <w:color w:val="231F20"/>
        </w:rPr>
        <w:t>normas</w:t>
      </w:r>
      <w:r>
        <w:rPr>
          <w:color w:val="231F20"/>
          <w:spacing w:val="-15"/>
        </w:rPr>
        <w:t xml:space="preserve"> </w:t>
      </w:r>
      <w:r>
        <w:rPr>
          <w:color w:val="231F20"/>
        </w:rPr>
        <w:t>regu- ladoras establezcan lo contrario.</w:t>
      </w:r>
    </w:p>
    <w:p w:rsidR="009709FA" w:rsidRDefault="00000000">
      <w:pPr>
        <w:tabs>
          <w:tab w:val="left" w:pos="1323"/>
        </w:tabs>
        <w:spacing w:before="207"/>
        <w:ind w:left="116"/>
        <w:rPr>
          <w:rFonts w:ascii="Arial" w:hAnsi="Arial"/>
          <w:i/>
        </w:rPr>
      </w:pPr>
      <w:r>
        <w:rPr>
          <w:color w:val="231F20"/>
        </w:rPr>
        <w:t>Artículo</w:t>
      </w:r>
      <w:r>
        <w:rPr>
          <w:color w:val="231F20"/>
          <w:spacing w:val="-7"/>
        </w:rPr>
        <w:t xml:space="preserve"> </w:t>
      </w:r>
      <w:r>
        <w:rPr>
          <w:color w:val="231F20"/>
          <w:spacing w:val="-5"/>
        </w:rPr>
        <w:t>9.</w:t>
      </w:r>
      <w:r>
        <w:rPr>
          <w:color w:val="231F20"/>
        </w:rPr>
        <w:tab/>
      </w:r>
      <w:r>
        <w:rPr>
          <w:rFonts w:ascii="Arial" w:hAnsi="Arial"/>
          <w:i/>
          <w:color w:val="231F20"/>
          <w:spacing w:val="-2"/>
        </w:rPr>
        <w:t>Modalidades</w:t>
      </w:r>
      <w:r>
        <w:rPr>
          <w:rFonts w:ascii="Arial" w:hAnsi="Arial"/>
          <w:i/>
          <w:color w:val="231F20"/>
          <w:spacing w:val="-11"/>
        </w:rPr>
        <w:t xml:space="preserve"> </w:t>
      </w:r>
      <w:r>
        <w:rPr>
          <w:rFonts w:ascii="Arial" w:hAnsi="Arial"/>
          <w:i/>
          <w:color w:val="231F20"/>
          <w:spacing w:val="-2"/>
        </w:rPr>
        <w:t>de</w:t>
      </w:r>
      <w:r>
        <w:rPr>
          <w:rFonts w:ascii="Arial" w:hAnsi="Arial"/>
          <w:i/>
          <w:color w:val="231F20"/>
          <w:spacing w:val="-10"/>
        </w:rPr>
        <w:t xml:space="preserve"> </w:t>
      </w:r>
      <w:r>
        <w:rPr>
          <w:rFonts w:ascii="Arial" w:hAnsi="Arial"/>
          <w:i/>
          <w:color w:val="231F20"/>
          <w:spacing w:val="-2"/>
        </w:rPr>
        <w:t>constitución.</w:t>
      </w:r>
    </w:p>
    <w:p w:rsidR="009709FA" w:rsidRDefault="00000000">
      <w:pPr>
        <w:pStyle w:val="Prrafodelista"/>
        <w:numPr>
          <w:ilvl w:val="0"/>
          <w:numId w:val="31"/>
        </w:numPr>
        <w:tabs>
          <w:tab w:val="left" w:pos="818"/>
        </w:tabs>
        <w:spacing w:before="152" w:line="192" w:lineRule="auto"/>
        <w:ind w:right="39" w:firstLine="298"/>
        <w:jc w:val="both"/>
      </w:pPr>
      <w:r>
        <w:rPr>
          <w:color w:val="231F20"/>
        </w:rPr>
        <w:t>La</w:t>
      </w:r>
      <w:r>
        <w:rPr>
          <w:color w:val="231F20"/>
          <w:spacing w:val="-1"/>
        </w:rPr>
        <w:t xml:space="preserve"> </w:t>
      </w:r>
      <w:r>
        <w:rPr>
          <w:color w:val="231F20"/>
        </w:rPr>
        <w:t>fundación</w:t>
      </w:r>
      <w:r>
        <w:rPr>
          <w:color w:val="231F20"/>
          <w:spacing w:val="-1"/>
        </w:rPr>
        <w:t xml:space="preserve"> </w:t>
      </w:r>
      <w:r>
        <w:rPr>
          <w:color w:val="231F20"/>
        </w:rPr>
        <w:t>podrá</w:t>
      </w:r>
      <w:r>
        <w:rPr>
          <w:color w:val="231F20"/>
          <w:spacing w:val="-1"/>
        </w:rPr>
        <w:t xml:space="preserve"> </w:t>
      </w:r>
      <w:r>
        <w:rPr>
          <w:color w:val="231F20"/>
        </w:rPr>
        <w:t>constituirse</w:t>
      </w:r>
      <w:r>
        <w:rPr>
          <w:color w:val="231F20"/>
          <w:spacing w:val="-1"/>
        </w:rPr>
        <w:t xml:space="preserve"> </w:t>
      </w:r>
      <w:r>
        <w:rPr>
          <w:color w:val="231F20"/>
        </w:rPr>
        <w:t>por</w:t>
      </w:r>
      <w:r>
        <w:rPr>
          <w:color w:val="231F20"/>
          <w:spacing w:val="-1"/>
        </w:rPr>
        <w:t xml:space="preserve"> </w:t>
      </w:r>
      <w:r>
        <w:rPr>
          <w:color w:val="231F20"/>
        </w:rPr>
        <w:t>actos</w:t>
      </w:r>
      <w:r>
        <w:rPr>
          <w:color w:val="231F20"/>
          <w:spacing w:val="-1"/>
        </w:rPr>
        <w:t xml:space="preserve"> </w:t>
      </w:r>
      <w:r>
        <w:rPr>
          <w:color w:val="231F20"/>
        </w:rPr>
        <w:t>«inter vivos» o «mortis causa».</w:t>
      </w:r>
    </w:p>
    <w:p w:rsidR="009709FA" w:rsidRDefault="00000000">
      <w:pPr>
        <w:pStyle w:val="Prrafodelista"/>
        <w:numPr>
          <w:ilvl w:val="0"/>
          <w:numId w:val="31"/>
        </w:numPr>
        <w:tabs>
          <w:tab w:val="left" w:pos="818"/>
        </w:tabs>
        <w:spacing w:line="192" w:lineRule="auto"/>
        <w:ind w:firstLine="298"/>
        <w:jc w:val="both"/>
      </w:pPr>
      <w:r>
        <w:rPr>
          <w:color w:val="231F20"/>
        </w:rPr>
        <w:t xml:space="preserve">La constitución de la fundación por acto «inter </w:t>
      </w:r>
      <w:r>
        <w:rPr>
          <w:color w:val="231F20"/>
          <w:spacing w:val="-4"/>
        </w:rPr>
        <w:t>vivos»</w:t>
      </w:r>
      <w:r>
        <w:rPr>
          <w:color w:val="231F20"/>
          <w:spacing w:val="-12"/>
        </w:rPr>
        <w:t xml:space="preserve"> </w:t>
      </w:r>
      <w:r>
        <w:rPr>
          <w:color w:val="231F20"/>
          <w:spacing w:val="-4"/>
        </w:rPr>
        <w:t>se</w:t>
      </w:r>
      <w:r>
        <w:rPr>
          <w:color w:val="231F20"/>
          <w:spacing w:val="-11"/>
        </w:rPr>
        <w:t xml:space="preserve"> </w:t>
      </w:r>
      <w:r>
        <w:rPr>
          <w:color w:val="231F20"/>
          <w:spacing w:val="-4"/>
        </w:rPr>
        <w:t>realizará</w:t>
      </w:r>
      <w:r>
        <w:rPr>
          <w:color w:val="231F20"/>
          <w:spacing w:val="-11"/>
        </w:rPr>
        <w:t xml:space="preserve"> </w:t>
      </w:r>
      <w:r>
        <w:rPr>
          <w:color w:val="231F20"/>
          <w:spacing w:val="-4"/>
        </w:rPr>
        <w:t>mediante</w:t>
      </w:r>
      <w:r>
        <w:rPr>
          <w:color w:val="231F20"/>
          <w:spacing w:val="-12"/>
        </w:rPr>
        <w:t xml:space="preserve"> </w:t>
      </w:r>
      <w:r>
        <w:rPr>
          <w:color w:val="231F20"/>
          <w:spacing w:val="-4"/>
        </w:rPr>
        <w:t>escritura</w:t>
      </w:r>
      <w:r>
        <w:rPr>
          <w:color w:val="231F20"/>
          <w:spacing w:val="-11"/>
        </w:rPr>
        <w:t xml:space="preserve"> </w:t>
      </w:r>
      <w:r>
        <w:rPr>
          <w:color w:val="231F20"/>
          <w:spacing w:val="-4"/>
        </w:rPr>
        <w:t>pública,</w:t>
      </w:r>
      <w:r>
        <w:rPr>
          <w:color w:val="231F20"/>
          <w:spacing w:val="-11"/>
        </w:rPr>
        <w:t xml:space="preserve"> </w:t>
      </w:r>
      <w:r>
        <w:rPr>
          <w:color w:val="231F20"/>
          <w:spacing w:val="-4"/>
        </w:rPr>
        <w:t>con</w:t>
      </w:r>
      <w:r>
        <w:rPr>
          <w:color w:val="231F20"/>
          <w:spacing w:val="-11"/>
        </w:rPr>
        <w:t xml:space="preserve"> </w:t>
      </w:r>
      <w:r>
        <w:rPr>
          <w:color w:val="231F20"/>
          <w:spacing w:val="-4"/>
        </w:rPr>
        <w:t>el</w:t>
      </w:r>
      <w:r>
        <w:rPr>
          <w:color w:val="231F20"/>
          <w:spacing w:val="-12"/>
        </w:rPr>
        <w:t xml:space="preserve"> </w:t>
      </w:r>
      <w:r>
        <w:rPr>
          <w:color w:val="231F20"/>
          <w:spacing w:val="-4"/>
        </w:rPr>
        <w:t xml:space="preserve">con- </w:t>
      </w:r>
      <w:r>
        <w:rPr>
          <w:color w:val="231F20"/>
        </w:rPr>
        <w:t>tenido que determina el artículo siguiente.</w:t>
      </w:r>
    </w:p>
    <w:p w:rsidR="009709FA" w:rsidRDefault="00000000">
      <w:pPr>
        <w:pStyle w:val="Prrafodelista"/>
        <w:numPr>
          <w:ilvl w:val="0"/>
          <w:numId w:val="31"/>
        </w:numPr>
        <w:tabs>
          <w:tab w:val="left" w:pos="818"/>
        </w:tabs>
        <w:spacing w:line="192" w:lineRule="auto"/>
        <w:ind w:firstLine="298"/>
        <w:jc w:val="both"/>
      </w:pPr>
      <w:r>
        <w:rPr>
          <w:color w:val="231F20"/>
        </w:rPr>
        <w:t>La</w:t>
      </w:r>
      <w:r>
        <w:rPr>
          <w:color w:val="231F20"/>
          <w:spacing w:val="-4"/>
        </w:rPr>
        <w:t xml:space="preserve"> </w:t>
      </w:r>
      <w:r>
        <w:rPr>
          <w:color w:val="231F20"/>
        </w:rPr>
        <w:t>constitución</w:t>
      </w:r>
      <w:r>
        <w:rPr>
          <w:color w:val="231F20"/>
          <w:spacing w:val="-4"/>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rPr>
        <w:t>fundación</w:t>
      </w:r>
      <w:r>
        <w:rPr>
          <w:color w:val="231F20"/>
          <w:spacing w:val="-4"/>
        </w:rPr>
        <w:t xml:space="preserve"> </w:t>
      </w:r>
      <w:r>
        <w:rPr>
          <w:color w:val="231F20"/>
        </w:rPr>
        <w:t>por</w:t>
      </w:r>
      <w:r>
        <w:rPr>
          <w:color w:val="231F20"/>
          <w:spacing w:val="-4"/>
        </w:rPr>
        <w:t xml:space="preserve"> </w:t>
      </w:r>
      <w:r>
        <w:rPr>
          <w:color w:val="231F20"/>
        </w:rPr>
        <w:t>acto</w:t>
      </w:r>
      <w:r>
        <w:rPr>
          <w:color w:val="231F20"/>
          <w:spacing w:val="-4"/>
        </w:rPr>
        <w:t xml:space="preserve"> </w:t>
      </w:r>
      <w:r>
        <w:rPr>
          <w:color w:val="231F20"/>
        </w:rPr>
        <w:t>«mortis causa»</w:t>
      </w:r>
      <w:r>
        <w:rPr>
          <w:color w:val="231F20"/>
          <w:spacing w:val="-15"/>
        </w:rPr>
        <w:t xml:space="preserve"> </w:t>
      </w:r>
      <w:r>
        <w:rPr>
          <w:color w:val="231F20"/>
        </w:rPr>
        <w:t>se</w:t>
      </w:r>
      <w:r>
        <w:rPr>
          <w:color w:val="231F20"/>
          <w:spacing w:val="-15"/>
        </w:rPr>
        <w:t xml:space="preserve"> </w:t>
      </w:r>
      <w:r>
        <w:rPr>
          <w:color w:val="231F20"/>
        </w:rPr>
        <w:t>realizará</w:t>
      </w:r>
      <w:r>
        <w:rPr>
          <w:color w:val="231F20"/>
          <w:spacing w:val="-15"/>
        </w:rPr>
        <w:t xml:space="preserve"> </w:t>
      </w:r>
      <w:r>
        <w:rPr>
          <w:color w:val="231F20"/>
        </w:rPr>
        <w:t>testamentariamente,</w:t>
      </w:r>
      <w:r>
        <w:rPr>
          <w:color w:val="231F20"/>
          <w:spacing w:val="-15"/>
        </w:rPr>
        <w:t xml:space="preserve"> </w:t>
      </w:r>
      <w:r>
        <w:rPr>
          <w:color w:val="231F20"/>
        </w:rPr>
        <w:t xml:space="preserve">cumpliéndose </w:t>
      </w:r>
      <w:r>
        <w:rPr>
          <w:color w:val="231F20"/>
          <w:spacing w:val="-4"/>
        </w:rPr>
        <w:t>en</w:t>
      </w:r>
      <w:r>
        <w:rPr>
          <w:color w:val="231F20"/>
          <w:spacing w:val="-5"/>
        </w:rPr>
        <w:t xml:space="preserve"> </w:t>
      </w:r>
      <w:r>
        <w:rPr>
          <w:color w:val="231F20"/>
          <w:spacing w:val="-4"/>
        </w:rPr>
        <w:t>el</w:t>
      </w:r>
      <w:r>
        <w:rPr>
          <w:color w:val="231F20"/>
          <w:spacing w:val="-5"/>
        </w:rPr>
        <w:t xml:space="preserve"> </w:t>
      </w:r>
      <w:r>
        <w:rPr>
          <w:color w:val="231F20"/>
          <w:spacing w:val="-4"/>
        </w:rPr>
        <w:t>testamento</w:t>
      </w:r>
      <w:r>
        <w:rPr>
          <w:color w:val="231F20"/>
          <w:spacing w:val="-5"/>
        </w:rPr>
        <w:t xml:space="preserve"> </w:t>
      </w:r>
      <w:r>
        <w:rPr>
          <w:color w:val="231F20"/>
          <w:spacing w:val="-4"/>
        </w:rPr>
        <w:t>los</w:t>
      </w:r>
      <w:r>
        <w:rPr>
          <w:color w:val="231F20"/>
          <w:spacing w:val="-5"/>
        </w:rPr>
        <w:t xml:space="preserve"> </w:t>
      </w:r>
      <w:r>
        <w:rPr>
          <w:color w:val="231F20"/>
          <w:spacing w:val="-4"/>
        </w:rPr>
        <w:t>requisitos</w:t>
      </w:r>
      <w:r>
        <w:rPr>
          <w:color w:val="231F20"/>
          <w:spacing w:val="-5"/>
        </w:rPr>
        <w:t xml:space="preserve"> </w:t>
      </w:r>
      <w:r>
        <w:rPr>
          <w:color w:val="231F20"/>
          <w:spacing w:val="-4"/>
        </w:rPr>
        <w:t>establecidos</w:t>
      </w:r>
      <w:r>
        <w:rPr>
          <w:color w:val="231F20"/>
          <w:spacing w:val="-5"/>
        </w:rPr>
        <w:t xml:space="preserve"> </w:t>
      </w:r>
      <w:r>
        <w:rPr>
          <w:color w:val="231F20"/>
          <w:spacing w:val="-4"/>
        </w:rPr>
        <w:t>en</w:t>
      </w:r>
      <w:r>
        <w:rPr>
          <w:color w:val="231F20"/>
          <w:spacing w:val="-5"/>
        </w:rPr>
        <w:t xml:space="preserve"> </w:t>
      </w:r>
      <w:r>
        <w:rPr>
          <w:color w:val="231F20"/>
          <w:spacing w:val="-4"/>
        </w:rPr>
        <w:t>el</w:t>
      </w:r>
      <w:r>
        <w:rPr>
          <w:color w:val="231F20"/>
          <w:spacing w:val="-5"/>
        </w:rPr>
        <w:t xml:space="preserve"> </w:t>
      </w:r>
      <w:r>
        <w:rPr>
          <w:color w:val="231F20"/>
          <w:spacing w:val="-4"/>
        </w:rPr>
        <w:t xml:space="preserve">artículo </w:t>
      </w:r>
      <w:r>
        <w:rPr>
          <w:color w:val="231F20"/>
        </w:rPr>
        <w:t>siguiente para la escritura de constitución.</w:t>
      </w:r>
    </w:p>
    <w:p w:rsidR="009709FA" w:rsidRDefault="00000000">
      <w:pPr>
        <w:pStyle w:val="Prrafodelista"/>
        <w:numPr>
          <w:ilvl w:val="0"/>
          <w:numId w:val="31"/>
        </w:numPr>
        <w:tabs>
          <w:tab w:val="left" w:pos="818"/>
        </w:tabs>
        <w:spacing w:before="0" w:line="187" w:lineRule="exact"/>
        <w:ind w:left="818" w:right="0" w:hanging="404"/>
        <w:jc w:val="both"/>
      </w:pPr>
      <w:r>
        <w:rPr>
          <w:color w:val="231F20"/>
        </w:rPr>
        <w:t>Si</w:t>
      </w:r>
      <w:r>
        <w:rPr>
          <w:color w:val="231F20"/>
          <w:spacing w:val="10"/>
        </w:rPr>
        <w:t xml:space="preserve"> </w:t>
      </w:r>
      <w:r>
        <w:rPr>
          <w:color w:val="231F20"/>
        </w:rPr>
        <w:t>en</w:t>
      </w:r>
      <w:r>
        <w:rPr>
          <w:color w:val="231F20"/>
          <w:spacing w:val="10"/>
        </w:rPr>
        <w:t xml:space="preserve"> </w:t>
      </w:r>
      <w:r>
        <w:rPr>
          <w:color w:val="231F20"/>
        </w:rPr>
        <w:t>la</w:t>
      </w:r>
      <w:r>
        <w:rPr>
          <w:color w:val="231F20"/>
          <w:spacing w:val="10"/>
        </w:rPr>
        <w:t xml:space="preserve"> </w:t>
      </w:r>
      <w:r>
        <w:rPr>
          <w:color w:val="231F20"/>
        </w:rPr>
        <w:t>constitución</w:t>
      </w:r>
      <w:r>
        <w:rPr>
          <w:color w:val="231F20"/>
          <w:spacing w:val="11"/>
        </w:rPr>
        <w:t xml:space="preserve"> </w:t>
      </w:r>
      <w:r>
        <w:rPr>
          <w:color w:val="231F20"/>
        </w:rPr>
        <w:t>de</w:t>
      </w:r>
      <w:r>
        <w:rPr>
          <w:color w:val="231F20"/>
          <w:spacing w:val="10"/>
        </w:rPr>
        <w:t xml:space="preserve"> </w:t>
      </w:r>
      <w:r>
        <w:rPr>
          <w:color w:val="231F20"/>
        </w:rPr>
        <w:t>una</w:t>
      </w:r>
      <w:r>
        <w:rPr>
          <w:color w:val="231F20"/>
          <w:spacing w:val="10"/>
        </w:rPr>
        <w:t xml:space="preserve"> </w:t>
      </w:r>
      <w:r>
        <w:rPr>
          <w:color w:val="231F20"/>
        </w:rPr>
        <w:t>fundación</w:t>
      </w:r>
      <w:r>
        <w:rPr>
          <w:color w:val="231F20"/>
          <w:spacing w:val="10"/>
        </w:rPr>
        <w:t xml:space="preserve"> </w:t>
      </w:r>
      <w:r>
        <w:rPr>
          <w:color w:val="231F20"/>
        </w:rPr>
        <w:t>por</w:t>
      </w:r>
      <w:r>
        <w:rPr>
          <w:color w:val="231F20"/>
          <w:spacing w:val="11"/>
        </w:rPr>
        <w:t xml:space="preserve"> </w:t>
      </w:r>
      <w:r>
        <w:rPr>
          <w:color w:val="231F20"/>
          <w:spacing w:val="-4"/>
        </w:rPr>
        <w:t>acto</w:t>
      </w:r>
    </w:p>
    <w:p w:rsidR="009709FA" w:rsidRDefault="00000000">
      <w:pPr>
        <w:pStyle w:val="Textoindependiente"/>
        <w:spacing w:before="16" w:line="192" w:lineRule="auto"/>
        <w:ind w:firstLine="0"/>
      </w:pPr>
      <w:r>
        <w:rPr>
          <w:color w:val="231F20"/>
        </w:rPr>
        <w:t>«mortis causa» el testador se hubiera limitado a esta- blecer</w:t>
      </w:r>
      <w:r>
        <w:rPr>
          <w:color w:val="231F20"/>
          <w:spacing w:val="-16"/>
        </w:rPr>
        <w:t xml:space="preserve"> </w:t>
      </w:r>
      <w:r>
        <w:rPr>
          <w:color w:val="231F20"/>
        </w:rPr>
        <w:t>su</w:t>
      </w:r>
      <w:r>
        <w:rPr>
          <w:color w:val="231F20"/>
          <w:spacing w:val="-15"/>
        </w:rPr>
        <w:t xml:space="preserve"> </w:t>
      </w:r>
      <w:r>
        <w:rPr>
          <w:color w:val="231F20"/>
        </w:rPr>
        <w:t>voluntad</w:t>
      </w:r>
      <w:r>
        <w:rPr>
          <w:color w:val="231F20"/>
          <w:spacing w:val="-15"/>
        </w:rPr>
        <w:t xml:space="preserve"> </w:t>
      </w:r>
      <w:r>
        <w:rPr>
          <w:color w:val="231F20"/>
        </w:rPr>
        <w:t>de</w:t>
      </w:r>
      <w:r>
        <w:rPr>
          <w:color w:val="231F20"/>
          <w:spacing w:val="-16"/>
        </w:rPr>
        <w:t xml:space="preserve"> </w:t>
      </w:r>
      <w:r>
        <w:rPr>
          <w:color w:val="231F20"/>
        </w:rPr>
        <w:t>crear</w:t>
      </w:r>
      <w:r>
        <w:rPr>
          <w:color w:val="231F20"/>
          <w:spacing w:val="-15"/>
        </w:rPr>
        <w:t xml:space="preserve"> </w:t>
      </w:r>
      <w:r>
        <w:rPr>
          <w:color w:val="231F20"/>
        </w:rPr>
        <w:t>una</w:t>
      </w:r>
      <w:r>
        <w:rPr>
          <w:color w:val="231F20"/>
          <w:spacing w:val="-15"/>
        </w:rPr>
        <w:t xml:space="preserve"> </w:t>
      </w:r>
      <w:r>
        <w:rPr>
          <w:color w:val="231F20"/>
        </w:rPr>
        <w:t>fundación</w:t>
      </w:r>
      <w:r>
        <w:rPr>
          <w:color w:val="231F20"/>
          <w:spacing w:val="-15"/>
        </w:rPr>
        <w:t xml:space="preserve"> </w:t>
      </w:r>
      <w:r>
        <w:rPr>
          <w:color w:val="231F20"/>
        </w:rPr>
        <w:t>y</w:t>
      </w:r>
      <w:r>
        <w:rPr>
          <w:color w:val="231F20"/>
          <w:spacing w:val="-16"/>
        </w:rPr>
        <w:t xml:space="preserve"> </w:t>
      </w:r>
      <w:r>
        <w:rPr>
          <w:color w:val="231F20"/>
        </w:rPr>
        <w:t>de</w:t>
      </w:r>
      <w:r>
        <w:rPr>
          <w:color w:val="231F20"/>
          <w:spacing w:val="-15"/>
        </w:rPr>
        <w:t xml:space="preserve"> </w:t>
      </w:r>
      <w:r>
        <w:rPr>
          <w:color w:val="231F20"/>
        </w:rPr>
        <w:t>disponer de los bienes y derechos de la dotación, la escritura pública en la que se contengan los demás requisitos exigidos por esta Ley se otorgará por el albacea tes- tamentario y, en su defecto, por los herederos testa- mentarios.</w:t>
      </w:r>
      <w:r>
        <w:rPr>
          <w:color w:val="231F20"/>
          <w:spacing w:val="-16"/>
        </w:rPr>
        <w:t xml:space="preserve"> </w:t>
      </w:r>
      <w:r>
        <w:rPr>
          <w:color w:val="231F20"/>
        </w:rPr>
        <w:t>En</w:t>
      </w:r>
      <w:r>
        <w:rPr>
          <w:color w:val="231F20"/>
          <w:spacing w:val="-15"/>
        </w:rPr>
        <w:t xml:space="preserve"> </w:t>
      </w:r>
      <w:r>
        <w:rPr>
          <w:color w:val="231F20"/>
        </w:rPr>
        <w:t>caso</w:t>
      </w:r>
      <w:r>
        <w:rPr>
          <w:color w:val="231F20"/>
          <w:spacing w:val="-15"/>
        </w:rPr>
        <w:t xml:space="preserve"> </w:t>
      </w:r>
      <w:r>
        <w:rPr>
          <w:color w:val="231F20"/>
        </w:rPr>
        <w:t>de</w:t>
      </w:r>
      <w:r>
        <w:rPr>
          <w:color w:val="231F20"/>
          <w:spacing w:val="-16"/>
        </w:rPr>
        <w:t xml:space="preserve"> </w:t>
      </w:r>
      <w:r>
        <w:rPr>
          <w:color w:val="231F20"/>
        </w:rPr>
        <w:t>que</w:t>
      </w:r>
      <w:r>
        <w:rPr>
          <w:color w:val="231F20"/>
          <w:spacing w:val="-15"/>
        </w:rPr>
        <w:t xml:space="preserve"> </w:t>
      </w:r>
      <w:r>
        <w:rPr>
          <w:color w:val="231F20"/>
        </w:rPr>
        <w:t>éstos</w:t>
      </w:r>
      <w:r>
        <w:rPr>
          <w:color w:val="231F20"/>
          <w:spacing w:val="-15"/>
        </w:rPr>
        <w:t xml:space="preserve"> </w:t>
      </w:r>
      <w:r>
        <w:rPr>
          <w:color w:val="231F20"/>
        </w:rPr>
        <w:t>no</w:t>
      </w:r>
      <w:r>
        <w:rPr>
          <w:color w:val="231F20"/>
          <w:spacing w:val="-15"/>
        </w:rPr>
        <w:t xml:space="preserve"> </w:t>
      </w:r>
      <w:r>
        <w:rPr>
          <w:color w:val="231F20"/>
        </w:rPr>
        <w:t>existieran,</w:t>
      </w:r>
      <w:r>
        <w:rPr>
          <w:color w:val="231F20"/>
          <w:spacing w:val="-16"/>
        </w:rPr>
        <w:t xml:space="preserve"> </w:t>
      </w:r>
      <w:r>
        <w:rPr>
          <w:color w:val="231F20"/>
        </w:rPr>
        <w:t>o</w:t>
      </w:r>
      <w:r>
        <w:rPr>
          <w:color w:val="231F20"/>
          <w:spacing w:val="-15"/>
        </w:rPr>
        <w:t xml:space="preserve"> </w:t>
      </w:r>
      <w:r>
        <w:rPr>
          <w:color w:val="231F20"/>
        </w:rPr>
        <w:t>incum- plieran esta obligación, la escritura se otorgará por el Protectorado, previa autorización judicial.</w:t>
      </w:r>
    </w:p>
    <w:p w:rsidR="009709FA" w:rsidRDefault="00000000">
      <w:pPr>
        <w:tabs>
          <w:tab w:val="left" w:pos="1457"/>
        </w:tabs>
        <w:spacing w:before="207"/>
        <w:ind w:left="116"/>
        <w:rPr>
          <w:rFonts w:ascii="Arial" w:hAnsi="Arial"/>
          <w:i/>
        </w:rPr>
      </w:pPr>
      <w:r>
        <w:rPr>
          <w:color w:val="231F20"/>
        </w:rPr>
        <w:t>Artículo</w:t>
      </w:r>
      <w:r>
        <w:rPr>
          <w:color w:val="231F20"/>
          <w:spacing w:val="-7"/>
        </w:rPr>
        <w:t xml:space="preserve"> </w:t>
      </w:r>
      <w:r>
        <w:rPr>
          <w:color w:val="231F20"/>
          <w:spacing w:val="-5"/>
        </w:rPr>
        <w:t>10.</w:t>
      </w:r>
      <w:r>
        <w:rPr>
          <w:color w:val="231F20"/>
        </w:rPr>
        <w:tab/>
      </w:r>
      <w:r>
        <w:rPr>
          <w:rFonts w:ascii="Arial" w:hAnsi="Arial"/>
          <w:i/>
          <w:color w:val="231F20"/>
          <w:spacing w:val="-4"/>
        </w:rPr>
        <w:t>Escritura</w:t>
      </w:r>
      <w:r>
        <w:rPr>
          <w:rFonts w:ascii="Arial" w:hAnsi="Arial"/>
          <w:i/>
          <w:color w:val="231F20"/>
          <w:spacing w:val="-7"/>
        </w:rPr>
        <w:t xml:space="preserve"> </w:t>
      </w:r>
      <w:r>
        <w:rPr>
          <w:rFonts w:ascii="Arial" w:hAnsi="Arial"/>
          <w:i/>
          <w:color w:val="231F20"/>
          <w:spacing w:val="-4"/>
        </w:rPr>
        <w:t>de</w:t>
      </w:r>
      <w:r>
        <w:rPr>
          <w:rFonts w:ascii="Arial" w:hAnsi="Arial"/>
          <w:i/>
          <w:color w:val="231F20"/>
          <w:spacing w:val="-6"/>
        </w:rPr>
        <w:t xml:space="preserve"> </w:t>
      </w:r>
      <w:r>
        <w:rPr>
          <w:rFonts w:ascii="Arial" w:hAnsi="Arial"/>
          <w:i/>
          <w:color w:val="231F20"/>
          <w:spacing w:val="-4"/>
        </w:rPr>
        <w:t>constitución.</w:t>
      </w:r>
    </w:p>
    <w:p w:rsidR="009709FA" w:rsidRDefault="00000000">
      <w:pPr>
        <w:pStyle w:val="Textoindependiente"/>
        <w:spacing w:before="153" w:line="192" w:lineRule="auto"/>
      </w:pPr>
      <w:r>
        <w:rPr>
          <w:color w:val="231F20"/>
        </w:rPr>
        <w:t>La</w:t>
      </w:r>
      <w:r>
        <w:rPr>
          <w:color w:val="231F20"/>
          <w:spacing w:val="-16"/>
        </w:rPr>
        <w:t xml:space="preserve"> </w:t>
      </w:r>
      <w:r>
        <w:rPr>
          <w:color w:val="231F20"/>
        </w:rPr>
        <w:t>escritura</w:t>
      </w:r>
      <w:r>
        <w:rPr>
          <w:color w:val="231F20"/>
          <w:spacing w:val="-15"/>
        </w:rPr>
        <w:t xml:space="preserve"> </w:t>
      </w:r>
      <w:r>
        <w:rPr>
          <w:color w:val="231F20"/>
        </w:rPr>
        <w:t>de</w:t>
      </w:r>
      <w:r>
        <w:rPr>
          <w:color w:val="231F20"/>
          <w:spacing w:val="-15"/>
        </w:rPr>
        <w:t xml:space="preserve"> </w:t>
      </w:r>
      <w:r>
        <w:rPr>
          <w:color w:val="231F20"/>
        </w:rPr>
        <w:t>constitución</w:t>
      </w:r>
      <w:r>
        <w:rPr>
          <w:color w:val="231F20"/>
          <w:spacing w:val="-16"/>
        </w:rPr>
        <w:t xml:space="preserve"> </w:t>
      </w:r>
      <w:r>
        <w:rPr>
          <w:color w:val="231F20"/>
        </w:rPr>
        <w:t>de</w:t>
      </w:r>
      <w:r>
        <w:rPr>
          <w:color w:val="231F20"/>
          <w:spacing w:val="-15"/>
        </w:rPr>
        <w:t xml:space="preserve"> </w:t>
      </w:r>
      <w:r>
        <w:rPr>
          <w:color w:val="231F20"/>
        </w:rPr>
        <w:t>una</w:t>
      </w:r>
      <w:r>
        <w:rPr>
          <w:color w:val="231F20"/>
          <w:spacing w:val="-15"/>
        </w:rPr>
        <w:t xml:space="preserve"> </w:t>
      </w:r>
      <w:r>
        <w:rPr>
          <w:color w:val="231F20"/>
        </w:rPr>
        <w:t>fundación</w:t>
      </w:r>
      <w:r>
        <w:rPr>
          <w:color w:val="231F20"/>
          <w:spacing w:val="-15"/>
        </w:rPr>
        <w:t xml:space="preserve"> </w:t>
      </w:r>
      <w:r>
        <w:rPr>
          <w:color w:val="231F20"/>
        </w:rPr>
        <w:t>deberá contener, al menos, los siguientes extremos:</w:t>
      </w:r>
    </w:p>
    <w:p w:rsidR="009709FA" w:rsidRDefault="00000000">
      <w:pPr>
        <w:pStyle w:val="Prrafodelista"/>
        <w:numPr>
          <w:ilvl w:val="1"/>
          <w:numId w:val="31"/>
        </w:numPr>
        <w:tabs>
          <w:tab w:val="left" w:pos="810"/>
        </w:tabs>
        <w:spacing w:before="77" w:line="192" w:lineRule="auto"/>
        <w:ind w:right="39" w:firstLine="298"/>
        <w:jc w:val="both"/>
      </w:pPr>
      <w:r>
        <w:rPr>
          <w:color w:val="231F20"/>
        </w:rPr>
        <w:t>El</w:t>
      </w:r>
      <w:r>
        <w:rPr>
          <w:color w:val="231F20"/>
          <w:spacing w:val="-10"/>
        </w:rPr>
        <w:t xml:space="preserve"> </w:t>
      </w:r>
      <w:r>
        <w:rPr>
          <w:color w:val="231F20"/>
        </w:rPr>
        <w:t>nombre,</w:t>
      </w:r>
      <w:r>
        <w:rPr>
          <w:color w:val="231F20"/>
          <w:spacing w:val="-10"/>
        </w:rPr>
        <w:t xml:space="preserve"> </w:t>
      </w:r>
      <w:r>
        <w:rPr>
          <w:color w:val="231F20"/>
        </w:rPr>
        <w:t>apellidos,</w:t>
      </w:r>
      <w:r>
        <w:rPr>
          <w:color w:val="231F20"/>
          <w:spacing w:val="-10"/>
        </w:rPr>
        <w:t xml:space="preserve"> </w:t>
      </w:r>
      <w:r>
        <w:rPr>
          <w:color w:val="231F20"/>
        </w:rPr>
        <w:t>edad</w:t>
      </w:r>
      <w:r>
        <w:rPr>
          <w:color w:val="231F20"/>
          <w:spacing w:val="-10"/>
        </w:rPr>
        <w:t xml:space="preserve"> </w:t>
      </w:r>
      <w:r>
        <w:rPr>
          <w:color w:val="231F20"/>
        </w:rPr>
        <w:t>y</w:t>
      </w:r>
      <w:r>
        <w:rPr>
          <w:color w:val="231F20"/>
          <w:spacing w:val="-10"/>
        </w:rPr>
        <w:t xml:space="preserve"> </w:t>
      </w:r>
      <w:r>
        <w:rPr>
          <w:color w:val="231F20"/>
        </w:rPr>
        <w:t>estado</w:t>
      </w:r>
      <w:r>
        <w:rPr>
          <w:color w:val="231F20"/>
          <w:spacing w:val="-10"/>
        </w:rPr>
        <w:t xml:space="preserve"> </w:t>
      </w:r>
      <w:r>
        <w:rPr>
          <w:color w:val="231F20"/>
        </w:rPr>
        <w:t>civil</w:t>
      </w:r>
      <w:r>
        <w:rPr>
          <w:color w:val="231F20"/>
          <w:spacing w:val="-10"/>
        </w:rPr>
        <w:t xml:space="preserve"> </w:t>
      </w:r>
      <w:r>
        <w:rPr>
          <w:color w:val="231F20"/>
        </w:rPr>
        <w:t>del</w:t>
      </w:r>
      <w:r>
        <w:rPr>
          <w:color w:val="231F20"/>
          <w:spacing w:val="-10"/>
        </w:rPr>
        <w:t xml:space="preserve"> </w:t>
      </w:r>
      <w:r>
        <w:rPr>
          <w:color w:val="231F20"/>
        </w:rPr>
        <w:t>fun- dador</w:t>
      </w:r>
      <w:r>
        <w:rPr>
          <w:color w:val="231F20"/>
          <w:spacing w:val="-8"/>
        </w:rPr>
        <w:t xml:space="preserve"> </w:t>
      </w:r>
      <w:r>
        <w:rPr>
          <w:color w:val="231F20"/>
        </w:rPr>
        <w:t>o</w:t>
      </w:r>
      <w:r>
        <w:rPr>
          <w:color w:val="231F20"/>
          <w:spacing w:val="-8"/>
        </w:rPr>
        <w:t xml:space="preserve"> </w:t>
      </w:r>
      <w:r>
        <w:rPr>
          <w:color w:val="231F20"/>
        </w:rPr>
        <w:t>fundadores,</w:t>
      </w:r>
      <w:r>
        <w:rPr>
          <w:color w:val="231F20"/>
          <w:spacing w:val="-8"/>
        </w:rPr>
        <w:t xml:space="preserve"> </w:t>
      </w:r>
      <w:r>
        <w:rPr>
          <w:color w:val="231F20"/>
        </w:rPr>
        <w:t>si</w:t>
      </w:r>
      <w:r>
        <w:rPr>
          <w:color w:val="231F20"/>
          <w:spacing w:val="-8"/>
        </w:rPr>
        <w:t xml:space="preserve"> </w:t>
      </w:r>
      <w:r>
        <w:rPr>
          <w:color w:val="231F20"/>
        </w:rPr>
        <w:t>son</w:t>
      </w:r>
      <w:r>
        <w:rPr>
          <w:color w:val="231F20"/>
          <w:spacing w:val="-8"/>
        </w:rPr>
        <w:t xml:space="preserve"> </w:t>
      </w:r>
      <w:r>
        <w:rPr>
          <w:color w:val="231F20"/>
        </w:rPr>
        <w:t>personas</w:t>
      </w:r>
      <w:r>
        <w:rPr>
          <w:color w:val="231F20"/>
          <w:spacing w:val="-8"/>
        </w:rPr>
        <w:t xml:space="preserve"> </w:t>
      </w:r>
      <w:r>
        <w:rPr>
          <w:color w:val="231F20"/>
        </w:rPr>
        <w:t>físicas,</w:t>
      </w:r>
      <w:r>
        <w:rPr>
          <w:color w:val="231F20"/>
          <w:spacing w:val="-8"/>
        </w:rPr>
        <w:t xml:space="preserve"> </w:t>
      </w:r>
      <w:r>
        <w:rPr>
          <w:color w:val="231F20"/>
        </w:rPr>
        <w:t>y</w:t>
      </w:r>
      <w:r>
        <w:rPr>
          <w:color w:val="231F20"/>
          <w:spacing w:val="-8"/>
        </w:rPr>
        <w:t xml:space="preserve"> </w:t>
      </w:r>
      <w:r>
        <w:rPr>
          <w:color w:val="231F20"/>
        </w:rPr>
        <w:t>su</w:t>
      </w:r>
      <w:r>
        <w:rPr>
          <w:color w:val="231F20"/>
          <w:spacing w:val="-8"/>
        </w:rPr>
        <w:t xml:space="preserve"> </w:t>
      </w:r>
      <w:r>
        <w:rPr>
          <w:color w:val="231F20"/>
        </w:rPr>
        <w:t>deno- minación o razón social, si son personas jurídicas, y, en ambos casos, su nacionalidad y domicilio y número de identificación fiscal.</w:t>
      </w:r>
    </w:p>
    <w:p w:rsidR="009709FA" w:rsidRDefault="00000000">
      <w:pPr>
        <w:pStyle w:val="Prrafodelista"/>
        <w:numPr>
          <w:ilvl w:val="1"/>
          <w:numId w:val="31"/>
        </w:numPr>
        <w:tabs>
          <w:tab w:val="left" w:pos="820"/>
        </w:tabs>
        <w:spacing w:before="0" w:line="188" w:lineRule="exact"/>
        <w:ind w:left="820" w:right="0" w:hanging="406"/>
        <w:jc w:val="both"/>
      </w:pPr>
      <w:r>
        <w:rPr>
          <w:color w:val="231F20"/>
        </w:rPr>
        <w:t>La</w:t>
      </w:r>
      <w:r>
        <w:rPr>
          <w:color w:val="231F20"/>
          <w:spacing w:val="-15"/>
        </w:rPr>
        <w:t xml:space="preserve"> </w:t>
      </w:r>
      <w:r>
        <w:rPr>
          <w:color w:val="231F20"/>
        </w:rPr>
        <w:t>voluntad</w:t>
      </w:r>
      <w:r>
        <w:rPr>
          <w:color w:val="231F20"/>
          <w:spacing w:val="-14"/>
        </w:rPr>
        <w:t xml:space="preserve"> </w:t>
      </w:r>
      <w:r>
        <w:rPr>
          <w:color w:val="231F20"/>
        </w:rPr>
        <w:t>de</w:t>
      </w:r>
      <w:r>
        <w:rPr>
          <w:color w:val="231F20"/>
          <w:spacing w:val="-15"/>
        </w:rPr>
        <w:t xml:space="preserve"> </w:t>
      </w:r>
      <w:r>
        <w:rPr>
          <w:color w:val="231F20"/>
        </w:rPr>
        <w:t>constituir</w:t>
      </w:r>
      <w:r>
        <w:rPr>
          <w:color w:val="231F20"/>
          <w:spacing w:val="-14"/>
        </w:rPr>
        <w:t xml:space="preserve"> </w:t>
      </w:r>
      <w:r>
        <w:rPr>
          <w:color w:val="231F20"/>
        </w:rPr>
        <w:t>una</w:t>
      </w:r>
      <w:r>
        <w:rPr>
          <w:color w:val="231F20"/>
          <w:spacing w:val="-15"/>
        </w:rPr>
        <w:t xml:space="preserve"> </w:t>
      </w:r>
      <w:r>
        <w:rPr>
          <w:color w:val="231F20"/>
          <w:spacing w:val="-2"/>
        </w:rPr>
        <w:t>fundación.</w:t>
      </w:r>
    </w:p>
    <w:p w:rsidR="009709FA" w:rsidRDefault="00000000">
      <w:pPr>
        <w:pStyle w:val="Prrafodelista"/>
        <w:numPr>
          <w:ilvl w:val="1"/>
          <w:numId w:val="31"/>
        </w:numPr>
        <w:tabs>
          <w:tab w:val="left" w:pos="806"/>
        </w:tabs>
        <w:spacing w:before="16" w:line="192" w:lineRule="auto"/>
        <w:ind w:firstLine="298"/>
        <w:jc w:val="both"/>
      </w:pPr>
      <w:r>
        <w:rPr>
          <w:color w:val="231F20"/>
        </w:rPr>
        <w:t>La dotación, su valoración y la forma y realidad de su aportación.</w:t>
      </w:r>
    </w:p>
    <w:p w:rsidR="009709FA" w:rsidRDefault="00000000">
      <w:pPr>
        <w:pStyle w:val="Prrafodelista"/>
        <w:numPr>
          <w:ilvl w:val="1"/>
          <w:numId w:val="31"/>
        </w:numPr>
        <w:tabs>
          <w:tab w:val="left" w:pos="820"/>
        </w:tabs>
        <w:spacing w:before="0" w:line="192" w:lineRule="auto"/>
        <w:ind w:firstLine="298"/>
        <w:jc w:val="both"/>
      </w:pPr>
      <w:r>
        <w:rPr>
          <w:color w:val="231F20"/>
        </w:rPr>
        <w:t>Los Estatutos de la fundación, cuyo contenido se</w:t>
      </w:r>
      <w:r>
        <w:rPr>
          <w:color w:val="231F20"/>
          <w:spacing w:val="16"/>
        </w:rPr>
        <w:t xml:space="preserve"> </w:t>
      </w:r>
      <w:r>
        <w:rPr>
          <w:color w:val="231F20"/>
        </w:rPr>
        <w:t>ajustará</w:t>
      </w:r>
      <w:r>
        <w:rPr>
          <w:color w:val="231F20"/>
          <w:spacing w:val="16"/>
        </w:rPr>
        <w:t xml:space="preserve"> </w:t>
      </w:r>
      <w:r>
        <w:rPr>
          <w:color w:val="231F20"/>
        </w:rPr>
        <w:t>a</w:t>
      </w:r>
      <w:r>
        <w:rPr>
          <w:color w:val="231F20"/>
          <w:spacing w:val="16"/>
        </w:rPr>
        <w:t xml:space="preserve"> </w:t>
      </w:r>
      <w:r>
        <w:rPr>
          <w:color w:val="231F20"/>
        </w:rPr>
        <w:t>las</w:t>
      </w:r>
      <w:r>
        <w:rPr>
          <w:color w:val="231F20"/>
          <w:spacing w:val="16"/>
        </w:rPr>
        <w:t xml:space="preserve"> </w:t>
      </w:r>
      <w:r>
        <w:rPr>
          <w:color w:val="231F20"/>
        </w:rPr>
        <w:t>prescripciones</w:t>
      </w:r>
      <w:r>
        <w:rPr>
          <w:color w:val="231F20"/>
          <w:spacing w:val="16"/>
        </w:rPr>
        <w:t xml:space="preserve"> </w:t>
      </w:r>
      <w:r>
        <w:rPr>
          <w:color w:val="231F20"/>
        </w:rPr>
        <w:t>del</w:t>
      </w:r>
      <w:r>
        <w:rPr>
          <w:color w:val="231F20"/>
          <w:spacing w:val="16"/>
        </w:rPr>
        <w:t xml:space="preserve"> </w:t>
      </w:r>
      <w:r>
        <w:rPr>
          <w:color w:val="231F20"/>
        </w:rPr>
        <w:t>artículo</w:t>
      </w:r>
      <w:r>
        <w:rPr>
          <w:color w:val="231F20"/>
          <w:spacing w:val="15"/>
        </w:rPr>
        <w:t xml:space="preserve"> </w:t>
      </w:r>
      <w:r>
        <w:rPr>
          <w:color w:val="231F20"/>
        </w:rPr>
        <w:t>siguiente.</w:t>
      </w:r>
    </w:p>
    <w:p w:rsidR="009709FA" w:rsidRDefault="00000000">
      <w:pPr>
        <w:pStyle w:val="Prrafodelista"/>
        <w:numPr>
          <w:ilvl w:val="1"/>
          <w:numId w:val="31"/>
        </w:numPr>
        <w:tabs>
          <w:tab w:val="left" w:pos="812"/>
        </w:tabs>
        <w:spacing w:line="192" w:lineRule="auto"/>
        <w:ind w:firstLine="298"/>
        <w:jc w:val="both"/>
      </w:pPr>
      <w:r>
        <w:rPr>
          <w:color w:val="231F20"/>
        </w:rPr>
        <w:t>La identificación de las personas que integran</w:t>
      </w:r>
      <w:r>
        <w:rPr>
          <w:color w:val="231F20"/>
          <w:spacing w:val="40"/>
        </w:rPr>
        <w:t xml:space="preserve"> </w:t>
      </w:r>
      <w:r>
        <w:rPr>
          <w:color w:val="231F20"/>
        </w:rPr>
        <w:t>el Patronato, así como su aceptación si se efectúa en el momento fundacional.</w:t>
      </w:r>
    </w:p>
    <w:p w:rsidR="009709FA" w:rsidRDefault="00000000">
      <w:pPr>
        <w:tabs>
          <w:tab w:val="left" w:pos="1457"/>
        </w:tabs>
        <w:spacing w:before="207"/>
        <w:ind w:left="116"/>
        <w:rPr>
          <w:rFonts w:ascii="Arial" w:hAnsi="Arial"/>
          <w:i/>
        </w:rPr>
      </w:pPr>
      <w:r>
        <w:rPr>
          <w:color w:val="231F20"/>
        </w:rPr>
        <w:t>Artículo</w:t>
      </w:r>
      <w:r>
        <w:rPr>
          <w:color w:val="231F20"/>
          <w:spacing w:val="-7"/>
        </w:rPr>
        <w:t xml:space="preserve"> </w:t>
      </w:r>
      <w:r>
        <w:rPr>
          <w:color w:val="231F20"/>
          <w:spacing w:val="-5"/>
        </w:rPr>
        <w:t>11.</w:t>
      </w:r>
      <w:r>
        <w:rPr>
          <w:color w:val="231F20"/>
        </w:rPr>
        <w:tab/>
      </w:r>
      <w:r>
        <w:rPr>
          <w:rFonts w:ascii="Arial" w:hAnsi="Arial"/>
          <w:i/>
          <w:color w:val="231F20"/>
          <w:spacing w:val="-2"/>
        </w:rPr>
        <w:t>Estatutos.</w:t>
      </w:r>
    </w:p>
    <w:p w:rsidR="009709FA" w:rsidRDefault="00000000">
      <w:pPr>
        <w:pStyle w:val="Prrafodelista"/>
        <w:numPr>
          <w:ilvl w:val="0"/>
          <w:numId w:val="30"/>
        </w:numPr>
        <w:tabs>
          <w:tab w:val="left" w:pos="819"/>
        </w:tabs>
        <w:spacing w:before="111"/>
        <w:ind w:left="819" w:right="0" w:hanging="405"/>
      </w:pPr>
      <w:r>
        <w:rPr>
          <w:color w:val="231F20"/>
        </w:rPr>
        <w:t>En</w:t>
      </w:r>
      <w:r>
        <w:rPr>
          <w:color w:val="231F20"/>
          <w:spacing w:val="-15"/>
        </w:rPr>
        <w:t xml:space="preserve"> </w:t>
      </w:r>
      <w:r>
        <w:rPr>
          <w:color w:val="231F20"/>
        </w:rPr>
        <w:t>los</w:t>
      </w:r>
      <w:r>
        <w:rPr>
          <w:color w:val="231F20"/>
          <w:spacing w:val="-14"/>
        </w:rPr>
        <w:t xml:space="preserve"> </w:t>
      </w:r>
      <w:r>
        <w:rPr>
          <w:color w:val="231F20"/>
        </w:rPr>
        <w:t>Estatutos</w:t>
      </w:r>
      <w:r>
        <w:rPr>
          <w:color w:val="231F20"/>
          <w:spacing w:val="-14"/>
        </w:rPr>
        <w:t xml:space="preserve"> </w:t>
      </w:r>
      <w:r>
        <w:rPr>
          <w:color w:val="231F20"/>
        </w:rPr>
        <w:t>de</w:t>
      </w:r>
      <w:r>
        <w:rPr>
          <w:color w:val="231F20"/>
          <w:spacing w:val="-14"/>
        </w:rPr>
        <w:t xml:space="preserve"> </w:t>
      </w:r>
      <w:r>
        <w:rPr>
          <w:color w:val="231F20"/>
        </w:rPr>
        <w:t>la</w:t>
      </w:r>
      <w:r>
        <w:rPr>
          <w:color w:val="231F20"/>
          <w:spacing w:val="-14"/>
        </w:rPr>
        <w:t xml:space="preserve"> </w:t>
      </w:r>
      <w:r>
        <w:rPr>
          <w:color w:val="231F20"/>
        </w:rPr>
        <w:t>fundación</w:t>
      </w:r>
      <w:r>
        <w:rPr>
          <w:color w:val="231F20"/>
          <w:spacing w:val="-14"/>
        </w:rPr>
        <w:t xml:space="preserve"> </w:t>
      </w:r>
      <w:r>
        <w:rPr>
          <w:color w:val="231F20"/>
        </w:rPr>
        <w:t>se</w:t>
      </w:r>
      <w:r>
        <w:rPr>
          <w:color w:val="231F20"/>
          <w:spacing w:val="-14"/>
        </w:rPr>
        <w:t xml:space="preserve"> </w:t>
      </w:r>
      <w:r>
        <w:rPr>
          <w:color w:val="231F20"/>
        </w:rPr>
        <w:t>hará</w:t>
      </w:r>
      <w:r>
        <w:rPr>
          <w:color w:val="231F20"/>
          <w:spacing w:val="-14"/>
        </w:rPr>
        <w:t xml:space="preserve"> </w:t>
      </w:r>
      <w:r>
        <w:rPr>
          <w:color w:val="231F20"/>
          <w:spacing w:val="-2"/>
        </w:rPr>
        <w:t>constar:</w:t>
      </w:r>
    </w:p>
    <w:p w:rsidR="009709FA" w:rsidRDefault="00000000">
      <w:pPr>
        <w:pStyle w:val="Prrafodelista"/>
        <w:numPr>
          <w:ilvl w:val="1"/>
          <w:numId w:val="30"/>
        </w:numPr>
        <w:tabs>
          <w:tab w:val="left" w:pos="811"/>
        </w:tabs>
        <w:spacing w:before="26" w:line="228" w:lineRule="exact"/>
        <w:ind w:right="0" w:hanging="397"/>
      </w:pPr>
      <w:r>
        <w:rPr>
          <w:color w:val="231F20"/>
          <w:spacing w:val="-2"/>
        </w:rPr>
        <w:t>La</w:t>
      </w:r>
      <w:r>
        <w:rPr>
          <w:color w:val="231F20"/>
          <w:spacing w:val="-11"/>
        </w:rPr>
        <w:t xml:space="preserve"> </w:t>
      </w:r>
      <w:r>
        <w:rPr>
          <w:color w:val="231F20"/>
          <w:spacing w:val="-2"/>
        </w:rPr>
        <w:t>denominación</w:t>
      </w:r>
      <w:r>
        <w:rPr>
          <w:color w:val="231F20"/>
          <w:spacing w:val="-10"/>
        </w:rPr>
        <w:t xml:space="preserve"> </w:t>
      </w:r>
      <w:r>
        <w:rPr>
          <w:color w:val="231F20"/>
          <w:spacing w:val="-2"/>
        </w:rPr>
        <w:t>de</w:t>
      </w:r>
      <w:r>
        <w:rPr>
          <w:color w:val="231F20"/>
          <w:spacing w:val="-10"/>
        </w:rPr>
        <w:t xml:space="preserve"> </w:t>
      </w:r>
      <w:r>
        <w:rPr>
          <w:color w:val="231F20"/>
          <w:spacing w:val="-2"/>
        </w:rPr>
        <w:t>la</w:t>
      </w:r>
      <w:r>
        <w:rPr>
          <w:color w:val="231F20"/>
          <w:spacing w:val="-11"/>
        </w:rPr>
        <w:t xml:space="preserve"> </w:t>
      </w:r>
      <w:r>
        <w:rPr>
          <w:color w:val="231F20"/>
          <w:spacing w:val="-2"/>
        </w:rPr>
        <w:t>entidad.</w:t>
      </w:r>
    </w:p>
    <w:p w:rsidR="009709FA" w:rsidRDefault="00000000">
      <w:pPr>
        <w:pStyle w:val="Prrafodelista"/>
        <w:numPr>
          <w:ilvl w:val="1"/>
          <w:numId w:val="30"/>
        </w:numPr>
        <w:tabs>
          <w:tab w:val="left" w:pos="821"/>
        </w:tabs>
        <w:spacing w:before="0" w:line="202" w:lineRule="exact"/>
        <w:ind w:left="821" w:right="0" w:hanging="407"/>
      </w:pPr>
      <w:r>
        <w:rPr>
          <w:color w:val="231F20"/>
          <w:spacing w:val="-4"/>
        </w:rPr>
        <w:t>Los</w:t>
      </w:r>
      <w:r>
        <w:rPr>
          <w:color w:val="231F20"/>
          <w:spacing w:val="-11"/>
        </w:rPr>
        <w:t xml:space="preserve"> </w:t>
      </w:r>
      <w:r>
        <w:rPr>
          <w:color w:val="231F20"/>
          <w:spacing w:val="-4"/>
        </w:rPr>
        <w:t>fines</w:t>
      </w:r>
      <w:r>
        <w:rPr>
          <w:color w:val="231F20"/>
          <w:spacing w:val="-10"/>
        </w:rPr>
        <w:t xml:space="preserve"> </w:t>
      </w:r>
      <w:r>
        <w:rPr>
          <w:color w:val="231F20"/>
          <w:spacing w:val="-4"/>
        </w:rPr>
        <w:t>fundacionales.</w:t>
      </w:r>
    </w:p>
    <w:p w:rsidR="009709FA" w:rsidRDefault="00000000">
      <w:pPr>
        <w:pStyle w:val="Prrafodelista"/>
        <w:numPr>
          <w:ilvl w:val="1"/>
          <w:numId w:val="30"/>
        </w:numPr>
        <w:tabs>
          <w:tab w:val="left" w:pos="806"/>
        </w:tabs>
        <w:spacing w:before="16" w:line="192" w:lineRule="auto"/>
        <w:ind w:left="116" w:firstLine="298"/>
        <w:jc w:val="both"/>
      </w:pPr>
      <w:r>
        <w:rPr>
          <w:color w:val="231F20"/>
        </w:rPr>
        <w:t>El</w:t>
      </w:r>
      <w:r>
        <w:rPr>
          <w:color w:val="231F20"/>
          <w:spacing w:val="-8"/>
        </w:rPr>
        <w:t xml:space="preserve"> </w:t>
      </w:r>
      <w:r>
        <w:rPr>
          <w:color w:val="231F20"/>
        </w:rPr>
        <w:t>domicilio</w:t>
      </w:r>
      <w:r>
        <w:rPr>
          <w:color w:val="231F20"/>
          <w:spacing w:val="-8"/>
        </w:rPr>
        <w:t xml:space="preserve"> </w:t>
      </w:r>
      <w:r>
        <w:rPr>
          <w:color w:val="231F20"/>
        </w:rPr>
        <w:t>de</w:t>
      </w:r>
      <w:r>
        <w:rPr>
          <w:color w:val="231F20"/>
          <w:spacing w:val="-8"/>
        </w:rPr>
        <w:t xml:space="preserve"> </w:t>
      </w:r>
      <w:r>
        <w:rPr>
          <w:color w:val="231F20"/>
        </w:rPr>
        <w:t>la</w:t>
      </w:r>
      <w:r>
        <w:rPr>
          <w:color w:val="231F20"/>
          <w:spacing w:val="-8"/>
        </w:rPr>
        <w:t xml:space="preserve"> </w:t>
      </w:r>
      <w:r>
        <w:rPr>
          <w:color w:val="231F20"/>
        </w:rPr>
        <w:t>fundación</w:t>
      </w:r>
      <w:r>
        <w:rPr>
          <w:color w:val="231F20"/>
          <w:spacing w:val="-8"/>
        </w:rPr>
        <w:t xml:space="preserve"> </w:t>
      </w:r>
      <w:r>
        <w:rPr>
          <w:color w:val="231F20"/>
        </w:rPr>
        <w:t>y</w:t>
      </w:r>
      <w:r>
        <w:rPr>
          <w:color w:val="231F20"/>
          <w:spacing w:val="-8"/>
        </w:rPr>
        <w:t xml:space="preserve"> </w:t>
      </w:r>
      <w:r>
        <w:rPr>
          <w:color w:val="231F20"/>
        </w:rPr>
        <w:t>el</w:t>
      </w:r>
      <w:r>
        <w:rPr>
          <w:color w:val="231F20"/>
          <w:spacing w:val="-8"/>
        </w:rPr>
        <w:t xml:space="preserve"> </w:t>
      </w:r>
      <w:r>
        <w:rPr>
          <w:color w:val="231F20"/>
        </w:rPr>
        <w:t>ámbito</w:t>
      </w:r>
      <w:r>
        <w:rPr>
          <w:color w:val="231F20"/>
          <w:spacing w:val="-8"/>
        </w:rPr>
        <w:t xml:space="preserve"> </w:t>
      </w:r>
      <w:r>
        <w:rPr>
          <w:color w:val="231F20"/>
        </w:rPr>
        <w:t xml:space="preserve">territorial en que haya de desarrollar principalmente sus activi- </w:t>
      </w:r>
      <w:r>
        <w:rPr>
          <w:color w:val="231F20"/>
          <w:spacing w:val="-2"/>
        </w:rPr>
        <w:t>dades.</w:t>
      </w:r>
    </w:p>
    <w:p w:rsidR="009709FA" w:rsidRDefault="00000000">
      <w:pPr>
        <w:pStyle w:val="Prrafodelista"/>
        <w:numPr>
          <w:ilvl w:val="1"/>
          <w:numId w:val="30"/>
        </w:numPr>
        <w:tabs>
          <w:tab w:val="left" w:pos="820"/>
        </w:tabs>
        <w:spacing w:line="192" w:lineRule="auto"/>
        <w:ind w:left="116" w:firstLine="298"/>
        <w:jc w:val="both"/>
      </w:pPr>
      <w:r>
        <w:rPr>
          <w:color w:val="231F20"/>
          <w:spacing w:val="-4"/>
        </w:rPr>
        <w:t>Las</w:t>
      </w:r>
      <w:r>
        <w:rPr>
          <w:color w:val="231F20"/>
          <w:spacing w:val="-10"/>
        </w:rPr>
        <w:t xml:space="preserve"> </w:t>
      </w:r>
      <w:r>
        <w:rPr>
          <w:color w:val="231F20"/>
          <w:spacing w:val="-4"/>
        </w:rPr>
        <w:t>reglas</w:t>
      </w:r>
      <w:r>
        <w:rPr>
          <w:color w:val="231F20"/>
          <w:spacing w:val="-10"/>
        </w:rPr>
        <w:t xml:space="preserve"> </w:t>
      </w:r>
      <w:r>
        <w:rPr>
          <w:color w:val="231F20"/>
          <w:spacing w:val="-4"/>
        </w:rPr>
        <w:t>básicas</w:t>
      </w:r>
      <w:r>
        <w:rPr>
          <w:color w:val="231F20"/>
          <w:spacing w:val="-10"/>
        </w:rPr>
        <w:t xml:space="preserve"> </w:t>
      </w:r>
      <w:r>
        <w:rPr>
          <w:color w:val="231F20"/>
          <w:spacing w:val="-4"/>
        </w:rPr>
        <w:t>para</w:t>
      </w:r>
      <w:r>
        <w:rPr>
          <w:color w:val="231F20"/>
          <w:spacing w:val="-10"/>
        </w:rPr>
        <w:t xml:space="preserve"> </w:t>
      </w:r>
      <w:r>
        <w:rPr>
          <w:color w:val="231F20"/>
          <w:spacing w:val="-4"/>
        </w:rPr>
        <w:t>la</w:t>
      </w:r>
      <w:r>
        <w:rPr>
          <w:color w:val="231F20"/>
          <w:spacing w:val="-10"/>
        </w:rPr>
        <w:t xml:space="preserve"> </w:t>
      </w:r>
      <w:r>
        <w:rPr>
          <w:color w:val="231F20"/>
          <w:spacing w:val="-4"/>
        </w:rPr>
        <w:t>aplicación</w:t>
      </w:r>
      <w:r>
        <w:rPr>
          <w:color w:val="231F20"/>
          <w:spacing w:val="-10"/>
        </w:rPr>
        <w:t xml:space="preserve"> </w:t>
      </w:r>
      <w:r>
        <w:rPr>
          <w:color w:val="231F20"/>
          <w:spacing w:val="-4"/>
        </w:rPr>
        <w:t>de</w:t>
      </w:r>
      <w:r>
        <w:rPr>
          <w:color w:val="231F20"/>
          <w:spacing w:val="-10"/>
        </w:rPr>
        <w:t xml:space="preserve"> </w:t>
      </w:r>
      <w:r>
        <w:rPr>
          <w:color w:val="231F20"/>
          <w:spacing w:val="-4"/>
        </w:rPr>
        <w:t>los</w:t>
      </w:r>
      <w:r>
        <w:rPr>
          <w:color w:val="231F20"/>
          <w:spacing w:val="-10"/>
        </w:rPr>
        <w:t xml:space="preserve"> </w:t>
      </w:r>
      <w:r>
        <w:rPr>
          <w:color w:val="231F20"/>
          <w:spacing w:val="-4"/>
        </w:rPr>
        <w:t xml:space="preserve">recur- </w:t>
      </w:r>
      <w:r>
        <w:rPr>
          <w:color w:val="231F20"/>
        </w:rPr>
        <w:t>sos al cumplimiento de los fines fundacionales y para la determinación de los beneficiarios.</w:t>
      </w:r>
    </w:p>
    <w:p w:rsidR="009709FA" w:rsidRDefault="00000000">
      <w:pPr>
        <w:pStyle w:val="Prrafodelista"/>
        <w:numPr>
          <w:ilvl w:val="1"/>
          <w:numId w:val="30"/>
        </w:numPr>
        <w:tabs>
          <w:tab w:val="left" w:pos="812"/>
        </w:tabs>
        <w:spacing w:before="126" w:line="187" w:lineRule="auto"/>
        <w:ind w:left="116" w:right="100" w:firstLine="298"/>
        <w:jc w:val="both"/>
      </w:pPr>
      <w:r>
        <w:br w:type="column"/>
      </w:r>
      <w:r>
        <w:rPr>
          <w:color w:val="231F20"/>
        </w:rPr>
        <w:t>La</w:t>
      </w:r>
      <w:r>
        <w:rPr>
          <w:color w:val="231F20"/>
          <w:spacing w:val="-8"/>
        </w:rPr>
        <w:t xml:space="preserve"> </w:t>
      </w:r>
      <w:r>
        <w:rPr>
          <w:color w:val="231F20"/>
        </w:rPr>
        <w:t>composición</w:t>
      </w:r>
      <w:r>
        <w:rPr>
          <w:color w:val="231F20"/>
          <w:spacing w:val="-8"/>
        </w:rPr>
        <w:t xml:space="preserve"> </w:t>
      </w:r>
      <w:r>
        <w:rPr>
          <w:color w:val="231F20"/>
        </w:rPr>
        <w:t>del</w:t>
      </w:r>
      <w:r>
        <w:rPr>
          <w:color w:val="231F20"/>
          <w:spacing w:val="-8"/>
        </w:rPr>
        <w:t xml:space="preserve"> </w:t>
      </w:r>
      <w:r>
        <w:rPr>
          <w:color w:val="231F20"/>
        </w:rPr>
        <w:t>Patronato,</w:t>
      </w:r>
      <w:r>
        <w:rPr>
          <w:color w:val="231F20"/>
          <w:spacing w:val="-8"/>
        </w:rPr>
        <w:t xml:space="preserve"> </w:t>
      </w:r>
      <w:r>
        <w:rPr>
          <w:color w:val="231F20"/>
        </w:rPr>
        <w:t>las</w:t>
      </w:r>
      <w:r>
        <w:rPr>
          <w:color w:val="231F20"/>
          <w:spacing w:val="-8"/>
        </w:rPr>
        <w:t xml:space="preserve"> </w:t>
      </w:r>
      <w:r>
        <w:rPr>
          <w:color w:val="231F20"/>
        </w:rPr>
        <w:t>reglas</w:t>
      </w:r>
      <w:r>
        <w:rPr>
          <w:color w:val="231F20"/>
          <w:spacing w:val="-8"/>
        </w:rPr>
        <w:t xml:space="preserve"> </w:t>
      </w:r>
      <w:r>
        <w:rPr>
          <w:color w:val="231F20"/>
        </w:rPr>
        <w:t>para</w:t>
      </w:r>
      <w:r>
        <w:rPr>
          <w:color w:val="231F20"/>
          <w:spacing w:val="-8"/>
        </w:rPr>
        <w:t xml:space="preserve"> </w:t>
      </w:r>
      <w:r>
        <w:rPr>
          <w:color w:val="231F20"/>
        </w:rPr>
        <w:t>la designación</w:t>
      </w:r>
      <w:r>
        <w:rPr>
          <w:color w:val="231F20"/>
          <w:spacing w:val="-1"/>
        </w:rPr>
        <w:t xml:space="preserve"> </w:t>
      </w:r>
      <w:r>
        <w:rPr>
          <w:color w:val="231F20"/>
        </w:rPr>
        <w:t>y</w:t>
      </w:r>
      <w:r>
        <w:rPr>
          <w:color w:val="231F20"/>
          <w:spacing w:val="-1"/>
        </w:rPr>
        <w:t xml:space="preserve"> </w:t>
      </w:r>
      <w:r>
        <w:rPr>
          <w:color w:val="231F20"/>
        </w:rPr>
        <w:t>sustitución</w:t>
      </w:r>
      <w:r>
        <w:rPr>
          <w:color w:val="231F20"/>
          <w:spacing w:val="-1"/>
        </w:rPr>
        <w:t xml:space="preserve"> </w:t>
      </w:r>
      <w:r>
        <w:rPr>
          <w:color w:val="231F20"/>
        </w:rPr>
        <w:t>de</w:t>
      </w:r>
      <w:r>
        <w:rPr>
          <w:color w:val="231F20"/>
          <w:spacing w:val="-1"/>
        </w:rPr>
        <w:t xml:space="preserve"> </w:t>
      </w:r>
      <w:r>
        <w:rPr>
          <w:color w:val="231F20"/>
        </w:rPr>
        <w:t>sus</w:t>
      </w:r>
      <w:r>
        <w:rPr>
          <w:color w:val="231F20"/>
          <w:spacing w:val="-1"/>
        </w:rPr>
        <w:t xml:space="preserve"> </w:t>
      </w:r>
      <w:r>
        <w:rPr>
          <w:color w:val="231F20"/>
        </w:rPr>
        <w:t>miembros,</w:t>
      </w:r>
      <w:r>
        <w:rPr>
          <w:color w:val="231F20"/>
          <w:spacing w:val="-1"/>
        </w:rPr>
        <w:t xml:space="preserve"> </w:t>
      </w:r>
      <w:r>
        <w:rPr>
          <w:color w:val="231F20"/>
        </w:rPr>
        <w:t>las</w:t>
      </w:r>
      <w:r>
        <w:rPr>
          <w:color w:val="231F20"/>
          <w:spacing w:val="-1"/>
        </w:rPr>
        <w:t xml:space="preserve"> </w:t>
      </w:r>
      <w:r>
        <w:rPr>
          <w:color w:val="231F20"/>
        </w:rPr>
        <w:t>causas de su cese, sus atribuciones y la forma de deliberar y adoptar acuerdos.</w:t>
      </w:r>
    </w:p>
    <w:p w:rsidR="009709FA" w:rsidRDefault="00000000">
      <w:pPr>
        <w:pStyle w:val="Prrafodelista"/>
        <w:numPr>
          <w:ilvl w:val="1"/>
          <w:numId w:val="30"/>
        </w:numPr>
        <w:tabs>
          <w:tab w:val="left" w:pos="764"/>
        </w:tabs>
        <w:spacing w:before="0" w:line="187" w:lineRule="auto"/>
        <w:ind w:left="116" w:right="101" w:firstLine="298"/>
        <w:jc w:val="both"/>
      </w:pPr>
      <w:r>
        <w:rPr>
          <w:color w:val="231F20"/>
        </w:rPr>
        <w:t>Cualesquiera otras disposiciones y condiciones lícitas</w:t>
      </w:r>
      <w:r>
        <w:rPr>
          <w:color w:val="231F20"/>
          <w:spacing w:val="-12"/>
        </w:rPr>
        <w:t xml:space="preserve"> </w:t>
      </w:r>
      <w:r>
        <w:rPr>
          <w:color w:val="231F20"/>
        </w:rPr>
        <w:t>que</w:t>
      </w:r>
      <w:r>
        <w:rPr>
          <w:color w:val="231F20"/>
          <w:spacing w:val="-12"/>
        </w:rPr>
        <w:t xml:space="preserve"> </w:t>
      </w:r>
      <w:r>
        <w:rPr>
          <w:color w:val="231F20"/>
        </w:rPr>
        <w:t>el</w:t>
      </w:r>
      <w:r>
        <w:rPr>
          <w:color w:val="231F20"/>
          <w:spacing w:val="-12"/>
        </w:rPr>
        <w:t xml:space="preserve"> </w:t>
      </w:r>
      <w:r>
        <w:rPr>
          <w:color w:val="231F20"/>
        </w:rPr>
        <w:t>fundador</w:t>
      </w:r>
      <w:r>
        <w:rPr>
          <w:color w:val="231F20"/>
          <w:spacing w:val="-12"/>
        </w:rPr>
        <w:t xml:space="preserve"> </w:t>
      </w:r>
      <w:r>
        <w:rPr>
          <w:color w:val="231F20"/>
        </w:rPr>
        <w:t>o</w:t>
      </w:r>
      <w:r>
        <w:rPr>
          <w:color w:val="231F20"/>
          <w:spacing w:val="-12"/>
        </w:rPr>
        <w:t xml:space="preserve"> </w:t>
      </w:r>
      <w:r>
        <w:rPr>
          <w:color w:val="231F20"/>
        </w:rPr>
        <w:t>fundadores</w:t>
      </w:r>
      <w:r>
        <w:rPr>
          <w:color w:val="231F20"/>
          <w:spacing w:val="-12"/>
        </w:rPr>
        <w:t xml:space="preserve"> </w:t>
      </w:r>
      <w:r>
        <w:rPr>
          <w:color w:val="231F20"/>
        </w:rPr>
        <w:t>tengan</w:t>
      </w:r>
      <w:r>
        <w:rPr>
          <w:color w:val="231F20"/>
          <w:spacing w:val="-12"/>
        </w:rPr>
        <w:t xml:space="preserve"> </w:t>
      </w:r>
      <w:r>
        <w:rPr>
          <w:color w:val="231F20"/>
        </w:rPr>
        <w:t>a</w:t>
      </w:r>
      <w:r>
        <w:rPr>
          <w:color w:val="231F20"/>
          <w:spacing w:val="-12"/>
        </w:rPr>
        <w:t xml:space="preserve"> </w:t>
      </w:r>
      <w:r>
        <w:rPr>
          <w:color w:val="231F20"/>
        </w:rPr>
        <w:t>bien</w:t>
      </w:r>
      <w:r>
        <w:rPr>
          <w:color w:val="231F20"/>
          <w:spacing w:val="-12"/>
        </w:rPr>
        <w:t xml:space="preserve"> </w:t>
      </w:r>
      <w:r>
        <w:rPr>
          <w:color w:val="231F20"/>
        </w:rPr>
        <w:t xml:space="preserve">esta- </w:t>
      </w:r>
      <w:r>
        <w:rPr>
          <w:color w:val="231F20"/>
          <w:spacing w:val="-2"/>
        </w:rPr>
        <w:t>blecer.</w:t>
      </w:r>
    </w:p>
    <w:p w:rsidR="009709FA" w:rsidRDefault="00000000">
      <w:pPr>
        <w:pStyle w:val="Prrafodelista"/>
        <w:numPr>
          <w:ilvl w:val="0"/>
          <w:numId w:val="30"/>
        </w:numPr>
        <w:tabs>
          <w:tab w:val="left" w:pos="818"/>
        </w:tabs>
        <w:spacing w:before="116" w:line="187" w:lineRule="auto"/>
        <w:ind w:left="116" w:right="100" w:firstLine="298"/>
        <w:jc w:val="both"/>
      </w:pPr>
      <w:r>
        <w:rPr>
          <w:color w:val="231F20"/>
          <w:spacing w:val="-2"/>
        </w:rPr>
        <w:t>Toda</w:t>
      </w:r>
      <w:r>
        <w:rPr>
          <w:color w:val="231F20"/>
          <w:spacing w:val="-14"/>
        </w:rPr>
        <w:t xml:space="preserve"> </w:t>
      </w:r>
      <w:r>
        <w:rPr>
          <w:color w:val="231F20"/>
          <w:spacing w:val="-2"/>
        </w:rPr>
        <w:t>disposición</w:t>
      </w:r>
      <w:r>
        <w:rPr>
          <w:color w:val="231F20"/>
          <w:spacing w:val="-13"/>
        </w:rPr>
        <w:t xml:space="preserve"> </w:t>
      </w:r>
      <w:r>
        <w:rPr>
          <w:color w:val="231F20"/>
          <w:spacing w:val="-2"/>
        </w:rPr>
        <w:t>de</w:t>
      </w:r>
      <w:r>
        <w:rPr>
          <w:color w:val="231F20"/>
          <w:spacing w:val="-13"/>
        </w:rPr>
        <w:t xml:space="preserve"> </w:t>
      </w:r>
      <w:r>
        <w:rPr>
          <w:color w:val="231F20"/>
          <w:spacing w:val="-2"/>
        </w:rPr>
        <w:t>los</w:t>
      </w:r>
      <w:r>
        <w:rPr>
          <w:color w:val="231F20"/>
          <w:spacing w:val="-14"/>
        </w:rPr>
        <w:t xml:space="preserve"> </w:t>
      </w:r>
      <w:r>
        <w:rPr>
          <w:color w:val="231F20"/>
          <w:spacing w:val="-2"/>
        </w:rPr>
        <w:t>Estatutos</w:t>
      </w:r>
      <w:r>
        <w:rPr>
          <w:color w:val="231F20"/>
          <w:spacing w:val="-13"/>
        </w:rPr>
        <w:t xml:space="preserve"> </w:t>
      </w:r>
      <w:r>
        <w:rPr>
          <w:color w:val="231F20"/>
          <w:spacing w:val="-2"/>
        </w:rPr>
        <w:t>de</w:t>
      </w:r>
      <w:r>
        <w:rPr>
          <w:color w:val="231F20"/>
          <w:spacing w:val="-13"/>
        </w:rPr>
        <w:t xml:space="preserve"> </w:t>
      </w:r>
      <w:r>
        <w:rPr>
          <w:color w:val="231F20"/>
          <w:spacing w:val="-2"/>
        </w:rPr>
        <w:t>la</w:t>
      </w:r>
      <w:r>
        <w:rPr>
          <w:color w:val="231F20"/>
          <w:spacing w:val="-13"/>
        </w:rPr>
        <w:t xml:space="preserve"> </w:t>
      </w:r>
      <w:r>
        <w:rPr>
          <w:color w:val="231F20"/>
          <w:spacing w:val="-2"/>
        </w:rPr>
        <w:t xml:space="preserve">fundación </w:t>
      </w:r>
      <w:r>
        <w:rPr>
          <w:color w:val="231F20"/>
        </w:rPr>
        <w:t xml:space="preserve">o manifestación de la voluntad del fundador que sea contraria a la Ley se tendrá por no puesta, salvo que </w:t>
      </w:r>
      <w:r>
        <w:rPr>
          <w:color w:val="231F20"/>
          <w:spacing w:val="-2"/>
        </w:rPr>
        <w:t>afecte</w:t>
      </w:r>
      <w:r>
        <w:rPr>
          <w:color w:val="231F20"/>
          <w:spacing w:val="-9"/>
        </w:rPr>
        <w:t xml:space="preserve"> </w:t>
      </w:r>
      <w:r>
        <w:rPr>
          <w:color w:val="231F20"/>
          <w:spacing w:val="-2"/>
        </w:rPr>
        <w:t>a</w:t>
      </w:r>
      <w:r>
        <w:rPr>
          <w:color w:val="231F20"/>
          <w:spacing w:val="-9"/>
        </w:rPr>
        <w:t xml:space="preserve"> </w:t>
      </w:r>
      <w:r>
        <w:rPr>
          <w:color w:val="231F20"/>
          <w:spacing w:val="-2"/>
        </w:rPr>
        <w:t>la</w:t>
      </w:r>
      <w:r>
        <w:rPr>
          <w:color w:val="231F20"/>
          <w:spacing w:val="-9"/>
        </w:rPr>
        <w:t xml:space="preserve"> </w:t>
      </w:r>
      <w:r>
        <w:rPr>
          <w:color w:val="231F20"/>
          <w:spacing w:val="-2"/>
        </w:rPr>
        <w:t>validez</w:t>
      </w:r>
      <w:r>
        <w:rPr>
          <w:color w:val="231F20"/>
          <w:spacing w:val="-9"/>
        </w:rPr>
        <w:t xml:space="preserve"> </w:t>
      </w:r>
      <w:r>
        <w:rPr>
          <w:color w:val="231F20"/>
          <w:spacing w:val="-2"/>
        </w:rPr>
        <w:t>constitutiva</w:t>
      </w:r>
      <w:r>
        <w:rPr>
          <w:color w:val="231F20"/>
          <w:spacing w:val="-9"/>
        </w:rPr>
        <w:t xml:space="preserve"> </w:t>
      </w:r>
      <w:r>
        <w:rPr>
          <w:color w:val="231F20"/>
          <w:spacing w:val="-2"/>
        </w:rPr>
        <w:t>de</w:t>
      </w:r>
      <w:r>
        <w:rPr>
          <w:color w:val="231F20"/>
          <w:spacing w:val="-9"/>
        </w:rPr>
        <w:t xml:space="preserve"> </w:t>
      </w:r>
      <w:r>
        <w:rPr>
          <w:color w:val="231F20"/>
          <w:spacing w:val="-2"/>
        </w:rPr>
        <w:t>aquélla.</w:t>
      </w:r>
      <w:r>
        <w:rPr>
          <w:color w:val="231F20"/>
          <w:spacing w:val="-10"/>
        </w:rPr>
        <w:t xml:space="preserve"> </w:t>
      </w:r>
      <w:r>
        <w:rPr>
          <w:color w:val="231F20"/>
          <w:spacing w:val="-2"/>
        </w:rPr>
        <w:t>En</w:t>
      </w:r>
      <w:r>
        <w:rPr>
          <w:color w:val="231F20"/>
          <w:spacing w:val="-10"/>
        </w:rPr>
        <w:t xml:space="preserve"> </w:t>
      </w:r>
      <w:r>
        <w:rPr>
          <w:color w:val="231F20"/>
          <w:spacing w:val="-2"/>
        </w:rPr>
        <w:t>este</w:t>
      </w:r>
      <w:r>
        <w:rPr>
          <w:color w:val="231F20"/>
          <w:spacing w:val="-10"/>
        </w:rPr>
        <w:t xml:space="preserve"> </w:t>
      </w:r>
      <w:r>
        <w:rPr>
          <w:color w:val="231F20"/>
          <w:spacing w:val="-2"/>
        </w:rPr>
        <w:t xml:space="preserve">último </w:t>
      </w:r>
      <w:r>
        <w:rPr>
          <w:color w:val="231F20"/>
        </w:rPr>
        <w:t>caso,</w:t>
      </w:r>
      <w:r>
        <w:rPr>
          <w:color w:val="231F20"/>
          <w:spacing w:val="32"/>
        </w:rPr>
        <w:t xml:space="preserve"> </w:t>
      </w:r>
      <w:r>
        <w:rPr>
          <w:color w:val="231F20"/>
        </w:rPr>
        <w:t>no</w:t>
      </w:r>
      <w:r>
        <w:rPr>
          <w:color w:val="231F20"/>
          <w:spacing w:val="32"/>
        </w:rPr>
        <w:t xml:space="preserve"> </w:t>
      </w:r>
      <w:r>
        <w:rPr>
          <w:color w:val="231F20"/>
        </w:rPr>
        <w:t>procederá</w:t>
      </w:r>
      <w:r>
        <w:rPr>
          <w:color w:val="231F20"/>
          <w:spacing w:val="32"/>
        </w:rPr>
        <w:t xml:space="preserve"> </w:t>
      </w:r>
      <w:r>
        <w:rPr>
          <w:color w:val="231F20"/>
        </w:rPr>
        <w:t>la</w:t>
      </w:r>
      <w:r>
        <w:rPr>
          <w:color w:val="231F20"/>
          <w:spacing w:val="32"/>
        </w:rPr>
        <w:t xml:space="preserve"> </w:t>
      </w:r>
      <w:r>
        <w:rPr>
          <w:color w:val="231F20"/>
        </w:rPr>
        <w:t>inscripción</w:t>
      </w:r>
      <w:r>
        <w:rPr>
          <w:color w:val="231F20"/>
          <w:spacing w:val="32"/>
        </w:rPr>
        <w:t xml:space="preserve"> </w:t>
      </w:r>
      <w:r>
        <w:rPr>
          <w:color w:val="231F20"/>
        </w:rPr>
        <w:t>de</w:t>
      </w:r>
      <w:r>
        <w:rPr>
          <w:color w:val="231F20"/>
          <w:spacing w:val="32"/>
        </w:rPr>
        <w:t xml:space="preserve"> </w:t>
      </w:r>
      <w:r>
        <w:rPr>
          <w:color w:val="231F20"/>
        </w:rPr>
        <w:t>la</w:t>
      </w:r>
      <w:r>
        <w:rPr>
          <w:color w:val="231F20"/>
          <w:spacing w:val="32"/>
        </w:rPr>
        <w:t xml:space="preserve"> </w:t>
      </w:r>
      <w:r>
        <w:rPr>
          <w:color w:val="231F20"/>
        </w:rPr>
        <w:t>fundación</w:t>
      </w:r>
      <w:r>
        <w:rPr>
          <w:color w:val="231F20"/>
          <w:spacing w:val="32"/>
        </w:rPr>
        <w:t xml:space="preserve"> </w:t>
      </w:r>
      <w:r>
        <w:rPr>
          <w:color w:val="231F20"/>
        </w:rPr>
        <w:t>en el correspondiente Registro de Fundaciones.</w:t>
      </w:r>
    </w:p>
    <w:p w:rsidR="009709FA" w:rsidRDefault="00000000">
      <w:pPr>
        <w:tabs>
          <w:tab w:val="left" w:pos="1457"/>
        </w:tabs>
        <w:spacing w:before="200"/>
        <w:ind w:left="116"/>
        <w:rPr>
          <w:rFonts w:ascii="Arial" w:hAnsi="Arial"/>
          <w:i/>
        </w:rPr>
      </w:pPr>
      <w:r>
        <w:rPr>
          <w:color w:val="231F20"/>
        </w:rPr>
        <w:t>Artículo</w:t>
      </w:r>
      <w:r>
        <w:rPr>
          <w:color w:val="231F20"/>
          <w:spacing w:val="-7"/>
        </w:rPr>
        <w:t xml:space="preserve"> </w:t>
      </w:r>
      <w:r>
        <w:rPr>
          <w:color w:val="231F20"/>
          <w:spacing w:val="-5"/>
        </w:rPr>
        <w:t>12.</w:t>
      </w:r>
      <w:r>
        <w:rPr>
          <w:color w:val="231F20"/>
        </w:rPr>
        <w:tab/>
      </w:r>
      <w:r>
        <w:rPr>
          <w:rFonts w:ascii="Arial" w:hAnsi="Arial"/>
          <w:i/>
          <w:color w:val="231F20"/>
          <w:spacing w:val="-2"/>
        </w:rPr>
        <w:t>Dotación.</w:t>
      </w:r>
    </w:p>
    <w:p w:rsidR="009709FA" w:rsidRDefault="00000000">
      <w:pPr>
        <w:pStyle w:val="Prrafodelista"/>
        <w:numPr>
          <w:ilvl w:val="0"/>
          <w:numId w:val="29"/>
        </w:numPr>
        <w:tabs>
          <w:tab w:val="left" w:pos="818"/>
        </w:tabs>
        <w:spacing w:before="155" w:line="187" w:lineRule="auto"/>
        <w:ind w:right="100" w:firstLine="298"/>
        <w:jc w:val="both"/>
      </w:pPr>
      <w:r>
        <w:rPr>
          <w:color w:val="231F20"/>
          <w:spacing w:val="-4"/>
        </w:rPr>
        <w:t>La</w:t>
      </w:r>
      <w:r>
        <w:rPr>
          <w:color w:val="231F20"/>
          <w:spacing w:val="-10"/>
        </w:rPr>
        <w:t xml:space="preserve"> </w:t>
      </w:r>
      <w:r>
        <w:rPr>
          <w:color w:val="231F20"/>
          <w:spacing w:val="-4"/>
        </w:rPr>
        <w:t>dotación,</w:t>
      </w:r>
      <w:r>
        <w:rPr>
          <w:color w:val="231F20"/>
          <w:spacing w:val="-10"/>
        </w:rPr>
        <w:t xml:space="preserve"> </w:t>
      </w:r>
      <w:r>
        <w:rPr>
          <w:color w:val="231F20"/>
          <w:spacing w:val="-4"/>
        </w:rPr>
        <w:t>que</w:t>
      </w:r>
      <w:r>
        <w:rPr>
          <w:color w:val="231F20"/>
          <w:spacing w:val="-10"/>
        </w:rPr>
        <w:t xml:space="preserve"> </w:t>
      </w:r>
      <w:r>
        <w:rPr>
          <w:color w:val="231F20"/>
          <w:spacing w:val="-4"/>
        </w:rPr>
        <w:t>podrá</w:t>
      </w:r>
      <w:r>
        <w:rPr>
          <w:color w:val="231F20"/>
          <w:spacing w:val="-10"/>
        </w:rPr>
        <w:t xml:space="preserve"> </w:t>
      </w:r>
      <w:r>
        <w:rPr>
          <w:color w:val="231F20"/>
          <w:spacing w:val="-4"/>
        </w:rPr>
        <w:t>consistir</w:t>
      </w:r>
      <w:r>
        <w:rPr>
          <w:color w:val="231F20"/>
          <w:spacing w:val="-10"/>
        </w:rPr>
        <w:t xml:space="preserve"> </w:t>
      </w:r>
      <w:r>
        <w:rPr>
          <w:color w:val="231F20"/>
          <w:spacing w:val="-4"/>
        </w:rPr>
        <w:t>en</w:t>
      </w:r>
      <w:r>
        <w:rPr>
          <w:color w:val="231F20"/>
          <w:spacing w:val="-10"/>
        </w:rPr>
        <w:t xml:space="preserve"> </w:t>
      </w:r>
      <w:r>
        <w:rPr>
          <w:color w:val="231F20"/>
          <w:spacing w:val="-4"/>
        </w:rPr>
        <w:t>bienes</w:t>
      </w:r>
      <w:r>
        <w:rPr>
          <w:color w:val="231F20"/>
          <w:spacing w:val="-10"/>
        </w:rPr>
        <w:t xml:space="preserve"> </w:t>
      </w:r>
      <w:r>
        <w:rPr>
          <w:color w:val="231F20"/>
          <w:spacing w:val="-4"/>
        </w:rPr>
        <w:t>y</w:t>
      </w:r>
      <w:r>
        <w:rPr>
          <w:color w:val="231F20"/>
          <w:spacing w:val="-10"/>
        </w:rPr>
        <w:t xml:space="preserve"> </w:t>
      </w:r>
      <w:r>
        <w:rPr>
          <w:color w:val="231F20"/>
          <w:spacing w:val="-4"/>
        </w:rPr>
        <w:t xml:space="preserve">dere- </w:t>
      </w:r>
      <w:r>
        <w:rPr>
          <w:color w:val="231F20"/>
          <w:spacing w:val="-2"/>
        </w:rPr>
        <w:t>chos</w:t>
      </w:r>
      <w:r>
        <w:rPr>
          <w:color w:val="231F20"/>
          <w:spacing w:val="-11"/>
        </w:rPr>
        <w:t xml:space="preserve"> </w:t>
      </w:r>
      <w:r>
        <w:rPr>
          <w:color w:val="231F20"/>
          <w:spacing w:val="-2"/>
        </w:rPr>
        <w:t>de</w:t>
      </w:r>
      <w:r>
        <w:rPr>
          <w:color w:val="231F20"/>
          <w:spacing w:val="-11"/>
        </w:rPr>
        <w:t xml:space="preserve"> </w:t>
      </w:r>
      <w:r>
        <w:rPr>
          <w:color w:val="231F20"/>
          <w:spacing w:val="-2"/>
        </w:rPr>
        <w:t>cualquier</w:t>
      </w:r>
      <w:r>
        <w:rPr>
          <w:color w:val="231F20"/>
          <w:spacing w:val="-11"/>
        </w:rPr>
        <w:t xml:space="preserve"> </w:t>
      </w:r>
      <w:r>
        <w:rPr>
          <w:color w:val="231F20"/>
          <w:spacing w:val="-2"/>
        </w:rPr>
        <w:t>clase,</w:t>
      </w:r>
      <w:r>
        <w:rPr>
          <w:color w:val="231F20"/>
          <w:spacing w:val="-11"/>
        </w:rPr>
        <w:t xml:space="preserve"> </w:t>
      </w:r>
      <w:r>
        <w:rPr>
          <w:color w:val="231F20"/>
          <w:spacing w:val="-2"/>
        </w:rPr>
        <w:t>ha</w:t>
      </w:r>
      <w:r>
        <w:rPr>
          <w:color w:val="231F20"/>
          <w:spacing w:val="-11"/>
        </w:rPr>
        <w:t xml:space="preserve"> </w:t>
      </w:r>
      <w:r>
        <w:rPr>
          <w:color w:val="231F20"/>
          <w:spacing w:val="-2"/>
        </w:rPr>
        <w:t>de</w:t>
      </w:r>
      <w:r>
        <w:rPr>
          <w:color w:val="231F20"/>
          <w:spacing w:val="-11"/>
        </w:rPr>
        <w:t xml:space="preserve"> </w:t>
      </w:r>
      <w:r>
        <w:rPr>
          <w:color w:val="231F20"/>
          <w:spacing w:val="-2"/>
        </w:rPr>
        <w:t>ser</w:t>
      </w:r>
      <w:r>
        <w:rPr>
          <w:color w:val="231F20"/>
          <w:spacing w:val="-11"/>
        </w:rPr>
        <w:t xml:space="preserve"> </w:t>
      </w:r>
      <w:r>
        <w:rPr>
          <w:color w:val="231F20"/>
          <w:spacing w:val="-2"/>
        </w:rPr>
        <w:t>adecuada</w:t>
      </w:r>
      <w:r>
        <w:rPr>
          <w:color w:val="231F20"/>
          <w:spacing w:val="-11"/>
        </w:rPr>
        <w:t xml:space="preserve"> </w:t>
      </w:r>
      <w:r>
        <w:rPr>
          <w:color w:val="231F20"/>
          <w:spacing w:val="-2"/>
        </w:rPr>
        <w:t>y</w:t>
      </w:r>
      <w:r>
        <w:rPr>
          <w:color w:val="231F20"/>
          <w:spacing w:val="-11"/>
        </w:rPr>
        <w:t xml:space="preserve"> </w:t>
      </w:r>
      <w:r>
        <w:rPr>
          <w:color w:val="231F20"/>
          <w:spacing w:val="-2"/>
        </w:rPr>
        <w:t xml:space="preserve">suficiente </w:t>
      </w:r>
      <w:r>
        <w:rPr>
          <w:color w:val="231F20"/>
        </w:rPr>
        <w:t>para</w:t>
      </w:r>
      <w:r>
        <w:rPr>
          <w:color w:val="231F20"/>
          <w:spacing w:val="-16"/>
        </w:rPr>
        <w:t xml:space="preserve"> </w:t>
      </w:r>
      <w:r>
        <w:rPr>
          <w:color w:val="231F20"/>
        </w:rPr>
        <w:t>el</w:t>
      </w:r>
      <w:r>
        <w:rPr>
          <w:color w:val="231F20"/>
          <w:spacing w:val="-15"/>
        </w:rPr>
        <w:t xml:space="preserve"> </w:t>
      </w:r>
      <w:r>
        <w:rPr>
          <w:color w:val="231F20"/>
        </w:rPr>
        <w:t>cumplimiento</w:t>
      </w:r>
      <w:r>
        <w:rPr>
          <w:color w:val="231F20"/>
          <w:spacing w:val="-15"/>
        </w:rPr>
        <w:t xml:space="preserve"> </w:t>
      </w:r>
      <w:r>
        <w:rPr>
          <w:color w:val="231F20"/>
        </w:rPr>
        <w:t>de</w:t>
      </w:r>
      <w:r>
        <w:rPr>
          <w:color w:val="231F20"/>
          <w:spacing w:val="-16"/>
        </w:rPr>
        <w:t xml:space="preserve"> </w:t>
      </w:r>
      <w:r>
        <w:rPr>
          <w:color w:val="231F20"/>
        </w:rPr>
        <w:t>los</w:t>
      </w:r>
      <w:r>
        <w:rPr>
          <w:color w:val="231F20"/>
          <w:spacing w:val="-15"/>
        </w:rPr>
        <w:t xml:space="preserve"> </w:t>
      </w:r>
      <w:r>
        <w:rPr>
          <w:color w:val="231F20"/>
        </w:rPr>
        <w:t>fines</w:t>
      </w:r>
      <w:r>
        <w:rPr>
          <w:color w:val="231F20"/>
          <w:spacing w:val="-15"/>
        </w:rPr>
        <w:t xml:space="preserve"> </w:t>
      </w:r>
      <w:r>
        <w:rPr>
          <w:color w:val="231F20"/>
        </w:rPr>
        <w:t>fundacionales.</w:t>
      </w:r>
      <w:r>
        <w:rPr>
          <w:color w:val="231F20"/>
          <w:spacing w:val="-15"/>
        </w:rPr>
        <w:t xml:space="preserve"> </w:t>
      </w:r>
      <w:r>
        <w:rPr>
          <w:color w:val="231F20"/>
        </w:rPr>
        <w:t>Se</w:t>
      </w:r>
      <w:r>
        <w:rPr>
          <w:color w:val="231F20"/>
          <w:spacing w:val="-16"/>
        </w:rPr>
        <w:t xml:space="preserve"> </w:t>
      </w:r>
      <w:r>
        <w:rPr>
          <w:color w:val="231F20"/>
        </w:rPr>
        <w:t>pre- sumirá suficiente la dotación cuyo valor económico alcance los 30.000 euros.</w:t>
      </w:r>
    </w:p>
    <w:p w:rsidR="009709FA" w:rsidRDefault="00000000">
      <w:pPr>
        <w:pStyle w:val="Textoindependiente"/>
        <w:spacing w:line="187" w:lineRule="auto"/>
        <w:ind w:right="100"/>
      </w:pPr>
      <w:r>
        <w:rPr>
          <w:color w:val="231F20"/>
        </w:rPr>
        <w:t>Cuando</w:t>
      </w:r>
      <w:r>
        <w:rPr>
          <w:color w:val="231F20"/>
          <w:spacing w:val="-10"/>
        </w:rPr>
        <w:t xml:space="preserve"> </w:t>
      </w:r>
      <w:r>
        <w:rPr>
          <w:color w:val="231F20"/>
        </w:rPr>
        <w:t>la</w:t>
      </w:r>
      <w:r>
        <w:rPr>
          <w:color w:val="231F20"/>
          <w:spacing w:val="-10"/>
        </w:rPr>
        <w:t xml:space="preserve"> </w:t>
      </w:r>
      <w:r>
        <w:rPr>
          <w:color w:val="231F20"/>
        </w:rPr>
        <w:t>dotación</w:t>
      </w:r>
      <w:r>
        <w:rPr>
          <w:color w:val="231F20"/>
          <w:spacing w:val="-10"/>
        </w:rPr>
        <w:t xml:space="preserve"> </w:t>
      </w:r>
      <w:r>
        <w:rPr>
          <w:color w:val="231F20"/>
        </w:rPr>
        <w:t>sea</w:t>
      </w:r>
      <w:r>
        <w:rPr>
          <w:color w:val="231F20"/>
          <w:spacing w:val="-10"/>
        </w:rPr>
        <w:t xml:space="preserve"> </w:t>
      </w:r>
      <w:r>
        <w:rPr>
          <w:color w:val="231F20"/>
        </w:rPr>
        <w:t>de</w:t>
      </w:r>
      <w:r>
        <w:rPr>
          <w:color w:val="231F20"/>
          <w:spacing w:val="-10"/>
        </w:rPr>
        <w:t xml:space="preserve"> </w:t>
      </w:r>
      <w:r>
        <w:rPr>
          <w:color w:val="231F20"/>
        </w:rPr>
        <w:t>inferior</w:t>
      </w:r>
      <w:r>
        <w:rPr>
          <w:color w:val="231F20"/>
          <w:spacing w:val="-10"/>
        </w:rPr>
        <w:t xml:space="preserve"> </w:t>
      </w:r>
      <w:r>
        <w:rPr>
          <w:color w:val="231F20"/>
        </w:rPr>
        <w:t>valor,</w:t>
      </w:r>
      <w:r>
        <w:rPr>
          <w:color w:val="231F20"/>
          <w:spacing w:val="-10"/>
        </w:rPr>
        <w:t xml:space="preserve"> </w:t>
      </w:r>
      <w:r>
        <w:rPr>
          <w:color w:val="231F20"/>
        </w:rPr>
        <w:t>el</w:t>
      </w:r>
      <w:r>
        <w:rPr>
          <w:color w:val="231F20"/>
          <w:spacing w:val="-10"/>
        </w:rPr>
        <w:t xml:space="preserve"> </w:t>
      </w:r>
      <w:r>
        <w:rPr>
          <w:color w:val="231F20"/>
        </w:rPr>
        <w:t>fundador deberá</w:t>
      </w:r>
      <w:r>
        <w:rPr>
          <w:color w:val="231F20"/>
          <w:spacing w:val="-1"/>
        </w:rPr>
        <w:t xml:space="preserve"> </w:t>
      </w:r>
      <w:r>
        <w:rPr>
          <w:color w:val="231F20"/>
        </w:rPr>
        <w:t>justificar</w:t>
      </w:r>
      <w:r>
        <w:rPr>
          <w:color w:val="231F20"/>
          <w:spacing w:val="-1"/>
        </w:rPr>
        <w:t xml:space="preserve"> </w:t>
      </w:r>
      <w:r>
        <w:rPr>
          <w:color w:val="231F20"/>
        </w:rPr>
        <w:t>su</w:t>
      </w:r>
      <w:r>
        <w:rPr>
          <w:color w:val="231F20"/>
          <w:spacing w:val="-1"/>
        </w:rPr>
        <w:t xml:space="preserve"> </w:t>
      </w:r>
      <w:r>
        <w:rPr>
          <w:color w:val="231F20"/>
        </w:rPr>
        <w:t>adecuación</w:t>
      </w:r>
      <w:r>
        <w:rPr>
          <w:color w:val="231F20"/>
          <w:spacing w:val="-2"/>
        </w:rPr>
        <w:t xml:space="preserve"> </w:t>
      </w:r>
      <w:r>
        <w:rPr>
          <w:color w:val="231F20"/>
        </w:rPr>
        <w:t>y</w:t>
      </w:r>
      <w:r>
        <w:rPr>
          <w:color w:val="231F20"/>
          <w:spacing w:val="-2"/>
        </w:rPr>
        <w:t xml:space="preserve"> </w:t>
      </w:r>
      <w:r>
        <w:rPr>
          <w:color w:val="231F20"/>
        </w:rPr>
        <w:t>suficiencia</w:t>
      </w:r>
      <w:r>
        <w:rPr>
          <w:color w:val="231F20"/>
          <w:spacing w:val="-2"/>
        </w:rPr>
        <w:t xml:space="preserve"> </w:t>
      </w:r>
      <w:r>
        <w:rPr>
          <w:color w:val="231F20"/>
        </w:rPr>
        <w:t>a</w:t>
      </w:r>
      <w:r>
        <w:rPr>
          <w:color w:val="231F20"/>
          <w:spacing w:val="-2"/>
        </w:rPr>
        <w:t xml:space="preserve"> </w:t>
      </w:r>
      <w:r>
        <w:rPr>
          <w:color w:val="231F20"/>
        </w:rPr>
        <w:t>los</w:t>
      </w:r>
      <w:r>
        <w:rPr>
          <w:color w:val="231F20"/>
          <w:spacing w:val="-2"/>
        </w:rPr>
        <w:t xml:space="preserve"> </w:t>
      </w:r>
      <w:r>
        <w:rPr>
          <w:color w:val="231F20"/>
        </w:rPr>
        <w:t>fines fundacionales</w:t>
      </w:r>
      <w:r>
        <w:rPr>
          <w:color w:val="231F20"/>
          <w:spacing w:val="-5"/>
        </w:rPr>
        <w:t xml:space="preserve"> </w:t>
      </w:r>
      <w:r>
        <w:rPr>
          <w:color w:val="231F20"/>
        </w:rPr>
        <w:t>mediante</w:t>
      </w:r>
      <w:r>
        <w:rPr>
          <w:color w:val="231F20"/>
          <w:spacing w:val="-5"/>
        </w:rPr>
        <w:t xml:space="preserve"> </w:t>
      </w:r>
      <w:r>
        <w:rPr>
          <w:color w:val="231F20"/>
        </w:rPr>
        <w:t>la</w:t>
      </w:r>
      <w:r>
        <w:rPr>
          <w:color w:val="231F20"/>
          <w:spacing w:val="-5"/>
        </w:rPr>
        <w:t xml:space="preserve"> </w:t>
      </w:r>
      <w:r>
        <w:rPr>
          <w:color w:val="231F20"/>
        </w:rPr>
        <w:t>presentación</w:t>
      </w:r>
      <w:r>
        <w:rPr>
          <w:color w:val="231F20"/>
          <w:spacing w:val="-6"/>
        </w:rPr>
        <w:t xml:space="preserve"> </w:t>
      </w:r>
      <w:r>
        <w:rPr>
          <w:color w:val="231F20"/>
        </w:rPr>
        <w:t>del</w:t>
      </w:r>
      <w:r>
        <w:rPr>
          <w:color w:val="231F20"/>
          <w:spacing w:val="-6"/>
        </w:rPr>
        <w:t xml:space="preserve"> </w:t>
      </w:r>
      <w:r>
        <w:rPr>
          <w:color w:val="231F20"/>
        </w:rPr>
        <w:t>primer</w:t>
      </w:r>
      <w:r>
        <w:rPr>
          <w:color w:val="231F20"/>
          <w:spacing w:val="-6"/>
        </w:rPr>
        <w:t xml:space="preserve"> </w:t>
      </w:r>
      <w:r>
        <w:rPr>
          <w:color w:val="231F20"/>
        </w:rPr>
        <w:t>pro- grama de actuación, junto con un estudio económico que acredite su viabilidad utilizando exclusivamente dichos recursos.</w:t>
      </w:r>
    </w:p>
    <w:p w:rsidR="009709FA" w:rsidRDefault="00000000">
      <w:pPr>
        <w:pStyle w:val="Prrafodelista"/>
        <w:numPr>
          <w:ilvl w:val="0"/>
          <w:numId w:val="29"/>
        </w:numPr>
        <w:tabs>
          <w:tab w:val="left" w:pos="818"/>
        </w:tabs>
        <w:spacing w:before="0" w:line="184" w:lineRule="auto"/>
        <w:ind w:right="100" w:firstLine="298"/>
        <w:jc w:val="both"/>
      </w:pPr>
      <w:r>
        <w:rPr>
          <w:color w:val="231F20"/>
        </w:rPr>
        <w:t>Si la aportación es dineraria, podrá efectuarse en forma sucesiva. En tal caso, el desembolso inicial será, al menos, del 25 por 100, y el resto se deberá hacer efectivo en un plazo no superior a cinco años, contados desde el otorgamiento de la escritura pública de constitución de la fundación.</w:t>
      </w:r>
    </w:p>
    <w:p w:rsidR="009709FA" w:rsidRDefault="00000000">
      <w:pPr>
        <w:pStyle w:val="Textoindependiente"/>
        <w:spacing w:line="184" w:lineRule="auto"/>
        <w:ind w:right="101"/>
      </w:pPr>
      <w:r>
        <w:rPr>
          <w:color w:val="231F20"/>
        </w:rPr>
        <w:t>Si</w:t>
      </w:r>
      <w:r>
        <w:rPr>
          <w:color w:val="231F20"/>
          <w:spacing w:val="-13"/>
        </w:rPr>
        <w:t xml:space="preserve"> </w:t>
      </w:r>
      <w:r>
        <w:rPr>
          <w:color w:val="231F20"/>
        </w:rPr>
        <w:t>la</w:t>
      </w:r>
      <w:r>
        <w:rPr>
          <w:color w:val="231F20"/>
          <w:spacing w:val="-13"/>
        </w:rPr>
        <w:t xml:space="preserve"> </w:t>
      </w:r>
      <w:r>
        <w:rPr>
          <w:color w:val="231F20"/>
        </w:rPr>
        <w:t>aportación</w:t>
      </w:r>
      <w:r>
        <w:rPr>
          <w:color w:val="231F20"/>
          <w:spacing w:val="-13"/>
        </w:rPr>
        <w:t xml:space="preserve"> </w:t>
      </w:r>
      <w:r>
        <w:rPr>
          <w:color w:val="231F20"/>
        </w:rPr>
        <w:t>no</w:t>
      </w:r>
      <w:r>
        <w:rPr>
          <w:color w:val="231F20"/>
          <w:spacing w:val="-13"/>
        </w:rPr>
        <w:t xml:space="preserve"> </w:t>
      </w:r>
      <w:r>
        <w:rPr>
          <w:color w:val="231F20"/>
        </w:rPr>
        <w:t>es</w:t>
      </w:r>
      <w:r>
        <w:rPr>
          <w:color w:val="231F20"/>
          <w:spacing w:val="-13"/>
        </w:rPr>
        <w:t xml:space="preserve"> </w:t>
      </w:r>
      <w:r>
        <w:rPr>
          <w:color w:val="231F20"/>
        </w:rPr>
        <w:t>dineraria,</w:t>
      </w:r>
      <w:r>
        <w:rPr>
          <w:color w:val="231F20"/>
          <w:spacing w:val="-13"/>
        </w:rPr>
        <w:t xml:space="preserve"> </w:t>
      </w:r>
      <w:r>
        <w:rPr>
          <w:color w:val="231F20"/>
        </w:rPr>
        <w:t>deberá</w:t>
      </w:r>
      <w:r>
        <w:rPr>
          <w:color w:val="231F20"/>
          <w:spacing w:val="-13"/>
        </w:rPr>
        <w:t xml:space="preserve"> </w:t>
      </w:r>
      <w:r>
        <w:rPr>
          <w:color w:val="231F20"/>
        </w:rPr>
        <w:t>incorporarse a la escritura de constitución tasación realizada por un experto independiente.</w:t>
      </w:r>
    </w:p>
    <w:p w:rsidR="009709FA" w:rsidRDefault="00000000">
      <w:pPr>
        <w:pStyle w:val="Textoindependiente"/>
        <w:spacing w:line="184" w:lineRule="auto"/>
        <w:ind w:right="100"/>
      </w:pPr>
      <w:r>
        <w:rPr>
          <w:color w:val="231F20"/>
          <w:spacing w:val="-2"/>
        </w:rPr>
        <w:t>En</w:t>
      </w:r>
      <w:r>
        <w:rPr>
          <w:color w:val="231F20"/>
          <w:spacing w:val="-14"/>
        </w:rPr>
        <w:t xml:space="preserve"> </w:t>
      </w:r>
      <w:r>
        <w:rPr>
          <w:color w:val="231F20"/>
          <w:spacing w:val="-2"/>
        </w:rPr>
        <w:t>uno</w:t>
      </w:r>
      <w:r>
        <w:rPr>
          <w:color w:val="231F20"/>
          <w:spacing w:val="-13"/>
        </w:rPr>
        <w:t xml:space="preserve"> </w:t>
      </w:r>
      <w:r>
        <w:rPr>
          <w:color w:val="231F20"/>
          <w:spacing w:val="-2"/>
        </w:rPr>
        <w:t>y</w:t>
      </w:r>
      <w:r>
        <w:rPr>
          <w:color w:val="231F20"/>
          <w:spacing w:val="-13"/>
        </w:rPr>
        <w:t xml:space="preserve"> </w:t>
      </w:r>
      <w:r>
        <w:rPr>
          <w:color w:val="231F20"/>
          <w:spacing w:val="-2"/>
        </w:rPr>
        <w:t>otro</w:t>
      </w:r>
      <w:r>
        <w:rPr>
          <w:color w:val="231F20"/>
          <w:spacing w:val="-14"/>
        </w:rPr>
        <w:t xml:space="preserve"> </w:t>
      </w:r>
      <w:r>
        <w:rPr>
          <w:color w:val="231F20"/>
          <w:spacing w:val="-2"/>
        </w:rPr>
        <w:t>caso,</w:t>
      </w:r>
      <w:r>
        <w:rPr>
          <w:color w:val="231F20"/>
          <w:spacing w:val="-13"/>
        </w:rPr>
        <w:t xml:space="preserve"> </w:t>
      </w:r>
      <w:r>
        <w:rPr>
          <w:color w:val="231F20"/>
          <w:spacing w:val="-2"/>
        </w:rPr>
        <w:t>deberá</w:t>
      </w:r>
      <w:r>
        <w:rPr>
          <w:color w:val="231F20"/>
          <w:spacing w:val="-13"/>
        </w:rPr>
        <w:t xml:space="preserve"> </w:t>
      </w:r>
      <w:r>
        <w:rPr>
          <w:color w:val="231F20"/>
          <w:spacing w:val="-2"/>
        </w:rPr>
        <w:t>acreditarse</w:t>
      </w:r>
      <w:r>
        <w:rPr>
          <w:color w:val="231F20"/>
          <w:spacing w:val="-13"/>
        </w:rPr>
        <w:t xml:space="preserve"> </w:t>
      </w:r>
      <w:r>
        <w:rPr>
          <w:color w:val="231F20"/>
          <w:spacing w:val="-2"/>
        </w:rPr>
        <w:t>o</w:t>
      </w:r>
      <w:r>
        <w:rPr>
          <w:color w:val="231F20"/>
          <w:spacing w:val="-14"/>
        </w:rPr>
        <w:t xml:space="preserve"> </w:t>
      </w:r>
      <w:r>
        <w:rPr>
          <w:color w:val="231F20"/>
          <w:spacing w:val="-2"/>
        </w:rPr>
        <w:t xml:space="preserve">garantizarse </w:t>
      </w:r>
      <w:r>
        <w:rPr>
          <w:color w:val="231F20"/>
          <w:spacing w:val="-4"/>
        </w:rPr>
        <w:t>la</w:t>
      </w:r>
      <w:r>
        <w:rPr>
          <w:color w:val="231F20"/>
          <w:spacing w:val="-12"/>
        </w:rPr>
        <w:t xml:space="preserve"> </w:t>
      </w:r>
      <w:r>
        <w:rPr>
          <w:color w:val="231F20"/>
          <w:spacing w:val="-4"/>
        </w:rPr>
        <w:t>realidad</w:t>
      </w:r>
      <w:r>
        <w:rPr>
          <w:color w:val="231F20"/>
          <w:spacing w:val="-11"/>
        </w:rPr>
        <w:t xml:space="preserve"> </w:t>
      </w:r>
      <w:r>
        <w:rPr>
          <w:color w:val="231F20"/>
          <w:spacing w:val="-4"/>
        </w:rPr>
        <w:t>de</w:t>
      </w:r>
      <w:r>
        <w:rPr>
          <w:color w:val="231F20"/>
          <w:spacing w:val="-11"/>
        </w:rPr>
        <w:t xml:space="preserve"> </w:t>
      </w:r>
      <w:r>
        <w:rPr>
          <w:color w:val="231F20"/>
          <w:spacing w:val="-4"/>
        </w:rPr>
        <w:t>las</w:t>
      </w:r>
      <w:r>
        <w:rPr>
          <w:color w:val="231F20"/>
          <w:spacing w:val="-12"/>
        </w:rPr>
        <w:t xml:space="preserve"> </w:t>
      </w:r>
      <w:r>
        <w:rPr>
          <w:color w:val="231F20"/>
          <w:spacing w:val="-4"/>
        </w:rPr>
        <w:t>aportaciones</w:t>
      </w:r>
      <w:r>
        <w:rPr>
          <w:color w:val="231F20"/>
          <w:spacing w:val="-11"/>
        </w:rPr>
        <w:t xml:space="preserve"> </w:t>
      </w:r>
      <w:r>
        <w:rPr>
          <w:color w:val="231F20"/>
          <w:spacing w:val="-4"/>
        </w:rPr>
        <w:t>ante</w:t>
      </w:r>
      <w:r>
        <w:rPr>
          <w:color w:val="231F20"/>
          <w:spacing w:val="-11"/>
        </w:rPr>
        <w:t xml:space="preserve"> </w:t>
      </w:r>
      <w:r>
        <w:rPr>
          <w:color w:val="231F20"/>
          <w:spacing w:val="-4"/>
        </w:rPr>
        <w:t>el</w:t>
      </w:r>
      <w:r>
        <w:rPr>
          <w:color w:val="231F20"/>
          <w:spacing w:val="-11"/>
        </w:rPr>
        <w:t xml:space="preserve"> </w:t>
      </w:r>
      <w:r>
        <w:rPr>
          <w:color w:val="231F20"/>
          <w:spacing w:val="-4"/>
        </w:rPr>
        <w:t>notario</w:t>
      </w:r>
      <w:r>
        <w:rPr>
          <w:color w:val="231F20"/>
          <w:spacing w:val="-12"/>
        </w:rPr>
        <w:t xml:space="preserve"> </w:t>
      </w:r>
      <w:r>
        <w:rPr>
          <w:color w:val="231F20"/>
          <w:spacing w:val="-4"/>
        </w:rPr>
        <w:t xml:space="preserve">autorizante, </w:t>
      </w:r>
      <w:r>
        <w:rPr>
          <w:color w:val="231F20"/>
          <w:spacing w:val="-2"/>
        </w:rPr>
        <w:t>en</w:t>
      </w:r>
      <w:r>
        <w:rPr>
          <w:color w:val="231F20"/>
          <w:spacing w:val="-10"/>
        </w:rPr>
        <w:t xml:space="preserve"> </w:t>
      </w:r>
      <w:r>
        <w:rPr>
          <w:color w:val="231F20"/>
          <w:spacing w:val="-2"/>
        </w:rPr>
        <w:t>los</w:t>
      </w:r>
      <w:r>
        <w:rPr>
          <w:color w:val="231F20"/>
          <w:spacing w:val="-9"/>
        </w:rPr>
        <w:t xml:space="preserve"> </w:t>
      </w:r>
      <w:r>
        <w:rPr>
          <w:color w:val="231F20"/>
          <w:spacing w:val="-2"/>
        </w:rPr>
        <w:t>términos</w:t>
      </w:r>
      <w:r>
        <w:rPr>
          <w:color w:val="231F20"/>
          <w:spacing w:val="-10"/>
        </w:rPr>
        <w:t xml:space="preserve"> </w:t>
      </w:r>
      <w:r>
        <w:rPr>
          <w:color w:val="231F20"/>
          <w:spacing w:val="-2"/>
        </w:rPr>
        <w:t>que</w:t>
      </w:r>
      <w:r>
        <w:rPr>
          <w:color w:val="231F20"/>
          <w:spacing w:val="-9"/>
        </w:rPr>
        <w:t xml:space="preserve"> </w:t>
      </w:r>
      <w:r>
        <w:rPr>
          <w:color w:val="231F20"/>
          <w:spacing w:val="-2"/>
        </w:rPr>
        <w:t>reglamentariamente</w:t>
      </w:r>
      <w:r>
        <w:rPr>
          <w:color w:val="231F20"/>
          <w:spacing w:val="-9"/>
        </w:rPr>
        <w:t xml:space="preserve"> </w:t>
      </w:r>
      <w:r>
        <w:rPr>
          <w:color w:val="231F20"/>
          <w:spacing w:val="-2"/>
        </w:rPr>
        <w:t>se</w:t>
      </w:r>
      <w:r>
        <w:rPr>
          <w:color w:val="231F20"/>
          <w:spacing w:val="-10"/>
        </w:rPr>
        <w:t xml:space="preserve"> </w:t>
      </w:r>
      <w:r>
        <w:rPr>
          <w:color w:val="231F20"/>
          <w:spacing w:val="-4"/>
        </w:rPr>
        <w:t>establezcan.</w:t>
      </w:r>
    </w:p>
    <w:p w:rsidR="009709FA" w:rsidRDefault="00000000">
      <w:pPr>
        <w:pStyle w:val="Prrafodelista"/>
        <w:numPr>
          <w:ilvl w:val="0"/>
          <w:numId w:val="29"/>
        </w:numPr>
        <w:tabs>
          <w:tab w:val="left" w:pos="818"/>
        </w:tabs>
        <w:spacing w:before="3" w:line="184" w:lineRule="auto"/>
        <w:ind w:right="100" w:firstLine="298"/>
        <w:jc w:val="both"/>
      </w:pPr>
      <w:r>
        <w:rPr>
          <w:color w:val="231F20"/>
        </w:rPr>
        <w:t>Se aceptará como dotación el compromiso de aportaciones</w:t>
      </w:r>
      <w:r>
        <w:rPr>
          <w:color w:val="231F20"/>
          <w:spacing w:val="-9"/>
        </w:rPr>
        <w:t xml:space="preserve"> </w:t>
      </w:r>
      <w:r>
        <w:rPr>
          <w:color w:val="231F20"/>
        </w:rPr>
        <w:t>de</w:t>
      </w:r>
      <w:r>
        <w:rPr>
          <w:color w:val="231F20"/>
          <w:spacing w:val="-10"/>
        </w:rPr>
        <w:t xml:space="preserve"> </w:t>
      </w:r>
      <w:r>
        <w:rPr>
          <w:color w:val="231F20"/>
        </w:rPr>
        <w:t>terceros,</w:t>
      </w:r>
      <w:r>
        <w:rPr>
          <w:color w:val="231F20"/>
          <w:spacing w:val="-10"/>
        </w:rPr>
        <w:t xml:space="preserve"> </w:t>
      </w:r>
      <w:r>
        <w:rPr>
          <w:color w:val="231F20"/>
        </w:rPr>
        <w:t>siempre</w:t>
      </w:r>
      <w:r>
        <w:rPr>
          <w:color w:val="231F20"/>
          <w:spacing w:val="-10"/>
        </w:rPr>
        <w:t xml:space="preserve"> </w:t>
      </w:r>
      <w:r>
        <w:rPr>
          <w:color w:val="231F20"/>
        </w:rPr>
        <w:t>que</w:t>
      </w:r>
      <w:r>
        <w:rPr>
          <w:color w:val="231F20"/>
          <w:spacing w:val="-10"/>
        </w:rPr>
        <w:t xml:space="preserve"> </w:t>
      </w:r>
      <w:r>
        <w:rPr>
          <w:color w:val="231F20"/>
        </w:rPr>
        <w:t>dicha</w:t>
      </w:r>
      <w:r>
        <w:rPr>
          <w:color w:val="231F20"/>
          <w:spacing w:val="-10"/>
        </w:rPr>
        <w:t xml:space="preserve"> </w:t>
      </w:r>
      <w:r>
        <w:rPr>
          <w:color w:val="231F20"/>
        </w:rPr>
        <w:t>obligación conste</w:t>
      </w:r>
      <w:r>
        <w:rPr>
          <w:color w:val="231F20"/>
          <w:spacing w:val="-9"/>
        </w:rPr>
        <w:t xml:space="preserve"> </w:t>
      </w:r>
      <w:r>
        <w:rPr>
          <w:color w:val="231F20"/>
        </w:rPr>
        <w:t>en</w:t>
      </w:r>
      <w:r>
        <w:rPr>
          <w:color w:val="231F20"/>
          <w:spacing w:val="-9"/>
        </w:rPr>
        <w:t xml:space="preserve"> </w:t>
      </w:r>
      <w:r>
        <w:rPr>
          <w:color w:val="231F20"/>
        </w:rPr>
        <w:t>títulos</w:t>
      </w:r>
      <w:r>
        <w:rPr>
          <w:color w:val="231F20"/>
          <w:spacing w:val="-9"/>
        </w:rPr>
        <w:t xml:space="preserve"> </w:t>
      </w:r>
      <w:r>
        <w:rPr>
          <w:color w:val="231F20"/>
        </w:rPr>
        <w:t>de</w:t>
      </w:r>
      <w:r>
        <w:rPr>
          <w:color w:val="231F20"/>
          <w:spacing w:val="-9"/>
        </w:rPr>
        <w:t xml:space="preserve"> </w:t>
      </w:r>
      <w:r>
        <w:rPr>
          <w:color w:val="231F20"/>
        </w:rPr>
        <w:t>los</w:t>
      </w:r>
      <w:r>
        <w:rPr>
          <w:color w:val="231F20"/>
          <w:spacing w:val="-9"/>
        </w:rPr>
        <w:t xml:space="preserve"> </w:t>
      </w:r>
      <w:r>
        <w:rPr>
          <w:color w:val="231F20"/>
        </w:rPr>
        <w:t>que</w:t>
      </w:r>
      <w:r>
        <w:rPr>
          <w:color w:val="231F20"/>
          <w:spacing w:val="-9"/>
        </w:rPr>
        <w:t xml:space="preserve"> </w:t>
      </w:r>
      <w:r>
        <w:rPr>
          <w:color w:val="231F20"/>
        </w:rPr>
        <w:t>llevan</w:t>
      </w:r>
      <w:r>
        <w:rPr>
          <w:color w:val="231F20"/>
          <w:spacing w:val="-9"/>
        </w:rPr>
        <w:t xml:space="preserve"> </w:t>
      </w:r>
      <w:r>
        <w:rPr>
          <w:color w:val="231F20"/>
        </w:rPr>
        <w:t>aparejada</w:t>
      </w:r>
      <w:r>
        <w:rPr>
          <w:color w:val="231F20"/>
          <w:spacing w:val="-9"/>
        </w:rPr>
        <w:t xml:space="preserve"> </w:t>
      </w:r>
      <w:r>
        <w:rPr>
          <w:color w:val="231F20"/>
        </w:rPr>
        <w:t>ejecución.</w:t>
      </w:r>
    </w:p>
    <w:p w:rsidR="009709FA" w:rsidRDefault="00000000">
      <w:pPr>
        <w:pStyle w:val="Prrafodelista"/>
        <w:numPr>
          <w:ilvl w:val="0"/>
          <w:numId w:val="29"/>
        </w:numPr>
        <w:tabs>
          <w:tab w:val="left" w:pos="818"/>
        </w:tabs>
        <w:spacing w:before="4" w:line="184" w:lineRule="auto"/>
        <w:ind w:right="100" w:firstLine="298"/>
        <w:jc w:val="both"/>
      </w:pPr>
      <w:r>
        <w:rPr>
          <w:color w:val="231F20"/>
          <w:spacing w:val="-4"/>
        </w:rPr>
        <w:t>Formarán</w:t>
      </w:r>
      <w:r>
        <w:rPr>
          <w:color w:val="231F20"/>
          <w:spacing w:val="-7"/>
        </w:rPr>
        <w:t xml:space="preserve"> </w:t>
      </w:r>
      <w:r>
        <w:rPr>
          <w:color w:val="231F20"/>
          <w:spacing w:val="-4"/>
        </w:rPr>
        <w:t>también</w:t>
      </w:r>
      <w:r>
        <w:rPr>
          <w:color w:val="231F20"/>
          <w:spacing w:val="-7"/>
        </w:rPr>
        <w:t xml:space="preserve"> </w:t>
      </w:r>
      <w:r>
        <w:rPr>
          <w:color w:val="231F20"/>
          <w:spacing w:val="-4"/>
        </w:rPr>
        <w:t>parte</w:t>
      </w:r>
      <w:r>
        <w:rPr>
          <w:color w:val="231F20"/>
          <w:spacing w:val="-7"/>
        </w:rPr>
        <w:t xml:space="preserve"> </w:t>
      </w:r>
      <w:r>
        <w:rPr>
          <w:color w:val="231F20"/>
          <w:spacing w:val="-4"/>
        </w:rPr>
        <w:t>de</w:t>
      </w:r>
      <w:r>
        <w:rPr>
          <w:color w:val="231F20"/>
          <w:spacing w:val="-7"/>
        </w:rPr>
        <w:t xml:space="preserve"> </w:t>
      </w:r>
      <w:r>
        <w:rPr>
          <w:color w:val="231F20"/>
          <w:spacing w:val="-4"/>
        </w:rPr>
        <w:t>la</w:t>
      </w:r>
      <w:r>
        <w:rPr>
          <w:color w:val="231F20"/>
          <w:spacing w:val="-7"/>
        </w:rPr>
        <w:t xml:space="preserve"> </w:t>
      </w:r>
      <w:r>
        <w:rPr>
          <w:color w:val="231F20"/>
          <w:spacing w:val="-4"/>
        </w:rPr>
        <w:t>dotación</w:t>
      </w:r>
      <w:r>
        <w:rPr>
          <w:color w:val="231F20"/>
          <w:spacing w:val="-7"/>
        </w:rPr>
        <w:t xml:space="preserve"> </w:t>
      </w:r>
      <w:r>
        <w:rPr>
          <w:color w:val="231F20"/>
          <w:spacing w:val="-4"/>
        </w:rPr>
        <w:t>los</w:t>
      </w:r>
      <w:r>
        <w:rPr>
          <w:color w:val="231F20"/>
          <w:spacing w:val="-7"/>
        </w:rPr>
        <w:t xml:space="preserve"> </w:t>
      </w:r>
      <w:r>
        <w:rPr>
          <w:color w:val="231F20"/>
          <w:spacing w:val="-4"/>
        </w:rPr>
        <w:t xml:space="preserve">bienes </w:t>
      </w:r>
      <w:r>
        <w:rPr>
          <w:color w:val="231F20"/>
          <w:spacing w:val="-2"/>
        </w:rPr>
        <w:t>y</w:t>
      </w:r>
      <w:r>
        <w:rPr>
          <w:color w:val="231F20"/>
          <w:spacing w:val="-12"/>
        </w:rPr>
        <w:t xml:space="preserve"> </w:t>
      </w:r>
      <w:r>
        <w:rPr>
          <w:color w:val="231F20"/>
          <w:spacing w:val="-2"/>
        </w:rPr>
        <w:t>derechos</w:t>
      </w:r>
      <w:r>
        <w:rPr>
          <w:color w:val="231F20"/>
          <w:spacing w:val="-12"/>
        </w:rPr>
        <w:t xml:space="preserve"> </w:t>
      </w:r>
      <w:r>
        <w:rPr>
          <w:color w:val="231F20"/>
          <w:spacing w:val="-2"/>
        </w:rPr>
        <w:t>de</w:t>
      </w:r>
      <w:r>
        <w:rPr>
          <w:color w:val="231F20"/>
          <w:spacing w:val="-13"/>
        </w:rPr>
        <w:t xml:space="preserve"> </w:t>
      </w:r>
      <w:r>
        <w:rPr>
          <w:color w:val="231F20"/>
          <w:spacing w:val="-2"/>
        </w:rPr>
        <w:t>contenido</w:t>
      </w:r>
      <w:r>
        <w:rPr>
          <w:color w:val="231F20"/>
          <w:spacing w:val="-13"/>
        </w:rPr>
        <w:t xml:space="preserve"> </w:t>
      </w:r>
      <w:r>
        <w:rPr>
          <w:color w:val="231F20"/>
          <w:spacing w:val="-2"/>
        </w:rPr>
        <w:t>patrimonial</w:t>
      </w:r>
      <w:r>
        <w:rPr>
          <w:color w:val="231F20"/>
          <w:spacing w:val="-13"/>
        </w:rPr>
        <w:t xml:space="preserve"> </w:t>
      </w:r>
      <w:r>
        <w:rPr>
          <w:color w:val="231F20"/>
          <w:spacing w:val="-2"/>
        </w:rPr>
        <w:t>que</w:t>
      </w:r>
      <w:r>
        <w:rPr>
          <w:color w:val="231F20"/>
          <w:spacing w:val="-13"/>
        </w:rPr>
        <w:t xml:space="preserve"> </w:t>
      </w:r>
      <w:r>
        <w:rPr>
          <w:color w:val="231F20"/>
          <w:spacing w:val="-2"/>
        </w:rPr>
        <w:t>durante</w:t>
      </w:r>
      <w:r>
        <w:rPr>
          <w:color w:val="231F20"/>
          <w:spacing w:val="-13"/>
        </w:rPr>
        <w:t xml:space="preserve"> </w:t>
      </w:r>
      <w:r>
        <w:rPr>
          <w:color w:val="231F20"/>
          <w:spacing w:val="-2"/>
        </w:rPr>
        <w:t>la</w:t>
      </w:r>
      <w:r>
        <w:rPr>
          <w:color w:val="231F20"/>
          <w:spacing w:val="-13"/>
        </w:rPr>
        <w:t xml:space="preserve"> </w:t>
      </w:r>
      <w:r>
        <w:rPr>
          <w:color w:val="231F20"/>
          <w:spacing w:val="-2"/>
        </w:rPr>
        <w:t xml:space="preserve">exis- </w:t>
      </w:r>
      <w:r>
        <w:rPr>
          <w:color w:val="231F20"/>
        </w:rPr>
        <w:t>tencia de la fundación se aporten en tal concepto por</w:t>
      </w:r>
      <w:r>
        <w:rPr>
          <w:color w:val="231F20"/>
          <w:spacing w:val="40"/>
        </w:rPr>
        <w:t xml:space="preserve"> </w:t>
      </w:r>
      <w:r>
        <w:rPr>
          <w:color w:val="231F20"/>
        </w:rPr>
        <w:t xml:space="preserve">el fundador o por terceras personas, o que se afecten por el Patronato, con carácter permanente, a los fines </w:t>
      </w:r>
      <w:r>
        <w:rPr>
          <w:color w:val="231F20"/>
          <w:spacing w:val="-2"/>
        </w:rPr>
        <w:t>fundacionales.</w:t>
      </w:r>
    </w:p>
    <w:p w:rsidR="009709FA" w:rsidRDefault="00000000">
      <w:pPr>
        <w:pStyle w:val="Prrafodelista"/>
        <w:numPr>
          <w:ilvl w:val="0"/>
          <w:numId w:val="29"/>
        </w:numPr>
        <w:tabs>
          <w:tab w:val="left" w:pos="818"/>
        </w:tabs>
        <w:spacing w:before="3" w:line="187" w:lineRule="auto"/>
        <w:ind w:right="101" w:firstLine="298"/>
        <w:jc w:val="both"/>
      </w:pPr>
      <w:r>
        <w:rPr>
          <w:color w:val="231F20"/>
        </w:rPr>
        <w:t>En</w:t>
      </w:r>
      <w:r>
        <w:rPr>
          <w:color w:val="231F20"/>
          <w:spacing w:val="-11"/>
        </w:rPr>
        <w:t xml:space="preserve"> </w:t>
      </w:r>
      <w:r>
        <w:rPr>
          <w:color w:val="231F20"/>
        </w:rPr>
        <w:t>ningún</w:t>
      </w:r>
      <w:r>
        <w:rPr>
          <w:color w:val="231F20"/>
          <w:spacing w:val="-11"/>
        </w:rPr>
        <w:t xml:space="preserve"> </w:t>
      </w:r>
      <w:r>
        <w:rPr>
          <w:color w:val="231F20"/>
        </w:rPr>
        <w:t>caso</w:t>
      </w:r>
      <w:r>
        <w:rPr>
          <w:color w:val="231F20"/>
          <w:spacing w:val="-11"/>
        </w:rPr>
        <w:t xml:space="preserve"> </w:t>
      </w:r>
      <w:r>
        <w:rPr>
          <w:color w:val="231F20"/>
        </w:rPr>
        <w:t>se</w:t>
      </w:r>
      <w:r>
        <w:rPr>
          <w:color w:val="231F20"/>
          <w:spacing w:val="-11"/>
        </w:rPr>
        <w:t xml:space="preserve"> </w:t>
      </w:r>
      <w:r>
        <w:rPr>
          <w:color w:val="231F20"/>
        </w:rPr>
        <w:t>considerará</w:t>
      </w:r>
      <w:r>
        <w:rPr>
          <w:color w:val="231F20"/>
          <w:spacing w:val="-11"/>
        </w:rPr>
        <w:t xml:space="preserve"> </w:t>
      </w:r>
      <w:r>
        <w:rPr>
          <w:color w:val="231F20"/>
        </w:rPr>
        <w:t>dotación</w:t>
      </w:r>
      <w:r>
        <w:rPr>
          <w:color w:val="231F20"/>
          <w:spacing w:val="-11"/>
        </w:rPr>
        <w:t xml:space="preserve"> </w:t>
      </w:r>
      <w:r>
        <w:rPr>
          <w:color w:val="231F20"/>
        </w:rPr>
        <w:t>el</w:t>
      </w:r>
      <w:r>
        <w:rPr>
          <w:color w:val="231F20"/>
          <w:spacing w:val="-11"/>
        </w:rPr>
        <w:t xml:space="preserve"> </w:t>
      </w:r>
      <w:r>
        <w:rPr>
          <w:color w:val="231F20"/>
        </w:rPr>
        <w:t>mero propósito de recaudar donativos.</w:t>
      </w:r>
    </w:p>
    <w:p w:rsidR="009709FA" w:rsidRDefault="00000000">
      <w:pPr>
        <w:tabs>
          <w:tab w:val="left" w:pos="1457"/>
        </w:tabs>
        <w:spacing w:before="204"/>
        <w:ind w:left="116"/>
        <w:rPr>
          <w:rFonts w:ascii="Arial" w:hAnsi="Arial"/>
          <w:i/>
        </w:rPr>
      </w:pPr>
      <w:r>
        <w:rPr>
          <w:color w:val="231F20"/>
        </w:rPr>
        <w:t>Artículo</w:t>
      </w:r>
      <w:r>
        <w:rPr>
          <w:color w:val="231F20"/>
          <w:spacing w:val="-7"/>
        </w:rPr>
        <w:t xml:space="preserve"> </w:t>
      </w:r>
      <w:r>
        <w:rPr>
          <w:color w:val="231F20"/>
          <w:spacing w:val="-5"/>
        </w:rPr>
        <w:t>13.</w:t>
      </w:r>
      <w:r>
        <w:rPr>
          <w:color w:val="231F20"/>
        </w:rPr>
        <w:tab/>
      </w:r>
      <w:r>
        <w:rPr>
          <w:rFonts w:ascii="Arial" w:hAnsi="Arial"/>
          <w:i/>
          <w:color w:val="231F20"/>
          <w:spacing w:val="-4"/>
        </w:rPr>
        <w:t>Fundación</w:t>
      </w:r>
      <w:r>
        <w:rPr>
          <w:rFonts w:ascii="Arial" w:hAnsi="Arial"/>
          <w:i/>
          <w:color w:val="231F20"/>
          <w:spacing w:val="-5"/>
        </w:rPr>
        <w:t xml:space="preserve"> </w:t>
      </w:r>
      <w:r>
        <w:rPr>
          <w:rFonts w:ascii="Arial" w:hAnsi="Arial"/>
          <w:i/>
          <w:color w:val="231F20"/>
          <w:spacing w:val="-4"/>
        </w:rPr>
        <w:t>en</w:t>
      </w:r>
      <w:r>
        <w:rPr>
          <w:rFonts w:ascii="Arial" w:hAnsi="Arial"/>
          <w:i/>
          <w:color w:val="231F20"/>
          <w:spacing w:val="-5"/>
        </w:rPr>
        <w:t xml:space="preserve"> </w:t>
      </w:r>
      <w:r>
        <w:rPr>
          <w:rFonts w:ascii="Arial" w:hAnsi="Arial"/>
          <w:i/>
          <w:color w:val="231F20"/>
          <w:spacing w:val="-4"/>
        </w:rPr>
        <w:t>proceso</w:t>
      </w:r>
      <w:r>
        <w:rPr>
          <w:rFonts w:ascii="Arial" w:hAnsi="Arial"/>
          <w:i/>
          <w:color w:val="231F20"/>
          <w:spacing w:val="-5"/>
        </w:rPr>
        <w:t xml:space="preserve"> </w:t>
      </w:r>
      <w:r>
        <w:rPr>
          <w:rFonts w:ascii="Arial" w:hAnsi="Arial"/>
          <w:i/>
          <w:color w:val="231F20"/>
          <w:spacing w:val="-4"/>
        </w:rPr>
        <w:t>de</w:t>
      </w:r>
      <w:r>
        <w:rPr>
          <w:rFonts w:ascii="Arial" w:hAnsi="Arial"/>
          <w:i/>
          <w:color w:val="231F20"/>
          <w:spacing w:val="-5"/>
        </w:rPr>
        <w:t xml:space="preserve"> </w:t>
      </w:r>
      <w:r>
        <w:rPr>
          <w:rFonts w:ascii="Arial" w:hAnsi="Arial"/>
          <w:i/>
          <w:color w:val="231F20"/>
          <w:spacing w:val="-4"/>
        </w:rPr>
        <w:t>formación.</w:t>
      </w:r>
    </w:p>
    <w:p w:rsidR="009709FA" w:rsidRDefault="00000000">
      <w:pPr>
        <w:pStyle w:val="Prrafodelista"/>
        <w:numPr>
          <w:ilvl w:val="0"/>
          <w:numId w:val="28"/>
        </w:numPr>
        <w:tabs>
          <w:tab w:val="left" w:pos="818"/>
        </w:tabs>
        <w:spacing w:before="157" w:line="184" w:lineRule="auto"/>
        <w:ind w:right="100" w:firstLine="298"/>
        <w:jc w:val="both"/>
      </w:pPr>
      <w:r>
        <w:rPr>
          <w:color w:val="231F20"/>
        </w:rPr>
        <w:t>Otorgada la escritura fundacional, y en tanto se procede</w:t>
      </w:r>
      <w:r>
        <w:rPr>
          <w:color w:val="231F20"/>
          <w:spacing w:val="-4"/>
        </w:rPr>
        <w:t xml:space="preserve"> </w:t>
      </w:r>
      <w:r>
        <w:rPr>
          <w:color w:val="231F20"/>
        </w:rPr>
        <w:t>a</w:t>
      </w:r>
      <w:r>
        <w:rPr>
          <w:color w:val="231F20"/>
          <w:spacing w:val="-5"/>
        </w:rPr>
        <w:t xml:space="preserve"> </w:t>
      </w:r>
      <w:r>
        <w:rPr>
          <w:color w:val="231F20"/>
        </w:rPr>
        <w:t>la</w:t>
      </w:r>
      <w:r>
        <w:rPr>
          <w:color w:val="231F20"/>
          <w:spacing w:val="-5"/>
        </w:rPr>
        <w:t xml:space="preserve"> </w:t>
      </w:r>
      <w:r>
        <w:rPr>
          <w:color w:val="231F20"/>
        </w:rPr>
        <w:t>inscripción</w:t>
      </w:r>
      <w:r>
        <w:rPr>
          <w:color w:val="231F20"/>
          <w:spacing w:val="-5"/>
        </w:rPr>
        <w:t xml:space="preserve"> </w:t>
      </w:r>
      <w:r>
        <w:rPr>
          <w:color w:val="231F20"/>
        </w:rPr>
        <w:t>en</w:t>
      </w:r>
      <w:r>
        <w:rPr>
          <w:color w:val="231F20"/>
          <w:spacing w:val="-5"/>
        </w:rPr>
        <w:t xml:space="preserve"> </w:t>
      </w:r>
      <w:r>
        <w:rPr>
          <w:color w:val="231F20"/>
        </w:rPr>
        <w:t>el</w:t>
      </w:r>
      <w:r>
        <w:rPr>
          <w:color w:val="231F20"/>
          <w:spacing w:val="-5"/>
        </w:rPr>
        <w:t xml:space="preserve"> </w:t>
      </w:r>
      <w:r>
        <w:rPr>
          <w:color w:val="231F20"/>
        </w:rPr>
        <w:t>correspondiente</w:t>
      </w:r>
      <w:r>
        <w:rPr>
          <w:color w:val="231F20"/>
          <w:spacing w:val="-5"/>
        </w:rPr>
        <w:t xml:space="preserve"> </w:t>
      </w:r>
      <w:r>
        <w:rPr>
          <w:color w:val="231F20"/>
        </w:rPr>
        <w:t>Registro de</w:t>
      </w:r>
      <w:r>
        <w:rPr>
          <w:color w:val="231F20"/>
          <w:spacing w:val="-9"/>
        </w:rPr>
        <w:t xml:space="preserve"> </w:t>
      </w:r>
      <w:r>
        <w:rPr>
          <w:color w:val="231F20"/>
        </w:rPr>
        <w:t>Fundaciones,</w:t>
      </w:r>
      <w:r>
        <w:rPr>
          <w:color w:val="231F20"/>
          <w:spacing w:val="-9"/>
        </w:rPr>
        <w:t xml:space="preserve"> </w:t>
      </w:r>
      <w:r>
        <w:rPr>
          <w:color w:val="231F20"/>
        </w:rPr>
        <w:t>el</w:t>
      </w:r>
      <w:r>
        <w:rPr>
          <w:color w:val="231F20"/>
          <w:spacing w:val="-9"/>
        </w:rPr>
        <w:t xml:space="preserve"> </w:t>
      </w:r>
      <w:r>
        <w:rPr>
          <w:color w:val="231F20"/>
        </w:rPr>
        <w:t>Patronato</w:t>
      </w:r>
      <w:r>
        <w:rPr>
          <w:color w:val="231F20"/>
          <w:spacing w:val="-9"/>
        </w:rPr>
        <w:t xml:space="preserve"> </w:t>
      </w:r>
      <w:r>
        <w:rPr>
          <w:color w:val="231F20"/>
        </w:rPr>
        <w:t>de</w:t>
      </w:r>
      <w:r>
        <w:rPr>
          <w:color w:val="231F20"/>
          <w:spacing w:val="-9"/>
        </w:rPr>
        <w:t xml:space="preserve"> </w:t>
      </w:r>
      <w:r>
        <w:rPr>
          <w:color w:val="231F20"/>
        </w:rPr>
        <w:t>la</w:t>
      </w:r>
      <w:r>
        <w:rPr>
          <w:color w:val="231F20"/>
          <w:spacing w:val="-9"/>
        </w:rPr>
        <w:t xml:space="preserve"> </w:t>
      </w:r>
      <w:r>
        <w:rPr>
          <w:color w:val="231F20"/>
        </w:rPr>
        <w:t>fundación</w:t>
      </w:r>
      <w:r>
        <w:rPr>
          <w:color w:val="231F20"/>
          <w:spacing w:val="-9"/>
        </w:rPr>
        <w:t xml:space="preserve"> </w:t>
      </w:r>
      <w:r>
        <w:rPr>
          <w:color w:val="231F20"/>
        </w:rPr>
        <w:t>realizará, además</w:t>
      </w:r>
      <w:r>
        <w:rPr>
          <w:color w:val="231F20"/>
          <w:spacing w:val="-16"/>
        </w:rPr>
        <w:t xml:space="preserve"> </w:t>
      </w:r>
      <w:r>
        <w:rPr>
          <w:color w:val="231F20"/>
        </w:rPr>
        <w:t>de</w:t>
      </w:r>
      <w:r>
        <w:rPr>
          <w:color w:val="231F20"/>
          <w:spacing w:val="-15"/>
        </w:rPr>
        <w:t xml:space="preserve"> </w:t>
      </w:r>
      <w:r>
        <w:rPr>
          <w:color w:val="231F20"/>
        </w:rPr>
        <w:t>los</w:t>
      </w:r>
      <w:r>
        <w:rPr>
          <w:color w:val="231F20"/>
          <w:spacing w:val="-15"/>
        </w:rPr>
        <w:t xml:space="preserve"> </w:t>
      </w:r>
      <w:r>
        <w:rPr>
          <w:color w:val="231F20"/>
        </w:rPr>
        <w:t>actos</w:t>
      </w:r>
      <w:r>
        <w:rPr>
          <w:color w:val="231F20"/>
          <w:spacing w:val="-16"/>
        </w:rPr>
        <w:t xml:space="preserve"> </w:t>
      </w:r>
      <w:r>
        <w:rPr>
          <w:color w:val="231F20"/>
        </w:rPr>
        <w:t>necesarios</w:t>
      </w:r>
      <w:r>
        <w:rPr>
          <w:color w:val="231F20"/>
          <w:spacing w:val="-15"/>
        </w:rPr>
        <w:t xml:space="preserve"> </w:t>
      </w:r>
      <w:r>
        <w:rPr>
          <w:color w:val="231F20"/>
        </w:rPr>
        <w:t>para</w:t>
      </w:r>
      <w:r>
        <w:rPr>
          <w:color w:val="231F20"/>
          <w:spacing w:val="-15"/>
        </w:rPr>
        <w:t xml:space="preserve"> </w:t>
      </w:r>
      <w:r>
        <w:rPr>
          <w:color w:val="231F20"/>
        </w:rPr>
        <w:t>la</w:t>
      </w:r>
      <w:r>
        <w:rPr>
          <w:color w:val="231F20"/>
          <w:spacing w:val="-15"/>
        </w:rPr>
        <w:t xml:space="preserve"> </w:t>
      </w:r>
      <w:r>
        <w:rPr>
          <w:color w:val="231F20"/>
        </w:rPr>
        <w:t>inscripción,</w:t>
      </w:r>
      <w:r>
        <w:rPr>
          <w:color w:val="231F20"/>
          <w:spacing w:val="-16"/>
        </w:rPr>
        <w:t xml:space="preserve"> </w:t>
      </w:r>
      <w:r>
        <w:rPr>
          <w:color w:val="231F20"/>
        </w:rPr>
        <w:t xml:space="preserve">úni- </w:t>
      </w:r>
      <w:r>
        <w:rPr>
          <w:color w:val="231F20"/>
          <w:spacing w:val="-4"/>
        </w:rPr>
        <w:t>camente</w:t>
      </w:r>
      <w:r>
        <w:rPr>
          <w:color w:val="231F20"/>
          <w:spacing w:val="-5"/>
        </w:rPr>
        <w:t xml:space="preserve"> </w:t>
      </w:r>
      <w:r>
        <w:rPr>
          <w:color w:val="231F20"/>
          <w:spacing w:val="-4"/>
        </w:rPr>
        <w:t>aquellos</w:t>
      </w:r>
      <w:r>
        <w:rPr>
          <w:color w:val="231F20"/>
          <w:spacing w:val="-5"/>
        </w:rPr>
        <w:t xml:space="preserve"> </w:t>
      </w:r>
      <w:r>
        <w:rPr>
          <w:color w:val="231F20"/>
          <w:spacing w:val="-4"/>
        </w:rPr>
        <w:t>otros</w:t>
      </w:r>
      <w:r>
        <w:rPr>
          <w:color w:val="231F20"/>
          <w:spacing w:val="-5"/>
        </w:rPr>
        <w:t xml:space="preserve"> </w:t>
      </w:r>
      <w:r>
        <w:rPr>
          <w:color w:val="231F20"/>
          <w:spacing w:val="-4"/>
        </w:rPr>
        <w:t>que</w:t>
      </w:r>
      <w:r>
        <w:rPr>
          <w:color w:val="231F20"/>
          <w:spacing w:val="-5"/>
        </w:rPr>
        <w:t xml:space="preserve"> </w:t>
      </w:r>
      <w:r>
        <w:rPr>
          <w:color w:val="231F20"/>
          <w:spacing w:val="-4"/>
        </w:rPr>
        <w:t>resulten</w:t>
      </w:r>
      <w:r>
        <w:rPr>
          <w:color w:val="231F20"/>
          <w:spacing w:val="-7"/>
        </w:rPr>
        <w:t xml:space="preserve"> </w:t>
      </w:r>
      <w:r>
        <w:rPr>
          <w:color w:val="231F20"/>
          <w:spacing w:val="-4"/>
        </w:rPr>
        <w:t>indispensables</w:t>
      </w:r>
      <w:r>
        <w:rPr>
          <w:color w:val="231F20"/>
          <w:spacing w:val="-7"/>
        </w:rPr>
        <w:t xml:space="preserve"> </w:t>
      </w:r>
      <w:r>
        <w:rPr>
          <w:color w:val="231F20"/>
          <w:spacing w:val="-4"/>
        </w:rPr>
        <w:t xml:space="preserve">para </w:t>
      </w:r>
      <w:r>
        <w:rPr>
          <w:color w:val="231F20"/>
        </w:rPr>
        <w:t xml:space="preserve">la conservación de su patrimonio y los que no admitan demora sin perjuicio para la fundación, los cuales se </w:t>
      </w:r>
      <w:r>
        <w:rPr>
          <w:color w:val="231F20"/>
          <w:spacing w:val="-2"/>
        </w:rPr>
        <w:t>entenderán</w:t>
      </w:r>
      <w:r>
        <w:rPr>
          <w:color w:val="231F20"/>
          <w:spacing w:val="-14"/>
        </w:rPr>
        <w:t xml:space="preserve"> </w:t>
      </w:r>
      <w:r>
        <w:rPr>
          <w:color w:val="231F20"/>
          <w:spacing w:val="-2"/>
        </w:rPr>
        <w:t>automáticamente</w:t>
      </w:r>
      <w:r>
        <w:rPr>
          <w:color w:val="231F20"/>
          <w:spacing w:val="-13"/>
        </w:rPr>
        <w:t xml:space="preserve"> </w:t>
      </w:r>
      <w:r>
        <w:rPr>
          <w:color w:val="231F20"/>
          <w:spacing w:val="-2"/>
        </w:rPr>
        <w:t>asumidos</w:t>
      </w:r>
      <w:r>
        <w:rPr>
          <w:color w:val="231F20"/>
          <w:spacing w:val="-13"/>
        </w:rPr>
        <w:t xml:space="preserve"> </w:t>
      </w:r>
      <w:r>
        <w:rPr>
          <w:color w:val="231F20"/>
          <w:spacing w:val="-2"/>
        </w:rPr>
        <w:t>por</w:t>
      </w:r>
      <w:r>
        <w:rPr>
          <w:color w:val="231F20"/>
          <w:spacing w:val="-14"/>
        </w:rPr>
        <w:t xml:space="preserve"> </w:t>
      </w:r>
      <w:r>
        <w:rPr>
          <w:color w:val="231F20"/>
          <w:spacing w:val="-2"/>
        </w:rPr>
        <w:t>ésta</w:t>
      </w:r>
      <w:r>
        <w:rPr>
          <w:color w:val="231F20"/>
          <w:spacing w:val="-13"/>
        </w:rPr>
        <w:t xml:space="preserve"> </w:t>
      </w:r>
      <w:r>
        <w:rPr>
          <w:color w:val="231F20"/>
          <w:spacing w:val="-2"/>
        </w:rPr>
        <w:t xml:space="preserve">cuando </w:t>
      </w:r>
      <w:r>
        <w:rPr>
          <w:color w:val="231F20"/>
        </w:rPr>
        <w:t>obtenga personalidad jurídica.</w:t>
      </w:r>
    </w:p>
    <w:p w:rsidR="009709FA" w:rsidRDefault="00000000">
      <w:pPr>
        <w:pStyle w:val="Prrafodelista"/>
        <w:numPr>
          <w:ilvl w:val="0"/>
          <w:numId w:val="28"/>
        </w:numPr>
        <w:tabs>
          <w:tab w:val="left" w:pos="818"/>
        </w:tabs>
        <w:spacing w:before="9" w:line="184" w:lineRule="auto"/>
        <w:ind w:right="100" w:firstLine="298"/>
        <w:jc w:val="both"/>
      </w:pPr>
      <w:r>
        <w:rPr>
          <w:color w:val="231F20"/>
          <w:spacing w:val="-2"/>
        </w:rPr>
        <w:t>Transcurridos</w:t>
      </w:r>
      <w:r>
        <w:rPr>
          <w:color w:val="231F20"/>
          <w:spacing w:val="-6"/>
        </w:rPr>
        <w:t xml:space="preserve"> </w:t>
      </w:r>
      <w:r>
        <w:rPr>
          <w:color w:val="231F20"/>
          <w:spacing w:val="-2"/>
        </w:rPr>
        <w:t>seis</w:t>
      </w:r>
      <w:r>
        <w:rPr>
          <w:color w:val="231F20"/>
          <w:spacing w:val="-6"/>
        </w:rPr>
        <w:t xml:space="preserve"> </w:t>
      </w:r>
      <w:r>
        <w:rPr>
          <w:color w:val="231F20"/>
          <w:spacing w:val="-2"/>
        </w:rPr>
        <w:t>meses</w:t>
      </w:r>
      <w:r>
        <w:rPr>
          <w:color w:val="231F20"/>
          <w:spacing w:val="-6"/>
        </w:rPr>
        <w:t xml:space="preserve"> </w:t>
      </w:r>
      <w:r>
        <w:rPr>
          <w:color w:val="231F20"/>
          <w:spacing w:val="-2"/>
        </w:rPr>
        <w:t>desde</w:t>
      </w:r>
      <w:r>
        <w:rPr>
          <w:color w:val="231F20"/>
          <w:spacing w:val="-6"/>
        </w:rPr>
        <w:t xml:space="preserve"> </w:t>
      </w:r>
      <w:r>
        <w:rPr>
          <w:color w:val="231F20"/>
          <w:spacing w:val="-2"/>
        </w:rPr>
        <w:t>el</w:t>
      </w:r>
      <w:r>
        <w:rPr>
          <w:color w:val="231F20"/>
          <w:spacing w:val="-6"/>
        </w:rPr>
        <w:t xml:space="preserve"> </w:t>
      </w:r>
      <w:r>
        <w:rPr>
          <w:color w:val="231F20"/>
          <w:spacing w:val="-2"/>
        </w:rPr>
        <w:t xml:space="preserve">otorgamiento </w:t>
      </w:r>
      <w:r>
        <w:rPr>
          <w:color w:val="231F20"/>
        </w:rPr>
        <w:t>de</w:t>
      </w:r>
      <w:r>
        <w:rPr>
          <w:color w:val="231F20"/>
          <w:spacing w:val="-3"/>
        </w:rPr>
        <w:t xml:space="preserve"> </w:t>
      </w:r>
      <w:r>
        <w:rPr>
          <w:color w:val="231F20"/>
        </w:rPr>
        <w:t>la</w:t>
      </w:r>
      <w:r>
        <w:rPr>
          <w:color w:val="231F20"/>
          <w:spacing w:val="-3"/>
        </w:rPr>
        <w:t xml:space="preserve"> </w:t>
      </w:r>
      <w:r>
        <w:rPr>
          <w:color w:val="231F20"/>
        </w:rPr>
        <w:t>escritura</w:t>
      </w:r>
      <w:r>
        <w:rPr>
          <w:color w:val="231F20"/>
          <w:spacing w:val="-3"/>
        </w:rPr>
        <w:t xml:space="preserve"> </w:t>
      </w:r>
      <w:r>
        <w:rPr>
          <w:color w:val="231F20"/>
        </w:rPr>
        <w:t>pública</w:t>
      </w:r>
      <w:r>
        <w:rPr>
          <w:color w:val="231F20"/>
          <w:spacing w:val="-3"/>
        </w:rPr>
        <w:t xml:space="preserve"> </w:t>
      </w:r>
      <w:r>
        <w:rPr>
          <w:color w:val="231F20"/>
        </w:rPr>
        <w:t>fundacional</w:t>
      </w:r>
      <w:r>
        <w:rPr>
          <w:color w:val="231F20"/>
          <w:spacing w:val="-3"/>
        </w:rPr>
        <w:t xml:space="preserve"> </w:t>
      </w:r>
      <w:r>
        <w:rPr>
          <w:color w:val="231F20"/>
        </w:rPr>
        <w:t>sin</w:t>
      </w:r>
      <w:r>
        <w:rPr>
          <w:color w:val="231F20"/>
          <w:spacing w:val="-3"/>
        </w:rPr>
        <w:t xml:space="preserve"> </w:t>
      </w:r>
      <w:r>
        <w:rPr>
          <w:color w:val="231F20"/>
        </w:rPr>
        <w:t>que</w:t>
      </w:r>
      <w:r>
        <w:rPr>
          <w:color w:val="231F20"/>
          <w:spacing w:val="-3"/>
        </w:rPr>
        <w:t xml:space="preserve"> </w:t>
      </w:r>
      <w:r>
        <w:rPr>
          <w:color w:val="231F20"/>
        </w:rPr>
        <w:t>los</w:t>
      </w:r>
      <w:r>
        <w:rPr>
          <w:color w:val="231F20"/>
          <w:spacing w:val="-3"/>
        </w:rPr>
        <w:t xml:space="preserve"> </w:t>
      </w:r>
      <w:r>
        <w:rPr>
          <w:color w:val="231F20"/>
        </w:rPr>
        <w:t xml:space="preserve">patronos hubiesen instado la inscripción en el correspondiente Registro de Fundaciones, el Protectorado procederá a </w:t>
      </w:r>
      <w:r>
        <w:rPr>
          <w:color w:val="231F20"/>
          <w:spacing w:val="-4"/>
        </w:rPr>
        <w:t xml:space="preserve">cesar a los patronos, quienes responderán solidariamen- </w:t>
      </w:r>
      <w:r>
        <w:rPr>
          <w:color w:val="231F20"/>
        </w:rPr>
        <w:t xml:space="preserve">te de las obligaciones contraídas en nombre de la fun- dación y por los perjuicios que ocasione la falta de </w:t>
      </w:r>
      <w:r>
        <w:rPr>
          <w:color w:val="231F20"/>
          <w:spacing w:val="-2"/>
        </w:rPr>
        <w:t>inscripción.</w:t>
      </w:r>
    </w:p>
    <w:p w:rsidR="009709FA" w:rsidRDefault="00000000">
      <w:pPr>
        <w:pStyle w:val="Textoindependiente"/>
        <w:spacing w:before="8" w:line="184" w:lineRule="auto"/>
        <w:ind w:right="100"/>
      </w:pPr>
      <w:r>
        <w:rPr>
          <w:color w:val="231F20"/>
          <w:spacing w:val="-2"/>
        </w:rPr>
        <w:t>Asimismo,</w:t>
      </w:r>
      <w:r>
        <w:rPr>
          <w:color w:val="231F20"/>
          <w:spacing w:val="-10"/>
        </w:rPr>
        <w:t xml:space="preserve"> </w:t>
      </w:r>
      <w:r>
        <w:rPr>
          <w:color w:val="231F20"/>
          <w:spacing w:val="-2"/>
        </w:rPr>
        <w:t>el</w:t>
      </w:r>
      <w:r>
        <w:rPr>
          <w:color w:val="231F20"/>
          <w:spacing w:val="-10"/>
        </w:rPr>
        <w:t xml:space="preserve"> </w:t>
      </w:r>
      <w:r>
        <w:rPr>
          <w:color w:val="231F20"/>
          <w:spacing w:val="-2"/>
        </w:rPr>
        <w:t>Protectorado</w:t>
      </w:r>
      <w:r>
        <w:rPr>
          <w:color w:val="231F20"/>
          <w:spacing w:val="-10"/>
        </w:rPr>
        <w:t xml:space="preserve"> </w:t>
      </w:r>
      <w:r>
        <w:rPr>
          <w:color w:val="231F20"/>
          <w:spacing w:val="-2"/>
        </w:rPr>
        <w:t>procederá</w:t>
      </w:r>
      <w:r>
        <w:rPr>
          <w:color w:val="231F20"/>
          <w:spacing w:val="-10"/>
        </w:rPr>
        <w:t xml:space="preserve"> </w:t>
      </w:r>
      <w:r>
        <w:rPr>
          <w:color w:val="231F20"/>
          <w:spacing w:val="-2"/>
        </w:rPr>
        <w:t>a</w:t>
      </w:r>
      <w:r>
        <w:rPr>
          <w:color w:val="231F20"/>
          <w:spacing w:val="-10"/>
        </w:rPr>
        <w:t xml:space="preserve"> </w:t>
      </w:r>
      <w:r>
        <w:rPr>
          <w:color w:val="231F20"/>
          <w:spacing w:val="-2"/>
        </w:rPr>
        <w:t>nombrar</w:t>
      </w:r>
      <w:r>
        <w:rPr>
          <w:color w:val="231F20"/>
          <w:spacing w:val="-10"/>
        </w:rPr>
        <w:t xml:space="preserve"> </w:t>
      </w:r>
      <w:r>
        <w:rPr>
          <w:color w:val="231F20"/>
          <w:spacing w:val="-2"/>
        </w:rPr>
        <w:t xml:space="preserve">nue- </w:t>
      </w:r>
      <w:r>
        <w:rPr>
          <w:color w:val="231F20"/>
        </w:rPr>
        <w:t>vos</w:t>
      </w:r>
      <w:r>
        <w:rPr>
          <w:color w:val="231F20"/>
          <w:spacing w:val="-14"/>
        </w:rPr>
        <w:t xml:space="preserve"> </w:t>
      </w:r>
      <w:r>
        <w:rPr>
          <w:color w:val="231F20"/>
        </w:rPr>
        <w:t>patronos,</w:t>
      </w:r>
      <w:r>
        <w:rPr>
          <w:color w:val="231F20"/>
          <w:spacing w:val="-14"/>
        </w:rPr>
        <w:t xml:space="preserve"> </w:t>
      </w:r>
      <w:r>
        <w:rPr>
          <w:color w:val="231F20"/>
        </w:rPr>
        <w:t>previa</w:t>
      </w:r>
      <w:r>
        <w:rPr>
          <w:color w:val="231F20"/>
          <w:spacing w:val="-14"/>
        </w:rPr>
        <w:t xml:space="preserve"> </w:t>
      </w:r>
      <w:r>
        <w:rPr>
          <w:color w:val="231F20"/>
        </w:rPr>
        <w:t>autorización</w:t>
      </w:r>
      <w:r>
        <w:rPr>
          <w:color w:val="231F20"/>
          <w:spacing w:val="-14"/>
        </w:rPr>
        <w:t xml:space="preserve"> </w:t>
      </w:r>
      <w:r>
        <w:rPr>
          <w:color w:val="231F20"/>
        </w:rPr>
        <w:t>judicial,</w:t>
      </w:r>
      <w:r>
        <w:rPr>
          <w:color w:val="231F20"/>
          <w:spacing w:val="-14"/>
        </w:rPr>
        <w:t xml:space="preserve"> </w:t>
      </w:r>
      <w:r>
        <w:rPr>
          <w:color w:val="231F20"/>
        </w:rPr>
        <w:t>que</w:t>
      </w:r>
      <w:r>
        <w:rPr>
          <w:color w:val="231F20"/>
          <w:spacing w:val="-14"/>
        </w:rPr>
        <w:t xml:space="preserve"> </w:t>
      </w:r>
      <w:r>
        <w:rPr>
          <w:color w:val="231F20"/>
        </w:rPr>
        <w:t>asumirán la obligación de inscribir la fundación en el correspon- diente Registro de Fundaciones.</w:t>
      </w:r>
    </w:p>
    <w:p w:rsidR="009709FA" w:rsidRDefault="009709FA">
      <w:pPr>
        <w:pStyle w:val="Textoindependiente"/>
        <w:spacing w:line="184" w:lineRule="auto"/>
        <w:sectPr w:rsidR="009709FA">
          <w:headerReference w:type="default" r:id="rId10"/>
          <w:pgSz w:w="11900" w:h="16840"/>
          <w:pgMar w:top="960" w:right="0" w:bottom="280" w:left="425" w:header="628" w:footer="0" w:gutter="0"/>
          <w:cols w:num="2" w:space="720" w:equalWidth="0">
            <w:col w:w="5531" w:space="351"/>
            <w:col w:w="5593"/>
          </w:cols>
        </w:sectPr>
      </w:pPr>
    </w:p>
    <w:p w:rsidR="009709FA" w:rsidRDefault="00000000">
      <w:pPr>
        <w:pStyle w:val="Textoindependiente"/>
        <w:spacing w:before="80"/>
        <w:ind w:left="76" w:right="1" w:firstLine="0"/>
        <w:jc w:val="center"/>
      </w:pPr>
      <w:r>
        <w:rPr>
          <w:color w:val="231F20"/>
          <w:w w:val="90"/>
        </w:rPr>
        <w:lastRenderedPageBreak/>
        <w:t>CAPÍTULO</w:t>
      </w:r>
      <w:r>
        <w:rPr>
          <w:color w:val="231F20"/>
          <w:spacing w:val="4"/>
        </w:rPr>
        <w:t xml:space="preserve"> </w:t>
      </w:r>
      <w:r>
        <w:rPr>
          <w:color w:val="231F20"/>
          <w:spacing w:val="-5"/>
        </w:rPr>
        <w:t>III</w:t>
      </w:r>
    </w:p>
    <w:p w:rsidR="009709FA" w:rsidRDefault="00000000">
      <w:pPr>
        <w:pStyle w:val="Textoindependiente"/>
        <w:spacing w:before="94"/>
        <w:ind w:left="76" w:right="1" w:firstLine="0"/>
        <w:jc w:val="center"/>
      </w:pPr>
      <w:r>
        <w:rPr>
          <w:color w:val="231F20"/>
        </w:rPr>
        <w:t>Gobierno</w:t>
      </w:r>
      <w:r>
        <w:rPr>
          <w:color w:val="231F20"/>
          <w:spacing w:val="-7"/>
        </w:rPr>
        <w:t xml:space="preserve"> </w:t>
      </w:r>
      <w:r>
        <w:rPr>
          <w:color w:val="231F20"/>
        </w:rPr>
        <w:t>de</w:t>
      </w:r>
      <w:r>
        <w:rPr>
          <w:color w:val="231F20"/>
          <w:spacing w:val="-6"/>
        </w:rPr>
        <w:t xml:space="preserve"> </w:t>
      </w:r>
      <w:r>
        <w:rPr>
          <w:color w:val="231F20"/>
        </w:rPr>
        <w:t>la</w:t>
      </w:r>
      <w:r>
        <w:rPr>
          <w:color w:val="231F20"/>
          <w:spacing w:val="-7"/>
        </w:rPr>
        <w:t xml:space="preserve"> </w:t>
      </w:r>
      <w:r>
        <w:rPr>
          <w:color w:val="231F20"/>
          <w:spacing w:val="-2"/>
        </w:rPr>
        <w:t>fundación</w:t>
      </w:r>
    </w:p>
    <w:p w:rsidR="009709FA" w:rsidRDefault="00000000">
      <w:pPr>
        <w:tabs>
          <w:tab w:val="left" w:pos="1457"/>
        </w:tabs>
        <w:spacing w:before="222"/>
        <w:ind w:left="116"/>
        <w:rPr>
          <w:rFonts w:ascii="Arial" w:hAnsi="Arial"/>
          <w:i/>
        </w:rPr>
      </w:pPr>
      <w:r>
        <w:rPr>
          <w:color w:val="231F20"/>
        </w:rPr>
        <w:t>Artículo</w:t>
      </w:r>
      <w:r>
        <w:rPr>
          <w:color w:val="231F20"/>
          <w:spacing w:val="-7"/>
        </w:rPr>
        <w:t xml:space="preserve"> </w:t>
      </w:r>
      <w:r>
        <w:rPr>
          <w:color w:val="231F20"/>
          <w:spacing w:val="-5"/>
        </w:rPr>
        <w:t>14.</w:t>
      </w:r>
      <w:r>
        <w:rPr>
          <w:color w:val="231F20"/>
        </w:rPr>
        <w:tab/>
      </w:r>
      <w:r>
        <w:rPr>
          <w:rFonts w:ascii="Arial" w:hAnsi="Arial"/>
          <w:i/>
          <w:color w:val="231F20"/>
          <w:spacing w:val="-2"/>
        </w:rPr>
        <w:t>Patronato.</w:t>
      </w:r>
    </w:p>
    <w:p w:rsidR="009709FA" w:rsidRDefault="00000000">
      <w:pPr>
        <w:pStyle w:val="Prrafodelista"/>
        <w:numPr>
          <w:ilvl w:val="0"/>
          <w:numId w:val="27"/>
        </w:numPr>
        <w:tabs>
          <w:tab w:val="left" w:pos="818"/>
        </w:tabs>
        <w:spacing w:before="178" w:line="192" w:lineRule="auto"/>
        <w:ind w:firstLine="298"/>
        <w:jc w:val="both"/>
      </w:pPr>
      <w:r>
        <w:rPr>
          <w:color w:val="231F20"/>
        </w:rPr>
        <w:t>En toda fundación deberá existir, con la deno- minación</w:t>
      </w:r>
      <w:r>
        <w:rPr>
          <w:color w:val="231F20"/>
          <w:spacing w:val="-3"/>
        </w:rPr>
        <w:t xml:space="preserve"> </w:t>
      </w:r>
      <w:r>
        <w:rPr>
          <w:color w:val="231F20"/>
        </w:rPr>
        <w:t>de</w:t>
      </w:r>
      <w:r>
        <w:rPr>
          <w:color w:val="231F20"/>
          <w:spacing w:val="-3"/>
        </w:rPr>
        <w:t xml:space="preserve"> </w:t>
      </w:r>
      <w:r>
        <w:rPr>
          <w:color w:val="231F20"/>
        </w:rPr>
        <w:t>Patronato,</w:t>
      </w:r>
      <w:r>
        <w:rPr>
          <w:color w:val="231F20"/>
          <w:spacing w:val="-3"/>
        </w:rPr>
        <w:t xml:space="preserve"> </w:t>
      </w:r>
      <w:r>
        <w:rPr>
          <w:color w:val="231F20"/>
        </w:rPr>
        <w:t>un</w:t>
      </w:r>
      <w:r>
        <w:rPr>
          <w:color w:val="231F20"/>
          <w:spacing w:val="-3"/>
        </w:rPr>
        <w:t xml:space="preserve"> </w:t>
      </w:r>
      <w:r>
        <w:rPr>
          <w:color w:val="231F20"/>
        </w:rPr>
        <w:t>órgano</w:t>
      </w:r>
      <w:r>
        <w:rPr>
          <w:color w:val="231F20"/>
          <w:spacing w:val="-3"/>
        </w:rPr>
        <w:t xml:space="preserve"> </w:t>
      </w:r>
      <w:r>
        <w:rPr>
          <w:color w:val="231F20"/>
        </w:rPr>
        <w:t>de</w:t>
      </w:r>
      <w:r>
        <w:rPr>
          <w:color w:val="231F20"/>
          <w:spacing w:val="-3"/>
        </w:rPr>
        <w:t xml:space="preserve"> </w:t>
      </w:r>
      <w:r>
        <w:rPr>
          <w:color w:val="231F20"/>
        </w:rPr>
        <w:t>gobierno</w:t>
      </w:r>
      <w:r>
        <w:rPr>
          <w:color w:val="231F20"/>
          <w:spacing w:val="-3"/>
        </w:rPr>
        <w:t xml:space="preserve"> </w:t>
      </w:r>
      <w:r>
        <w:rPr>
          <w:color w:val="231F20"/>
        </w:rPr>
        <w:t>y</w:t>
      </w:r>
      <w:r>
        <w:rPr>
          <w:color w:val="231F20"/>
          <w:spacing w:val="-3"/>
        </w:rPr>
        <w:t xml:space="preserve"> </w:t>
      </w:r>
      <w:r>
        <w:rPr>
          <w:color w:val="231F20"/>
        </w:rPr>
        <w:t>repre- sentación</w:t>
      </w:r>
      <w:r>
        <w:rPr>
          <w:color w:val="231F20"/>
          <w:spacing w:val="-3"/>
        </w:rPr>
        <w:t xml:space="preserve"> </w:t>
      </w:r>
      <w:r>
        <w:rPr>
          <w:color w:val="231F20"/>
        </w:rPr>
        <w:t>de</w:t>
      </w:r>
      <w:r>
        <w:rPr>
          <w:color w:val="231F20"/>
          <w:spacing w:val="-3"/>
        </w:rPr>
        <w:t xml:space="preserve"> </w:t>
      </w:r>
      <w:r>
        <w:rPr>
          <w:color w:val="231F20"/>
        </w:rPr>
        <w:t>la</w:t>
      </w:r>
      <w:r>
        <w:rPr>
          <w:color w:val="231F20"/>
          <w:spacing w:val="-3"/>
        </w:rPr>
        <w:t xml:space="preserve"> </w:t>
      </w:r>
      <w:r>
        <w:rPr>
          <w:color w:val="231F20"/>
        </w:rPr>
        <w:t>misma,</w:t>
      </w:r>
      <w:r>
        <w:rPr>
          <w:color w:val="231F20"/>
          <w:spacing w:val="-3"/>
        </w:rPr>
        <w:t xml:space="preserve"> </w:t>
      </w:r>
      <w:r>
        <w:rPr>
          <w:color w:val="231F20"/>
        </w:rPr>
        <w:t>que</w:t>
      </w:r>
      <w:r>
        <w:rPr>
          <w:color w:val="231F20"/>
          <w:spacing w:val="-3"/>
        </w:rPr>
        <w:t xml:space="preserve"> </w:t>
      </w:r>
      <w:r>
        <w:rPr>
          <w:color w:val="231F20"/>
        </w:rPr>
        <w:t>adoptará</w:t>
      </w:r>
      <w:r>
        <w:rPr>
          <w:color w:val="231F20"/>
          <w:spacing w:val="-3"/>
        </w:rPr>
        <w:t xml:space="preserve"> </w:t>
      </w:r>
      <w:r>
        <w:rPr>
          <w:color w:val="231F20"/>
        </w:rPr>
        <w:t>sus</w:t>
      </w:r>
      <w:r>
        <w:rPr>
          <w:color w:val="231F20"/>
          <w:spacing w:val="-4"/>
        </w:rPr>
        <w:t xml:space="preserve"> </w:t>
      </w:r>
      <w:r>
        <w:rPr>
          <w:color w:val="231F20"/>
        </w:rPr>
        <w:t>acuerdos</w:t>
      </w:r>
      <w:r>
        <w:rPr>
          <w:color w:val="231F20"/>
          <w:spacing w:val="-4"/>
        </w:rPr>
        <w:t xml:space="preserve"> </w:t>
      </w:r>
      <w:r>
        <w:rPr>
          <w:color w:val="231F20"/>
        </w:rPr>
        <w:t>por mayoría en los términos establecidos en los Estatutos.</w:t>
      </w:r>
    </w:p>
    <w:p w:rsidR="009709FA" w:rsidRDefault="00000000">
      <w:pPr>
        <w:pStyle w:val="Prrafodelista"/>
        <w:numPr>
          <w:ilvl w:val="0"/>
          <w:numId w:val="27"/>
        </w:numPr>
        <w:tabs>
          <w:tab w:val="left" w:pos="818"/>
        </w:tabs>
        <w:spacing w:line="192" w:lineRule="auto"/>
        <w:ind w:firstLine="298"/>
        <w:jc w:val="both"/>
      </w:pPr>
      <w:r>
        <w:rPr>
          <w:color w:val="231F20"/>
        </w:rPr>
        <w:t xml:space="preserve">Corresponde al Patronato cumplir los fines fun- </w:t>
      </w:r>
      <w:r>
        <w:rPr>
          <w:color w:val="231F20"/>
          <w:spacing w:val="-2"/>
        </w:rPr>
        <w:t>dacionales</w:t>
      </w:r>
      <w:r>
        <w:rPr>
          <w:color w:val="231F20"/>
          <w:spacing w:val="-14"/>
        </w:rPr>
        <w:t xml:space="preserve"> </w:t>
      </w:r>
      <w:r>
        <w:rPr>
          <w:color w:val="231F20"/>
          <w:spacing w:val="-2"/>
        </w:rPr>
        <w:t>y</w:t>
      </w:r>
      <w:r>
        <w:rPr>
          <w:color w:val="231F20"/>
          <w:spacing w:val="-13"/>
        </w:rPr>
        <w:t xml:space="preserve"> </w:t>
      </w:r>
      <w:r>
        <w:rPr>
          <w:color w:val="231F20"/>
          <w:spacing w:val="-2"/>
        </w:rPr>
        <w:t>administrar</w:t>
      </w:r>
      <w:r>
        <w:rPr>
          <w:color w:val="231F20"/>
          <w:spacing w:val="-13"/>
        </w:rPr>
        <w:t xml:space="preserve"> </w:t>
      </w:r>
      <w:r>
        <w:rPr>
          <w:color w:val="231F20"/>
          <w:spacing w:val="-2"/>
        </w:rPr>
        <w:t>con</w:t>
      </w:r>
      <w:r>
        <w:rPr>
          <w:color w:val="231F20"/>
          <w:spacing w:val="-14"/>
        </w:rPr>
        <w:t xml:space="preserve"> </w:t>
      </w:r>
      <w:r>
        <w:rPr>
          <w:color w:val="231F20"/>
          <w:spacing w:val="-2"/>
        </w:rPr>
        <w:t>diligencia</w:t>
      </w:r>
      <w:r>
        <w:rPr>
          <w:color w:val="231F20"/>
          <w:spacing w:val="-13"/>
        </w:rPr>
        <w:t xml:space="preserve"> </w:t>
      </w:r>
      <w:r>
        <w:rPr>
          <w:color w:val="231F20"/>
          <w:spacing w:val="-2"/>
        </w:rPr>
        <w:t>los</w:t>
      </w:r>
      <w:r>
        <w:rPr>
          <w:color w:val="231F20"/>
          <w:spacing w:val="-13"/>
        </w:rPr>
        <w:t xml:space="preserve"> </w:t>
      </w:r>
      <w:r>
        <w:rPr>
          <w:color w:val="231F20"/>
          <w:spacing w:val="-2"/>
        </w:rPr>
        <w:t>bienes</w:t>
      </w:r>
      <w:r>
        <w:rPr>
          <w:color w:val="231F20"/>
          <w:spacing w:val="-13"/>
        </w:rPr>
        <w:t xml:space="preserve"> </w:t>
      </w:r>
      <w:r>
        <w:rPr>
          <w:color w:val="231F20"/>
          <w:spacing w:val="-2"/>
        </w:rPr>
        <w:t>y</w:t>
      </w:r>
      <w:r>
        <w:rPr>
          <w:color w:val="231F20"/>
          <w:spacing w:val="-14"/>
        </w:rPr>
        <w:t xml:space="preserve"> </w:t>
      </w:r>
      <w:r>
        <w:rPr>
          <w:color w:val="231F20"/>
          <w:spacing w:val="-2"/>
        </w:rPr>
        <w:t xml:space="preserve">dere- </w:t>
      </w:r>
      <w:r>
        <w:rPr>
          <w:color w:val="231F20"/>
        </w:rPr>
        <w:t>chos que integran el patrimonio de la fundación, man- teniendo el rendimiento y utilidad de los mismos.</w:t>
      </w:r>
    </w:p>
    <w:p w:rsidR="009709FA" w:rsidRDefault="00000000">
      <w:pPr>
        <w:tabs>
          <w:tab w:val="left" w:pos="1457"/>
        </w:tabs>
        <w:spacing w:before="231"/>
        <w:ind w:left="116"/>
        <w:rPr>
          <w:rFonts w:ascii="Arial" w:hAnsi="Arial"/>
          <w:i/>
        </w:rPr>
      </w:pPr>
      <w:r>
        <w:rPr>
          <w:color w:val="231F20"/>
        </w:rPr>
        <w:t>Artículo</w:t>
      </w:r>
      <w:r>
        <w:rPr>
          <w:color w:val="231F20"/>
          <w:spacing w:val="-7"/>
        </w:rPr>
        <w:t xml:space="preserve"> </w:t>
      </w:r>
      <w:r>
        <w:rPr>
          <w:color w:val="231F20"/>
          <w:spacing w:val="-5"/>
        </w:rPr>
        <w:t>15.</w:t>
      </w:r>
      <w:r>
        <w:rPr>
          <w:color w:val="231F20"/>
        </w:rPr>
        <w:tab/>
      </w:r>
      <w:r>
        <w:rPr>
          <w:rFonts w:ascii="Arial" w:hAnsi="Arial"/>
          <w:i/>
          <w:color w:val="231F20"/>
          <w:spacing w:val="-2"/>
        </w:rPr>
        <w:t>Patronos.</w:t>
      </w:r>
    </w:p>
    <w:p w:rsidR="009709FA" w:rsidRDefault="00000000">
      <w:pPr>
        <w:pStyle w:val="Prrafodelista"/>
        <w:numPr>
          <w:ilvl w:val="0"/>
          <w:numId w:val="26"/>
        </w:numPr>
        <w:tabs>
          <w:tab w:val="left" w:pos="818"/>
        </w:tabs>
        <w:spacing w:before="177" w:line="192" w:lineRule="auto"/>
        <w:ind w:firstLine="298"/>
        <w:jc w:val="both"/>
      </w:pPr>
      <w:r>
        <w:rPr>
          <w:color w:val="231F20"/>
        </w:rPr>
        <w:t xml:space="preserve">El Patronato estará constituido por un mínimo </w:t>
      </w:r>
      <w:r>
        <w:rPr>
          <w:color w:val="231F20"/>
          <w:spacing w:val="-4"/>
        </w:rPr>
        <w:t>de</w:t>
      </w:r>
      <w:r>
        <w:rPr>
          <w:color w:val="231F20"/>
          <w:spacing w:val="-7"/>
        </w:rPr>
        <w:t xml:space="preserve"> </w:t>
      </w:r>
      <w:r>
        <w:rPr>
          <w:color w:val="231F20"/>
          <w:spacing w:val="-4"/>
        </w:rPr>
        <w:t>tres</w:t>
      </w:r>
      <w:r>
        <w:rPr>
          <w:color w:val="231F20"/>
          <w:spacing w:val="-7"/>
        </w:rPr>
        <w:t xml:space="preserve"> </w:t>
      </w:r>
      <w:r>
        <w:rPr>
          <w:color w:val="231F20"/>
          <w:spacing w:val="-4"/>
        </w:rPr>
        <w:t>miembros,</w:t>
      </w:r>
      <w:r>
        <w:rPr>
          <w:color w:val="231F20"/>
          <w:spacing w:val="-7"/>
        </w:rPr>
        <w:t xml:space="preserve"> </w:t>
      </w:r>
      <w:r>
        <w:rPr>
          <w:color w:val="231F20"/>
          <w:spacing w:val="-4"/>
        </w:rPr>
        <w:t>que</w:t>
      </w:r>
      <w:r>
        <w:rPr>
          <w:color w:val="231F20"/>
          <w:spacing w:val="-7"/>
        </w:rPr>
        <w:t xml:space="preserve"> </w:t>
      </w:r>
      <w:r>
        <w:rPr>
          <w:color w:val="231F20"/>
          <w:spacing w:val="-4"/>
        </w:rPr>
        <w:t>elegirán</w:t>
      </w:r>
      <w:r>
        <w:rPr>
          <w:color w:val="231F20"/>
          <w:spacing w:val="-7"/>
        </w:rPr>
        <w:t xml:space="preserve"> </w:t>
      </w:r>
      <w:r>
        <w:rPr>
          <w:color w:val="231F20"/>
          <w:spacing w:val="-4"/>
        </w:rPr>
        <w:t>entre</w:t>
      </w:r>
      <w:r>
        <w:rPr>
          <w:color w:val="231F20"/>
          <w:spacing w:val="-7"/>
        </w:rPr>
        <w:t xml:space="preserve"> </w:t>
      </w:r>
      <w:r>
        <w:rPr>
          <w:color w:val="231F20"/>
          <w:spacing w:val="-4"/>
        </w:rPr>
        <w:t>ellos</w:t>
      </w:r>
      <w:r>
        <w:rPr>
          <w:color w:val="231F20"/>
          <w:spacing w:val="-7"/>
        </w:rPr>
        <w:t xml:space="preserve"> </w:t>
      </w:r>
      <w:r>
        <w:rPr>
          <w:color w:val="231F20"/>
          <w:spacing w:val="-4"/>
        </w:rPr>
        <w:t>un</w:t>
      </w:r>
      <w:r>
        <w:rPr>
          <w:color w:val="231F20"/>
          <w:spacing w:val="-7"/>
        </w:rPr>
        <w:t xml:space="preserve"> </w:t>
      </w:r>
      <w:r>
        <w:rPr>
          <w:color w:val="231F20"/>
          <w:spacing w:val="-4"/>
        </w:rPr>
        <w:t xml:space="preserve">Presidente, </w:t>
      </w:r>
      <w:r>
        <w:rPr>
          <w:color w:val="231F20"/>
        </w:rPr>
        <w:t>si no estuviera prevista de otro modo la designación del</w:t>
      </w:r>
      <w:r>
        <w:rPr>
          <w:color w:val="231F20"/>
          <w:spacing w:val="-5"/>
        </w:rPr>
        <w:t xml:space="preserve"> </w:t>
      </w:r>
      <w:r>
        <w:rPr>
          <w:color w:val="231F20"/>
        </w:rPr>
        <w:t>mismo</w:t>
      </w:r>
      <w:r>
        <w:rPr>
          <w:color w:val="231F20"/>
          <w:spacing w:val="-5"/>
        </w:rPr>
        <w:t xml:space="preserve"> </w:t>
      </w:r>
      <w:r>
        <w:rPr>
          <w:color w:val="231F20"/>
        </w:rPr>
        <w:t>en</w:t>
      </w:r>
      <w:r>
        <w:rPr>
          <w:color w:val="231F20"/>
          <w:spacing w:val="-5"/>
        </w:rPr>
        <w:t xml:space="preserve"> </w:t>
      </w:r>
      <w:r>
        <w:rPr>
          <w:color w:val="231F20"/>
        </w:rPr>
        <w:t>la</w:t>
      </w:r>
      <w:r>
        <w:rPr>
          <w:color w:val="231F20"/>
          <w:spacing w:val="-5"/>
        </w:rPr>
        <w:t xml:space="preserve"> </w:t>
      </w:r>
      <w:r>
        <w:rPr>
          <w:color w:val="231F20"/>
        </w:rPr>
        <w:t>escritura</w:t>
      </w:r>
      <w:r>
        <w:rPr>
          <w:color w:val="231F20"/>
          <w:spacing w:val="-5"/>
        </w:rPr>
        <w:t xml:space="preserve"> </w:t>
      </w:r>
      <w:r>
        <w:rPr>
          <w:color w:val="231F20"/>
        </w:rPr>
        <w:t>de</w:t>
      </w:r>
      <w:r>
        <w:rPr>
          <w:color w:val="231F20"/>
          <w:spacing w:val="-5"/>
        </w:rPr>
        <w:t xml:space="preserve"> </w:t>
      </w:r>
      <w:r>
        <w:rPr>
          <w:color w:val="231F20"/>
        </w:rPr>
        <w:t>constitución</w:t>
      </w:r>
      <w:r>
        <w:rPr>
          <w:color w:val="231F20"/>
          <w:spacing w:val="-5"/>
        </w:rPr>
        <w:t xml:space="preserve"> </w:t>
      </w:r>
      <w:r>
        <w:rPr>
          <w:color w:val="231F20"/>
        </w:rPr>
        <w:t>o</w:t>
      </w:r>
      <w:r>
        <w:rPr>
          <w:color w:val="231F20"/>
          <w:spacing w:val="-5"/>
        </w:rPr>
        <w:t xml:space="preserve"> </w:t>
      </w:r>
      <w:r>
        <w:rPr>
          <w:color w:val="231F20"/>
        </w:rPr>
        <w:t>en</w:t>
      </w:r>
      <w:r>
        <w:rPr>
          <w:color w:val="231F20"/>
          <w:spacing w:val="-5"/>
        </w:rPr>
        <w:t xml:space="preserve"> </w:t>
      </w:r>
      <w:r>
        <w:rPr>
          <w:color w:val="231F20"/>
        </w:rPr>
        <w:t>los</w:t>
      </w:r>
      <w:r>
        <w:rPr>
          <w:color w:val="231F20"/>
          <w:spacing w:val="-5"/>
        </w:rPr>
        <w:t xml:space="preserve"> </w:t>
      </w:r>
      <w:r>
        <w:rPr>
          <w:color w:val="231F20"/>
        </w:rPr>
        <w:t xml:space="preserve">Esta- </w:t>
      </w:r>
      <w:r>
        <w:rPr>
          <w:color w:val="231F20"/>
          <w:spacing w:val="-2"/>
        </w:rPr>
        <w:t>tutos.</w:t>
      </w:r>
    </w:p>
    <w:p w:rsidR="009709FA" w:rsidRDefault="00000000">
      <w:pPr>
        <w:pStyle w:val="Textoindependiente"/>
        <w:spacing w:before="1" w:line="192" w:lineRule="auto"/>
      </w:pPr>
      <w:r>
        <w:rPr>
          <w:color w:val="231F20"/>
        </w:rPr>
        <w:t>Asimismo, el Patronato deberá nombrar un Secre- tario, cargo que podrá recaer en una persona ajena a aquél,</w:t>
      </w:r>
      <w:r>
        <w:rPr>
          <w:color w:val="231F20"/>
          <w:spacing w:val="-1"/>
        </w:rPr>
        <w:t xml:space="preserve"> </w:t>
      </w:r>
      <w:r>
        <w:rPr>
          <w:color w:val="231F20"/>
        </w:rPr>
        <w:t>en</w:t>
      </w:r>
      <w:r>
        <w:rPr>
          <w:color w:val="231F20"/>
          <w:spacing w:val="-1"/>
        </w:rPr>
        <w:t xml:space="preserve"> </w:t>
      </w:r>
      <w:r>
        <w:rPr>
          <w:color w:val="231F20"/>
        </w:rPr>
        <w:t>cuyo</w:t>
      </w:r>
      <w:r>
        <w:rPr>
          <w:color w:val="231F20"/>
          <w:spacing w:val="-1"/>
        </w:rPr>
        <w:t xml:space="preserve"> </w:t>
      </w:r>
      <w:r>
        <w:rPr>
          <w:color w:val="231F20"/>
        </w:rPr>
        <w:t>caso</w:t>
      </w:r>
      <w:r>
        <w:rPr>
          <w:color w:val="231F20"/>
          <w:spacing w:val="-1"/>
        </w:rPr>
        <w:t xml:space="preserve"> </w:t>
      </w:r>
      <w:r>
        <w:rPr>
          <w:color w:val="231F20"/>
        </w:rPr>
        <w:t>tendrá</w:t>
      </w:r>
      <w:r>
        <w:rPr>
          <w:color w:val="231F20"/>
          <w:spacing w:val="-1"/>
        </w:rPr>
        <w:t xml:space="preserve"> </w:t>
      </w:r>
      <w:r>
        <w:rPr>
          <w:color w:val="231F20"/>
        </w:rPr>
        <w:t>voz</w:t>
      </w:r>
      <w:r>
        <w:rPr>
          <w:color w:val="231F20"/>
          <w:spacing w:val="-1"/>
        </w:rPr>
        <w:t xml:space="preserve"> </w:t>
      </w:r>
      <w:r>
        <w:rPr>
          <w:color w:val="231F20"/>
        </w:rPr>
        <w:t>pero</w:t>
      </w:r>
      <w:r>
        <w:rPr>
          <w:color w:val="231F20"/>
          <w:spacing w:val="-1"/>
        </w:rPr>
        <w:t xml:space="preserve"> </w:t>
      </w:r>
      <w:r>
        <w:rPr>
          <w:color w:val="231F20"/>
        </w:rPr>
        <w:t>no</w:t>
      </w:r>
      <w:r>
        <w:rPr>
          <w:color w:val="231F20"/>
          <w:spacing w:val="-1"/>
        </w:rPr>
        <w:t xml:space="preserve"> </w:t>
      </w:r>
      <w:r>
        <w:rPr>
          <w:color w:val="231F20"/>
        </w:rPr>
        <w:t>voto,</w:t>
      </w:r>
      <w:r>
        <w:rPr>
          <w:color w:val="231F20"/>
          <w:spacing w:val="-1"/>
        </w:rPr>
        <w:t xml:space="preserve"> </w:t>
      </w:r>
      <w:r>
        <w:rPr>
          <w:color w:val="231F20"/>
        </w:rPr>
        <w:t>y</w:t>
      </w:r>
      <w:r>
        <w:rPr>
          <w:color w:val="231F20"/>
          <w:spacing w:val="-1"/>
        </w:rPr>
        <w:t xml:space="preserve"> </w:t>
      </w:r>
      <w:r>
        <w:rPr>
          <w:color w:val="231F20"/>
        </w:rPr>
        <w:t>a</w:t>
      </w:r>
      <w:r>
        <w:rPr>
          <w:color w:val="231F20"/>
          <w:spacing w:val="-1"/>
        </w:rPr>
        <w:t xml:space="preserve"> </w:t>
      </w:r>
      <w:r>
        <w:rPr>
          <w:color w:val="231F20"/>
        </w:rPr>
        <w:t xml:space="preserve">quien </w:t>
      </w:r>
      <w:r>
        <w:rPr>
          <w:color w:val="231F20"/>
          <w:spacing w:val="-2"/>
        </w:rPr>
        <w:t>corresponderá</w:t>
      </w:r>
      <w:r>
        <w:rPr>
          <w:color w:val="231F20"/>
          <w:spacing w:val="-10"/>
        </w:rPr>
        <w:t xml:space="preserve"> </w:t>
      </w:r>
      <w:r>
        <w:rPr>
          <w:color w:val="231F20"/>
          <w:spacing w:val="-2"/>
        </w:rPr>
        <w:t>la</w:t>
      </w:r>
      <w:r>
        <w:rPr>
          <w:color w:val="231F20"/>
          <w:spacing w:val="-10"/>
        </w:rPr>
        <w:t xml:space="preserve"> </w:t>
      </w:r>
      <w:r>
        <w:rPr>
          <w:color w:val="231F20"/>
          <w:spacing w:val="-2"/>
        </w:rPr>
        <w:t>certificación</w:t>
      </w:r>
      <w:r>
        <w:rPr>
          <w:color w:val="231F20"/>
          <w:spacing w:val="-10"/>
        </w:rPr>
        <w:t xml:space="preserve"> </w:t>
      </w:r>
      <w:r>
        <w:rPr>
          <w:color w:val="231F20"/>
          <w:spacing w:val="-2"/>
        </w:rPr>
        <w:t>de</w:t>
      </w:r>
      <w:r>
        <w:rPr>
          <w:color w:val="231F20"/>
          <w:spacing w:val="-10"/>
        </w:rPr>
        <w:t xml:space="preserve"> </w:t>
      </w:r>
      <w:r>
        <w:rPr>
          <w:color w:val="231F20"/>
          <w:spacing w:val="-2"/>
        </w:rPr>
        <w:t>los</w:t>
      </w:r>
      <w:r>
        <w:rPr>
          <w:color w:val="231F20"/>
          <w:spacing w:val="-10"/>
        </w:rPr>
        <w:t xml:space="preserve"> </w:t>
      </w:r>
      <w:r>
        <w:rPr>
          <w:color w:val="231F20"/>
          <w:spacing w:val="-2"/>
        </w:rPr>
        <w:t>acuerdos</w:t>
      </w:r>
      <w:r>
        <w:rPr>
          <w:color w:val="231F20"/>
          <w:spacing w:val="-10"/>
        </w:rPr>
        <w:t xml:space="preserve"> </w:t>
      </w:r>
      <w:r>
        <w:rPr>
          <w:color w:val="231F20"/>
          <w:spacing w:val="-2"/>
        </w:rPr>
        <w:t>del</w:t>
      </w:r>
      <w:r>
        <w:rPr>
          <w:color w:val="231F20"/>
          <w:spacing w:val="-10"/>
        </w:rPr>
        <w:t xml:space="preserve"> </w:t>
      </w:r>
      <w:r>
        <w:rPr>
          <w:color w:val="231F20"/>
          <w:spacing w:val="-2"/>
        </w:rPr>
        <w:t>Patro- nato.</w:t>
      </w:r>
    </w:p>
    <w:p w:rsidR="009709FA" w:rsidRDefault="00000000">
      <w:pPr>
        <w:pStyle w:val="Prrafodelista"/>
        <w:numPr>
          <w:ilvl w:val="0"/>
          <w:numId w:val="26"/>
        </w:numPr>
        <w:tabs>
          <w:tab w:val="left" w:pos="818"/>
        </w:tabs>
        <w:spacing w:line="192" w:lineRule="auto"/>
        <w:ind w:right="39" w:firstLine="298"/>
        <w:jc w:val="both"/>
      </w:pPr>
      <w:r>
        <w:rPr>
          <w:color w:val="231F20"/>
          <w:spacing w:val="-2"/>
        </w:rPr>
        <w:t>Podrán</w:t>
      </w:r>
      <w:r>
        <w:rPr>
          <w:color w:val="231F20"/>
          <w:spacing w:val="-12"/>
        </w:rPr>
        <w:t xml:space="preserve"> </w:t>
      </w:r>
      <w:r>
        <w:rPr>
          <w:color w:val="231F20"/>
          <w:spacing w:val="-2"/>
        </w:rPr>
        <w:t>ser</w:t>
      </w:r>
      <w:r>
        <w:rPr>
          <w:color w:val="231F20"/>
          <w:spacing w:val="-12"/>
        </w:rPr>
        <w:t xml:space="preserve"> </w:t>
      </w:r>
      <w:r>
        <w:rPr>
          <w:color w:val="231F20"/>
          <w:spacing w:val="-2"/>
        </w:rPr>
        <w:t>miembros</w:t>
      </w:r>
      <w:r>
        <w:rPr>
          <w:color w:val="231F20"/>
          <w:spacing w:val="-12"/>
        </w:rPr>
        <w:t xml:space="preserve"> </w:t>
      </w:r>
      <w:r>
        <w:rPr>
          <w:color w:val="231F20"/>
          <w:spacing w:val="-2"/>
        </w:rPr>
        <w:t>del</w:t>
      </w:r>
      <w:r>
        <w:rPr>
          <w:color w:val="231F20"/>
          <w:spacing w:val="-12"/>
        </w:rPr>
        <w:t xml:space="preserve"> </w:t>
      </w:r>
      <w:r>
        <w:rPr>
          <w:color w:val="231F20"/>
          <w:spacing w:val="-2"/>
        </w:rPr>
        <w:t>Patronato</w:t>
      </w:r>
      <w:r>
        <w:rPr>
          <w:color w:val="231F20"/>
          <w:spacing w:val="-12"/>
        </w:rPr>
        <w:t xml:space="preserve"> </w:t>
      </w:r>
      <w:r>
        <w:rPr>
          <w:color w:val="231F20"/>
          <w:spacing w:val="-2"/>
        </w:rPr>
        <w:t>las</w:t>
      </w:r>
      <w:r>
        <w:rPr>
          <w:color w:val="231F20"/>
          <w:spacing w:val="-12"/>
        </w:rPr>
        <w:t xml:space="preserve"> </w:t>
      </w:r>
      <w:r>
        <w:rPr>
          <w:color w:val="231F20"/>
          <w:spacing w:val="-2"/>
        </w:rPr>
        <w:t xml:space="preserve">personas </w:t>
      </w:r>
      <w:r>
        <w:rPr>
          <w:color w:val="231F20"/>
        </w:rPr>
        <w:t>físicas</w:t>
      </w:r>
      <w:r>
        <w:rPr>
          <w:color w:val="231F20"/>
          <w:spacing w:val="-8"/>
        </w:rPr>
        <w:t xml:space="preserve"> </w:t>
      </w:r>
      <w:r>
        <w:rPr>
          <w:color w:val="231F20"/>
        </w:rPr>
        <w:t>que</w:t>
      </w:r>
      <w:r>
        <w:rPr>
          <w:color w:val="231F20"/>
          <w:spacing w:val="-8"/>
        </w:rPr>
        <w:t xml:space="preserve"> </w:t>
      </w:r>
      <w:r>
        <w:rPr>
          <w:color w:val="231F20"/>
        </w:rPr>
        <w:t>tengan</w:t>
      </w:r>
      <w:r>
        <w:rPr>
          <w:color w:val="231F20"/>
          <w:spacing w:val="-8"/>
        </w:rPr>
        <w:t xml:space="preserve"> </w:t>
      </w:r>
      <w:r>
        <w:rPr>
          <w:color w:val="231F20"/>
        </w:rPr>
        <w:t>plena</w:t>
      </w:r>
      <w:r>
        <w:rPr>
          <w:color w:val="231F20"/>
          <w:spacing w:val="-8"/>
        </w:rPr>
        <w:t xml:space="preserve"> </w:t>
      </w:r>
      <w:r>
        <w:rPr>
          <w:color w:val="231F20"/>
        </w:rPr>
        <w:t>capacidad</w:t>
      </w:r>
      <w:r>
        <w:rPr>
          <w:color w:val="231F20"/>
          <w:spacing w:val="-8"/>
        </w:rPr>
        <w:t xml:space="preserve"> </w:t>
      </w:r>
      <w:r>
        <w:rPr>
          <w:color w:val="231F20"/>
        </w:rPr>
        <w:t>de</w:t>
      </w:r>
      <w:r>
        <w:rPr>
          <w:color w:val="231F20"/>
          <w:spacing w:val="-8"/>
        </w:rPr>
        <w:t xml:space="preserve"> </w:t>
      </w:r>
      <w:r>
        <w:rPr>
          <w:color w:val="231F20"/>
        </w:rPr>
        <w:t>obrar</w:t>
      </w:r>
      <w:r>
        <w:rPr>
          <w:color w:val="231F20"/>
          <w:spacing w:val="-8"/>
        </w:rPr>
        <w:t xml:space="preserve"> </w:t>
      </w:r>
      <w:r>
        <w:rPr>
          <w:color w:val="231F20"/>
        </w:rPr>
        <w:t>y</w:t>
      </w:r>
      <w:r>
        <w:rPr>
          <w:color w:val="231F20"/>
          <w:spacing w:val="-8"/>
        </w:rPr>
        <w:t xml:space="preserve"> </w:t>
      </w:r>
      <w:r>
        <w:rPr>
          <w:color w:val="231F20"/>
        </w:rPr>
        <w:t>no</w:t>
      </w:r>
      <w:r>
        <w:rPr>
          <w:color w:val="231F20"/>
          <w:spacing w:val="-8"/>
        </w:rPr>
        <w:t xml:space="preserve"> </w:t>
      </w:r>
      <w:r>
        <w:rPr>
          <w:color w:val="231F20"/>
        </w:rPr>
        <w:t>estén inhabilitadas para el ejercicio de cargos públicos.</w:t>
      </w:r>
    </w:p>
    <w:p w:rsidR="009709FA" w:rsidRDefault="00000000">
      <w:pPr>
        <w:pStyle w:val="Textoindependiente"/>
        <w:spacing w:line="192" w:lineRule="auto"/>
      </w:pPr>
      <w:r>
        <w:rPr>
          <w:color w:val="231F20"/>
          <w:spacing w:val="-2"/>
        </w:rPr>
        <w:t>Las</w:t>
      </w:r>
      <w:r>
        <w:rPr>
          <w:color w:val="231F20"/>
          <w:spacing w:val="-13"/>
        </w:rPr>
        <w:t xml:space="preserve"> </w:t>
      </w:r>
      <w:r>
        <w:rPr>
          <w:color w:val="231F20"/>
          <w:spacing w:val="-2"/>
        </w:rPr>
        <w:t>personas</w:t>
      </w:r>
      <w:r>
        <w:rPr>
          <w:color w:val="231F20"/>
          <w:spacing w:val="-13"/>
        </w:rPr>
        <w:t xml:space="preserve"> </w:t>
      </w:r>
      <w:r>
        <w:rPr>
          <w:color w:val="231F20"/>
          <w:spacing w:val="-2"/>
        </w:rPr>
        <w:t>jurídicas</w:t>
      </w:r>
      <w:r>
        <w:rPr>
          <w:color w:val="231F20"/>
          <w:spacing w:val="-13"/>
        </w:rPr>
        <w:t xml:space="preserve"> </w:t>
      </w:r>
      <w:r>
        <w:rPr>
          <w:color w:val="231F20"/>
          <w:spacing w:val="-2"/>
        </w:rPr>
        <w:t>podrán</w:t>
      </w:r>
      <w:r>
        <w:rPr>
          <w:color w:val="231F20"/>
          <w:spacing w:val="-13"/>
        </w:rPr>
        <w:t xml:space="preserve"> </w:t>
      </w:r>
      <w:r>
        <w:rPr>
          <w:color w:val="231F20"/>
          <w:spacing w:val="-2"/>
        </w:rPr>
        <w:t>formar</w:t>
      </w:r>
      <w:r>
        <w:rPr>
          <w:color w:val="231F20"/>
          <w:spacing w:val="-13"/>
        </w:rPr>
        <w:t xml:space="preserve"> </w:t>
      </w:r>
      <w:r>
        <w:rPr>
          <w:color w:val="231F20"/>
          <w:spacing w:val="-2"/>
        </w:rPr>
        <w:t>parte</w:t>
      </w:r>
      <w:r>
        <w:rPr>
          <w:color w:val="231F20"/>
          <w:spacing w:val="-13"/>
        </w:rPr>
        <w:t xml:space="preserve"> </w:t>
      </w:r>
      <w:r>
        <w:rPr>
          <w:color w:val="231F20"/>
          <w:spacing w:val="-2"/>
        </w:rPr>
        <w:t>del</w:t>
      </w:r>
      <w:r>
        <w:rPr>
          <w:color w:val="231F20"/>
          <w:spacing w:val="-13"/>
        </w:rPr>
        <w:t xml:space="preserve"> </w:t>
      </w:r>
      <w:r>
        <w:rPr>
          <w:color w:val="231F20"/>
          <w:spacing w:val="-2"/>
        </w:rPr>
        <w:t>Patro- nato,</w:t>
      </w:r>
      <w:r>
        <w:rPr>
          <w:color w:val="231F20"/>
          <w:spacing w:val="-13"/>
        </w:rPr>
        <w:t xml:space="preserve"> </w:t>
      </w:r>
      <w:r>
        <w:rPr>
          <w:color w:val="231F20"/>
          <w:spacing w:val="-2"/>
        </w:rPr>
        <w:t>y</w:t>
      </w:r>
      <w:r>
        <w:rPr>
          <w:color w:val="231F20"/>
          <w:spacing w:val="-13"/>
        </w:rPr>
        <w:t xml:space="preserve"> </w:t>
      </w:r>
      <w:r>
        <w:rPr>
          <w:color w:val="231F20"/>
          <w:spacing w:val="-2"/>
        </w:rPr>
        <w:t>deberán</w:t>
      </w:r>
      <w:r>
        <w:rPr>
          <w:color w:val="231F20"/>
          <w:spacing w:val="-13"/>
        </w:rPr>
        <w:t xml:space="preserve"> </w:t>
      </w:r>
      <w:r>
        <w:rPr>
          <w:color w:val="231F20"/>
          <w:spacing w:val="-2"/>
        </w:rPr>
        <w:t>designar</w:t>
      </w:r>
      <w:r>
        <w:rPr>
          <w:color w:val="231F20"/>
          <w:spacing w:val="-13"/>
        </w:rPr>
        <w:t xml:space="preserve"> </w:t>
      </w:r>
      <w:r>
        <w:rPr>
          <w:color w:val="231F20"/>
          <w:spacing w:val="-2"/>
        </w:rPr>
        <w:t>a</w:t>
      </w:r>
      <w:r>
        <w:rPr>
          <w:color w:val="231F20"/>
          <w:spacing w:val="-13"/>
        </w:rPr>
        <w:t xml:space="preserve"> </w:t>
      </w:r>
      <w:r>
        <w:rPr>
          <w:color w:val="231F20"/>
          <w:spacing w:val="-2"/>
        </w:rPr>
        <w:t>la</w:t>
      </w:r>
      <w:r>
        <w:rPr>
          <w:color w:val="231F20"/>
          <w:spacing w:val="-13"/>
        </w:rPr>
        <w:t xml:space="preserve"> </w:t>
      </w:r>
      <w:r>
        <w:rPr>
          <w:color w:val="231F20"/>
          <w:spacing w:val="-2"/>
        </w:rPr>
        <w:t>persona</w:t>
      </w:r>
      <w:r>
        <w:rPr>
          <w:color w:val="231F20"/>
          <w:spacing w:val="-13"/>
        </w:rPr>
        <w:t xml:space="preserve"> </w:t>
      </w:r>
      <w:r>
        <w:rPr>
          <w:color w:val="231F20"/>
          <w:spacing w:val="-2"/>
        </w:rPr>
        <w:t>o</w:t>
      </w:r>
      <w:r>
        <w:rPr>
          <w:color w:val="231F20"/>
          <w:spacing w:val="-13"/>
        </w:rPr>
        <w:t xml:space="preserve"> </w:t>
      </w:r>
      <w:r>
        <w:rPr>
          <w:color w:val="231F20"/>
          <w:spacing w:val="-2"/>
        </w:rPr>
        <w:t>personas</w:t>
      </w:r>
      <w:r>
        <w:rPr>
          <w:color w:val="231F20"/>
          <w:spacing w:val="-13"/>
        </w:rPr>
        <w:t xml:space="preserve"> </w:t>
      </w:r>
      <w:r>
        <w:rPr>
          <w:color w:val="231F20"/>
          <w:spacing w:val="-2"/>
        </w:rPr>
        <w:t xml:space="preserve">físicas </w:t>
      </w:r>
      <w:r>
        <w:rPr>
          <w:color w:val="231F20"/>
        </w:rPr>
        <w:t>que</w:t>
      </w:r>
      <w:r>
        <w:rPr>
          <w:color w:val="231F20"/>
          <w:spacing w:val="-12"/>
        </w:rPr>
        <w:t xml:space="preserve"> </w:t>
      </w:r>
      <w:r>
        <w:rPr>
          <w:color w:val="231F20"/>
        </w:rPr>
        <w:t>las</w:t>
      </w:r>
      <w:r>
        <w:rPr>
          <w:color w:val="231F20"/>
          <w:spacing w:val="-12"/>
        </w:rPr>
        <w:t xml:space="preserve"> </w:t>
      </w:r>
      <w:r>
        <w:rPr>
          <w:color w:val="231F20"/>
        </w:rPr>
        <w:t>representen</w:t>
      </w:r>
      <w:r>
        <w:rPr>
          <w:color w:val="231F20"/>
          <w:spacing w:val="-12"/>
        </w:rPr>
        <w:t xml:space="preserve"> </w:t>
      </w:r>
      <w:r>
        <w:rPr>
          <w:color w:val="231F20"/>
        </w:rPr>
        <w:t>en</w:t>
      </w:r>
      <w:r>
        <w:rPr>
          <w:color w:val="231F20"/>
          <w:spacing w:val="-12"/>
        </w:rPr>
        <w:t xml:space="preserve"> </w:t>
      </w:r>
      <w:r>
        <w:rPr>
          <w:color w:val="231F20"/>
        </w:rPr>
        <w:t>los</w:t>
      </w:r>
      <w:r>
        <w:rPr>
          <w:color w:val="231F20"/>
          <w:spacing w:val="-12"/>
        </w:rPr>
        <w:t xml:space="preserve"> </w:t>
      </w:r>
      <w:r>
        <w:rPr>
          <w:color w:val="231F20"/>
        </w:rPr>
        <w:t>términos</w:t>
      </w:r>
      <w:r>
        <w:rPr>
          <w:color w:val="231F20"/>
          <w:spacing w:val="-12"/>
        </w:rPr>
        <w:t xml:space="preserve"> </w:t>
      </w:r>
      <w:r>
        <w:rPr>
          <w:color w:val="231F20"/>
        </w:rPr>
        <w:t>establecidos</w:t>
      </w:r>
      <w:r>
        <w:rPr>
          <w:color w:val="231F20"/>
          <w:spacing w:val="-12"/>
        </w:rPr>
        <w:t xml:space="preserve"> </w:t>
      </w:r>
      <w:r>
        <w:rPr>
          <w:color w:val="231F20"/>
        </w:rPr>
        <w:t>en</w:t>
      </w:r>
      <w:r>
        <w:rPr>
          <w:color w:val="231F20"/>
          <w:spacing w:val="-12"/>
        </w:rPr>
        <w:t xml:space="preserve"> </w:t>
      </w:r>
      <w:r>
        <w:rPr>
          <w:color w:val="231F20"/>
        </w:rPr>
        <w:t xml:space="preserve">los </w:t>
      </w:r>
      <w:r>
        <w:rPr>
          <w:color w:val="231F20"/>
          <w:spacing w:val="-2"/>
        </w:rPr>
        <w:t>Estatutos.</w:t>
      </w:r>
    </w:p>
    <w:p w:rsidR="009709FA" w:rsidRDefault="00000000">
      <w:pPr>
        <w:pStyle w:val="Prrafodelista"/>
        <w:numPr>
          <w:ilvl w:val="0"/>
          <w:numId w:val="26"/>
        </w:numPr>
        <w:tabs>
          <w:tab w:val="left" w:pos="818"/>
        </w:tabs>
        <w:spacing w:line="192" w:lineRule="auto"/>
        <w:ind w:firstLine="298"/>
        <w:jc w:val="both"/>
      </w:pPr>
      <w:r>
        <w:rPr>
          <w:color w:val="231F20"/>
        </w:rPr>
        <w:t>Los patronos entrarán a ejercer sus funciones después de haber aceptado expresamente el cargo en documento público, en documento privado con firma legitimada por notario o mediante comparecencia rea- lizada</w:t>
      </w:r>
      <w:r>
        <w:rPr>
          <w:color w:val="231F20"/>
          <w:spacing w:val="-5"/>
        </w:rPr>
        <w:t xml:space="preserve"> </w:t>
      </w:r>
      <w:r>
        <w:rPr>
          <w:color w:val="231F20"/>
        </w:rPr>
        <w:t>al</w:t>
      </w:r>
      <w:r>
        <w:rPr>
          <w:color w:val="231F20"/>
          <w:spacing w:val="-5"/>
        </w:rPr>
        <w:t xml:space="preserve"> </w:t>
      </w:r>
      <w:r>
        <w:rPr>
          <w:color w:val="231F20"/>
        </w:rPr>
        <w:t>efecto</w:t>
      </w:r>
      <w:r>
        <w:rPr>
          <w:color w:val="231F20"/>
          <w:spacing w:val="-5"/>
        </w:rPr>
        <w:t xml:space="preserve"> </w:t>
      </w:r>
      <w:r>
        <w:rPr>
          <w:color w:val="231F20"/>
        </w:rPr>
        <w:t>en</w:t>
      </w:r>
      <w:r>
        <w:rPr>
          <w:color w:val="231F20"/>
          <w:spacing w:val="-5"/>
        </w:rPr>
        <w:t xml:space="preserve"> </w:t>
      </w:r>
      <w:r>
        <w:rPr>
          <w:color w:val="231F20"/>
        </w:rPr>
        <w:t>el</w:t>
      </w:r>
      <w:r>
        <w:rPr>
          <w:color w:val="231F20"/>
          <w:spacing w:val="-5"/>
        </w:rPr>
        <w:t xml:space="preserve"> </w:t>
      </w:r>
      <w:r>
        <w:rPr>
          <w:color w:val="231F20"/>
        </w:rPr>
        <w:t>Registro</w:t>
      </w:r>
      <w:r>
        <w:rPr>
          <w:color w:val="231F20"/>
          <w:spacing w:val="-5"/>
        </w:rPr>
        <w:t xml:space="preserve"> </w:t>
      </w:r>
      <w:r>
        <w:rPr>
          <w:color w:val="231F20"/>
        </w:rPr>
        <w:t>de</w:t>
      </w:r>
      <w:r>
        <w:rPr>
          <w:color w:val="231F20"/>
          <w:spacing w:val="-5"/>
        </w:rPr>
        <w:t xml:space="preserve"> </w:t>
      </w:r>
      <w:r>
        <w:rPr>
          <w:color w:val="231F20"/>
        </w:rPr>
        <w:t>Fundaciones.</w:t>
      </w:r>
    </w:p>
    <w:p w:rsidR="009709FA" w:rsidRDefault="00000000">
      <w:pPr>
        <w:pStyle w:val="Textoindependiente"/>
        <w:spacing w:before="1" w:line="192" w:lineRule="auto"/>
      </w:pPr>
      <w:r>
        <w:rPr>
          <w:color w:val="231F20"/>
        </w:rPr>
        <w:t>Asimismo,</w:t>
      </w:r>
      <w:r>
        <w:rPr>
          <w:color w:val="231F20"/>
          <w:spacing w:val="-6"/>
        </w:rPr>
        <w:t xml:space="preserve"> </w:t>
      </w:r>
      <w:r>
        <w:rPr>
          <w:color w:val="231F20"/>
        </w:rPr>
        <w:t>la</w:t>
      </w:r>
      <w:r>
        <w:rPr>
          <w:color w:val="231F20"/>
          <w:spacing w:val="-6"/>
        </w:rPr>
        <w:t xml:space="preserve"> </w:t>
      </w:r>
      <w:r>
        <w:rPr>
          <w:color w:val="231F20"/>
        </w:rPr>
        <w:t>aceptación</w:t>
      </w:r>
      <w:r>
        <w:rPr>
          <w:color w:val="231F20"/>
          <w:spacing w:val="-6"/>
        </w:rPr>
        <w:t xml:space="preserve"> </w:t>
      </w:r>
      <w:r>
        <w:rPr>
          <w:color w:val="231F20"/>
        </w:rPr>
        <w:t>se</w:t>
      </w:r>
      <w:r>
        <w:rPr>
          <w:color w:val="231F20"/>
          <w:spacing w:val="-6"/>
        </w:rPr>
        <w:t xml:space="preserve"> </w:t>
      </w:r>
      <w:r>
        <w:rPr>
          <w:color w:val="231F20"/>
        </w:rPr>
        <w:t>podrá</w:t>
      </w:r>
      <w:r>
        <w:rPr>
          <w:color w:val="231F20"/>
          <w:spacing w:val="-6"/>
        </w:rPr>
        <w:t xml:space="preserve"> </w:t>
      </w:r>
      <w:r>
        <w:rPr>
          <w:color w:val="231F20"/>
        </w:rPr>
        <w:t>llevar</w:t>
      </w:r>
      <w:r>
        <w:rPr>
          <w:color w:val="231F20"/>
          <w:spacing w:val="-7"/>
        </w:rPr>
        <w:t xml:space="preserve"> </w:t>
      </w:r>
      <w:r>
        <w:rPr>
          <w:color w:val="231F20"/>
        </w:rPr>
        <w:t>a</w:t>
      </w:r>
      <w:r>
        <w:rPr>
          <w:color w:val="231F20"/>
          <w:spacing w:val="-7"/>
        </w:rPr>
        <w:t xml:space="preserve"> </w:t>
      </w:r>
      <w:r>
        <w:rPr>
          <w:color w:val="231F20"/>
        </w:rPr>
        <w:t>cabo</w:t>
      </w:r>
      <w:r>
        <w:rPr>
          <w:color w:val="231F20"/>
          <w:spacing w:val="-7"/>
        </w:rPr>
        <w:t xml:space="preserve"> </w:t>
      </w:r>
      <w:r>
        <w:rPr>
          <w:color w:val="231F20"/>
        </w:rPr>
        <w:t xml:space="preserve">ante el Patronato, acreditándose a través de certificación expedida por el Secretario, con firma legitimada nota- </w:t>
      </w:r>
      <w:r>
        <w:rPr>
          <w:color w:val="231F20"/>
          <w:spacing w:val="-2"/>
        </w:rPr>
        <w:t>rialmente.</w:t>
      </w:r>
    </w:p>
    <w:p w:rsidR="009709FA" w:rsidRDefault="00000000">
      <w:pPr>
        <w:pStyle w:val="Textoindependiente"/>
        <w:spacing w:before="1" w:line="192" w:lineRule="auto"/>
      </w:pPr>
      <w:r>
        <w:rPr>
          <w:color w:val="231F20"/>
          <w:spacing w:val="-2"/>
        </w:rPr>
        <w:t>En</w:t>
      </w:r>
      <w:r>
        <w:rPr>
          <w:color w:val="231F20"/>
          <w:spacing w:val="-14"/>
        </w:rPr>
        <w:t xml:space="preserve"> </w:t>
      </w:r>
      <w:r>
        <w:rPr>
          <w:color w:val="231F20"/>
          <w:spacing w:val="-2"/>
        </w:rPr>
        <w:t>todo</w:t>
      </w:r>
      <w:r>
        <w:rPr>
          <w:color w:val="231F20"/>
          <w:spacing w:val="-13"/>
        </w:rPr>
        <w:t xml:space="preserve"> </w:t>
      </w:r>
      <w:r>
        <w:rPr>
          <w:color w:val="231F20"/>
          <w:spacing w:val="-2"/>
        </w:rPr>
        <w:t>caso,</w:t>
      </w:r>
      <w:r>
        <w:rPr>
          <w:color w:val="231F20"/>
          <w:spacing w:val="-13"/>
        </w:rPr>
        <w:t xml:space="preserve"> </w:t>
      </w:r>
      <w:r>
        <w:rPr>
          <w:color w:val="231F20"/>
          <w:spacing w:val="-2"/>
        </w:rPr>
        <w:t>la</w:t>
      </w:r>
      <w:r>
        <w:rPr>
          <w:color w:val="231F20"/>
          <w:spacing w:val="-14"/>
        </w:rPr>
        <w:t xml:space="preserve"> </w:t>
      </w:r>
      <w:r>
        <w:rPr>
          <w:color w:val="231F20"/>
          <w:spacing w:val="-2"/>
        </w:rPr>
        <w:t>aceptación</w:t>
      </w:r>
      <w:r>
        <w:rPr>
          <w:color w:val="231F20"/>
          <w:spacing w:val="-13"/>
        </w:rPr>
        <w:t xml:space="preserve"> </w:t>
      </w:r>
      <w:r>
        <w:rPr>
          <w:color w:val="231F20"/>
          <w:spacing w:val="-2"/>
        </w:rPr>
        <w:t>se</w:t>
      </w:r>
      <w:r>
        <w:rPr>
          <w:color w:val="231F20"/>
          <w:spacing w:val="-13"/>
        </w:rPr>
        <w:t xml:space="preserve"> </w:t>
      </w:r>
      <w:r>
        <w:rPr>
          <w:color w:val="231F20"/>
          <w:spacing w:val="-2"/>
        </w:rPr>
        <w:t>notificará</w:t>
      </w:r>
      <w:r>
        <w:rPr>
          <w:color w:val="231F20"/>
          <w:spacing w:val="-13"/>
        </w:rPr>
        <w:t xml:space="preserve"> </w:t>
      </w:r>
      <w:r>
        <w:rPr>
          <w:color w:val="231F20"/>
          <w:spacing w:val="-2"/>
        </w:rPr>
        <w:t xml:space="preserve">formalmente </w:t>
      </w:r>
      <w:r>
        <w:rPr>
          <w:color w:val="231F20"/>
        </w:rPr>
        <w:t xml:space="preserve">al Protectorado, y se inscribirá en el Registro de Fun- </w:t>
      </w:r>
      <w:r>
        <w:rPr>
          <w:color w:val="231F20"/>
          <w:spacing w:val="-2"/>
        </w:rPr>
        <w:t>daciones.</w:t>
      </w:r>
    </w:p>
    <w:p w:rsidR="009709FA" w:rsidRDefault="00000000">
      <w:pPr>
        <w:pStyle w:val="Prrafodelista"/>
        <w:numPr>
          <w:ilvl w:val="0"/>
          <w:numId w:val="26"/>
        </w:numPr>
        <w:tabs>
          <w:tab w:val="left" w:pos="818"/>
        </w:tabs>
        <w:spacing w:before="0" w:line="192" w:lineRule="auto"/>
        <w:ind w:firstLine="298"/>
        <w:jc w:val="both"/>
      </w:pPr>
      <w:r>
        <w:rPr>
          <w:color w:val="231F20"/>
        </w:rPr>
        <w:t>Los patronos ejercerán su cargo gratuitamente sin</w:t>
      </w:r>
      <w:r>
        <w:rPr>
          <w:color w:val="231F20"/>
          <w:spacing w:val="-16"/>
        </w:rPr>
        <w:t xml:space="preserve"> </w:t>
      </w:r>
      <w:r>
        <w:rPr>
          <w:color w:val="231F20"/>
        </w:rPr>
        <w:t>perjuicio</w:t>
      </w:r>
      <w:r>
        <w:rPr>
          <w:color w:val="231F20"/>
          <w:spacing w:val="-15"/>
        </w:rPr>
        <w:t xml:space="preserve"> </w:t>
      </w:r>
      <w:r>
        <w:rPr>
          <w:color w:val="231F20"/>
        </w:rPr>
        <w:t>del</w:t>
      </w:r>
      <w:r>
        <w:rPr>
          <w:color w:val="231F20"/>
          <w:spacing w:val="-15"/>
        </w:rPr>
        <w:t xml:space="preserve"> </w:t>
      </w:r>
      <w:r>
        <w:rPr>
          <w:color w:val="231F20"/>
        </w:rPr>
        <w:t>derecho</w:t>
      </w:r>
      <w:r>
        <w:rPr>
          <w:color w:val="231F20"/>
          <w:spacing w:val="-16"/>
        </w:rPr>
        <w:t xml:space="preserve"> </w:t>
      </w:r>
      <w:r>
        <w:rPr>
          <w:color w:val="231F20"/>
        </w:rPr>
        <w:t>a</w:t>
      </w:r>
      <w:r>
        <w:rPr>
          <w:color w:val="231F20"/>
          <w:spacing w:val="-15"/>
        </w:rPr>
        <w:t xml:space="preserve"> </w:t>
      </w:r>
      <w:r>
        <w:rPr>
          <w:color w:val="231F20"/>
        </w:rPr>
        <w:t>ser</w:t>
      </w:r>
      <w:r>
        <w:rPr>
          <w:color w:val="231F20"/>
          <w:spacing w:val="-15"/>
        </w:rPr>
        <w:t xml:space="preserve"> </w:t>
      </w:r>
      <w:r>
        <w:rPr>
          <w:color w:val="231F20"/>
        </w:rPr>
        <w:t>reembolsados</w:t>
      </w:r>
      <w:r>
        <w:rPr>
          <w:color w:val="231F20"/>
          <w:spacing w:val="-15"/>
        </w:rPr>
        <w:t xml:space="preserve"> </w:t>
      </w:r>
      <w:r>
        <w:rPr>
          <w:color w:val="231F20"/>
        </w:rPr>
        <w:t>de</w:t>
      </w:r>
      <w:r>
        <w:rPr>
          <w:color w:val="231F20"/>
          <w:spacing w:val="-16"/>
        </w:rPr>
        <w:t xml:space="preserve"> </w:t>
      </w:r>
      <w:r>
        <w:rPr>
          <w:color w:val="231F20"/>
        </w:rPr>
        <w:t>los</w:t>
      </w:r>
      <w:r>
        <w:rPr>
          <w:color w:val="231F20"/>
          <w:spacing w:val="-15"/>
        </w:rPr>
        <w:t xml:space="preserve"> </w:t>
      </w:r>
      <w:r>
        <w:rPr>
          <w:color w:val="231F20"/>
        </w:rPr>
        <w:t>gas- tos debidamente justificados que el cargo les ocasione en el ejercicio de su función.</w:t>
      </w:r>
    </w:p>
    <w:p w:rsidR="009709FA" w:rsidRDefault="00000000">
      <w:pPr>
        <w:pStyle w:val="Textoindependiente"/>
        <w:spacing w:line="192" w:lineRule="auto"/>
      </w:pPr>
      <w:r>
        <w:rPr>
          <w:color w:val="231F20"/>
        </w:rPr>
        <w:t>No obstante lo establecido en el párrafo anterior, y salvo que el fundador hubiese dispuesto lo contrario,</w:t>
      </w:r>
      <w:r>
        <w:rPr>
          <w:color w:val="231F20"/>
          <w:spacing w:val="80"/>
        </w:rPr>
        <w:t xml:space="preserve"> </w:t>
      </w:r>
      <w:r>
        <w:rPr>
          <w:color w:val="231F20"/>
          <w:spacing w:val="-4"/>
        </w:rPr>
        <w:t>el</w:t>
      </w:r>
      <w:r>
        <w:rPr>
          <w:color w:val="231F20"/>
          <w:spacing w:val="-6"/>
        </w:rPr>
        <w:t xml:space="preserve"> </w:t>
      </w:r>
      <w:r>
        <w:rPr>
          <w:color w:val="231F20"/>
          <w:spacing w:val="-4"/>
        </w:rPr>
        <w:t>Patronato</w:t>
      </w:r>
      <w:r>
        <w:rPr>
          <w:color w:val="231F20"/>
          <w:spacing w:val="-6"/>
        </w:rPr>
        <w:t xml:space="preserve"> </w:t>
      </w:r>
      <w:r>
        <w:rPr>
          <w:color w:val="231F20"/>
          <w:spacing w:val="-4"/>
        </w:rPr>
        <w:t>podrá</w:t>
      </w:r>
      <w:r>
        <w:rPr>
          <w:color w:val="231F20"/>
          <w:spacing w:val="-6"/>
        </w:rPr>
        <w:t xml:space="preserve"> </w:t>
      </w:r>
      <w:r>
        <w:rPr>
          <w:color w:val="231F20"/>
          <w:spacing w:val="-4"/>
        </w:rPr>
        <w:t>fijar</w:t>
      </w:r>
      <w:r>
        <w:rPr>
          <w:color w:val="231F20"/>
          <w:spacing w:val="-6"/>
        </w:rPr>
        <w:t xml:space="preserve"> </w:t>
      </w:r>
      <w:r>
        <w:rPr>
          <w:color w:val="231F20"/>
          <w:spacing w:val="-4"/>
        </w:rPr>
        <w:t>una</w:t>
      </w:r>
      <w:r>
        <w:rPr>
          <w:color w:val="231F20"/>
          <w:spacing w:val="-6"/>
        </w:rPr>
        <w:t xml:space="preserve"> </w:t>
      </w:r>
      <w:r>
        <w:rPr>
          <w:color w:val="231F20"/>
          <w:spacing w:val="-4"/>
        </w:rPr>
        <w:t>retribución</w:t>
      </w:r>
      <w:r>
        <w:rPr>
          <w:color w:val="231F20"/>
          <w:spacing w:val="-6"/>
        </w:rPr>
        <w:t xml:space="preserve"> </w:t>
      </w:r>
      <w:r>
        <w:rPr>
          <w:color w:val="231F20"/>
          <w:spacing w:val="-4"/>
        </w:rPr>
        <w:t>adecuada</w:t>
      </w:r>
      <w:r>
        <w:rPr>
          <w:color w:val="231F20"/>
          <w:spacing w:val="-6"/>
        </w:rPr>
        <w:t xml:space="preserve"> </w:t>
      </w:r>
      <w:r>
        <w:rPr>
          <w:color w:val="231F20"/>
          <w:spacing w:val="-4"/>
        </w:rPr>
        <w:t>a</w:t>
      </w:r>
      <w:r>
        <w:rPr>
          <w:color w:val="231F20"/>
          <w:spacing w:val="-6"/>
        </w:rPr>
        <w:t xml:space="preserve"> </w:t>
      </w:r>
      <w:r>
        <w:rPr>
          <w:color w:val="231F20"/>
          <w:spacing w:val="-4"/>
        </w:rPr>
        <w:t xml:space="preserve">aque- </w:t>
      </w:r>
      <w:r>
        <w:rPr>
          <w:color w:val="231F20"/>
        </w:rPr>
        <w:t>llos patronos que presten a la fundación servicios dis- tintos</w:t>
      </w:r>
      <w:r>
        <w:rPr>
          <w:color w:val="231F20"/>
          <w:spacing w:val="-12"/>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rPr>
        <w:t>que</w:t>
      </w:r>
      <w:r>
        <w:rPr>
          <w:color w:val="231F20"/>
          <w:spacing w:val="-12"/>
        </w:rPr>
        <w:t xml:space="preserve"> </w:t>
      </w:r>
      <w:r>
        <w:rPr>
          <w:color w:val="231F20"/>
        </w:rPr>
        <w:t>implica</w:t>
      </w:r>
      <w:r>
        <w:rPr>
          <w:color w:val="231F20"/>
          <w:spacing w:val="-12"/>
        </w:rPr>
        <w:t xml:space="preserve"> </w:t>
      </w:r>
      <w:r>
        <w:rPr>
          <w:color w:val="231F20"/>
        </w:rPr>
        <w:t>el</w:t>
      </w:r>
      <w:r>
        <w:rPr>
          <w:color w:val="231F20"/>
          <w:spacing w:val="-12"/>
        </w:rPr>
        <w:t xml:space="preserve"> </w:t>
      </w:r>
      <w:r>
        <w:rPr>
          <w:color w:val="231F20"/>
        </w:rPr>
        <w:t>desempeño</w:t>
      </w:r>
      <w:r>
        <w:rPr>
          <w:color w:val="231F20"/>
          <w:spacing w:val="-12"/>
        </w:rPr>
        <w:t xml:space="preserve"> </w:t>
      </w:r>
      <w:r>
        <w:rPr>
          <w:color w:val="231F20"/>
        </w:rPr>
        <w:t>de</w:t>
      </w:r>
      <w:r>
        <w:rPr>
          <w:color w:val="231F20"/>
          <w:spacing w:val="-12"/>
        </w:rPr>
        <w:t xml:space="preserve"> </w:t>
      </w:r>
      <w:r>
        <w:rPr>
          <w:color w:val="231F20"/>
        </w:rPr>
        <w:t>las</w:t>
      </w:r>
      <w:r>
        <w:rPr>
          <w:color w:val="231F20"/>
          <w:spacing w:val="-12"/>
        </w:rPr>
        <w:t xml:space="preserve"> </w:t>
      </w:r>
      <w:r>
        <w:rPr>
          <w:color w:val="231F20"/>
        </w:rPr>
        <w:t>funciones que les corresponden como miembros del Patronato, previa autorización del Protectorado.</w:t>
      </w:r>
    </w:p>
    <w:p w:rsidR="009709FA" w:rsidRDefault="00000000">
      <w:pPr>
        <w:pStyle w:val="Prrafodelista"/>
        <w:numPr>
          <w:ilvl w:val="0"/>
          <w:numId w:val="26"/>
        </w:numPr>
        <w:tabs>
          <w:tab w:val="left" w:pos="818"/>
        </w:tabs>
        <w:spacing w:line="192" w:lineRule="auto"/>
        <w:ind w:firstLine="298"/>
        <w:jc w:val="both"/>
      </w:pPr>
      <w:r>
        <w:rPr>
          <w:color w:val="231F20"/>
          <w:spacing w:val="-4"/>
        </w:rPr>
        <w:t>El</w:t>
      </w:r>
      <w:r>
        <w:rPr>
          <w:color w:val="231F20"/>
          <w:spacing w:val="-9"/>
        </w:rPr>
        <w:t xml:space="preserve"> </w:t>
      </w:r>
      <w:r>
        <w:rPr>
          <w:color w:val="231F20"/>
          <w:spacing w:val="-4"/>
        </w:rPr>
        <w:t>cargo</w:t>
      </w:r>
      <w:r>
        <w:rPr>
          <w:color w:val="231F20"/>
          <w:spacing w:val="-9"/>
        </w:rPr>
        <w:t xml:space="preserve"> </w:t>
      </w:r>
      <w:r>
        <w:rPr>
          <w:color w:val="231F20"/>
          <w:spacing w:val="-4"/>
        </w:rPr>
        <w:t>de</w:t>
      </w:r>
      <w:r>
        <w:rPr>
          <w:color w:val="231F20"/>
          <w:spacing w:val="-9"/>
        </w:rPr>
        <w:t xml:space="preserve"> </w:t>
      </w:r>
      <w:r>
        <w:rPr>
          <w:color w:val="231F20"/>
          <w:spacing w:val="-4"/>
        </w:rPr>
        <w:t>patrono</w:t>
      </w:r>
      <w:r>
        <w:rPr>
          <w:color w:val="231F20"/>
          <w:spacing w:val="-9"/>
        </w:rPr>
        <w:t xml:space="preserve"> </w:t>
      </w:r>
      <w:r>
        <w:rPr>
          <w:color w:val="231F20"/>
          <w:spacing w:val="-4"/>
        </w:rPr>
        <w:t>que</w:t>
      </w:r>
      <w:r>
        <w:rPr>
          <w:color w:val="231F20"/>
          <w:spacing w:val="-9"/>
        </w:rPr>
        <w:t xml:space="preserve"> </w:t>
      </w:r>
      <w:r>
        <w:rPr>
          <w:color w:val="231F20"/>
          <w:spacing w:val="-4"/>
        </w:rPr>
        <w:t>recaiga</w:t>
      </w:r>
      <w:r>
        <w:rPr>
          <w:color w:val="231F20"/>
          <w:spacing w:val="-9"/>
        </w:rPr>
        <w:t xml:space="preserve"> </w:t>
      </w:r>
      <w:r>
        <w:rPr>
          <w:color w:val="231F20"/>
          <w:spacing w:val="-4"/>
        </w:rPr>
        <w:t>en</w:t>
      </w:r>
      <w:r>
        <w:rPr>
          <w:color w:val="231F20"/>
          <w:spacing w:val="-9"/>
        </w:rPr>
        <w:t xml:space="preserve"> </w:t>
      </w:r>
      <w:r>
        <w:rPr>
          <w:color w:val="231F20"/>
          <w:spacing w:val="-4"/>
        </w:rPr>
        <w:t>persona</w:t>
      </w:r>
      <w:r>
        <w:rPr>
          <w:color w:val="231F20"/>
          <w:spacing w:val="-9"/>
        </w:rPr>
        <w:t xml:space="preserve"> </w:t>
      </w:r>
      <w:r>
        <w:rPr>
          <w:color w:val="231F20"/>
          <w:spacing w:val="-4"/>
        </w:rPr>
        <w:t xml:space="preserve">física </w:t>
      </w:r>
      <w:r>
        <w:rPr>
          <w:color w:val="231F20"/>
        </w:rPr>
        <w:t>deberá ejercerse personalmente. No obstante, podrá actuar en su nombre y representación otro patrono por él designado. Esta actuación será siempre para actos concretos y deberá ajustarse a las instrucciones que, en su caso, el representado formule por escrito.</w:t>
      </w:r>
    </w:p>
    <w:p w:rsidR="009709FA" w:rsidRDefault="00000000">
      <w:pPr>
        <w:pStyle w:val="Textoindependiente"/>
        <w:spacing w:before="2" w:line="192" w:lineRule="auto"/>
      </w:pPr>
      <w:r>
        <w:rPr>
          <w:color w:val="231F20"/>
        </w:rPr>
        <w:t xml:space="preserve">Podrá actuar en nombre de quien fuera llamado a ejercer la función de patrono por razón del cargo que </w:t>
      </w:r>
      <w:r>
        <w:rPr>
          <w:color w:val="231F20"/>
          <w:spacing w:val="-2"/>
        </w:rPr>
        <w:t>ocupare,</w:t>
      </w:r>
      <w:r>
        <w:rPr>
          <w:color w:val="231F20"/>
          <w:spacing w:val="-6"/>
        </w:rPr>
        <w:t xml:space="preserve"> </w:t>
      </w:r>
      <w:r>
        <w:rPr>
          <w:color w:val="231F20"/>
          <w:spacing w:val="-2"/>
        </w:rPr>
        <w:t>la</w:t>
      </w:r>
      <w:r>
        <w:rPr>
          <w:color w:val="231F20"/>
          <w:spacing w:val="-6"/>
        </w:rPr>
        <w:t xml:space="preserve"> </w:t>
      </w:r>
      <w:r>
        <w:rPr>
          <w:color w:val="231F20"/>
          <w:spacing w:val="-2"/>
        </w:rPr>
        <w:t>persona</w:t>
      </w:r>
      <w:r>
        <w:rPr>
          <w:color w:val="231F20"/>
          <w:spacing w:val="-5"/>
        </w:rPr>
        <w:t xml:space="preserve"> </w:t>
      </w:r>
      <w:r>
        <w:rPr>
          <w:color w:val="231F20"/>
          <w:spacing w:val="-2"/>
        </w:rPr>
        <w:t>a</w:t>
      </w:r>
      <w:r>
        <w:rPr>
          <w:color w:val="231F20"/>
          <w:spacing w:val="-6"/>
        </w:rPr>
        <w:t xml:space="preserve"> </w:t>
      </w:r>
      <w:r>
        <w:rPr>
          <w:color w:val="231F20"/>
          <w:spacing w:val="-2"/>
        </w:rPr>
        <w:t>quien</w:t>
      </w:r>
      <w:r>
        <w:rPr>
          <w:color w:val="231F20"/>
          <w:spacing w:val="-5"/>
        </w:rPr>
        <w:t xml:space="preserve"> </w:t>
      </w:r>
      <w:r>
        <w:rPr>
          <w:color w:val="231F20"/>
          <w:spacing w:val="-2"/>
        </w:rPr>
        <w:t>corresponda</w:t>
      </w:r>
      <w:r>
        <w:rPr>
          <w:color w:val="231F20"/>
          <w:spacing w:val="-6"/>
        </w:rPr>
        <w:t xml:space="preserve"> </w:t>
      </w:r>
      <w:r>
        <w:rPr>
          <w:color w:val="231F20"/>
          <w:spacing w:val="-2"/>
        </w:rPr>
        <w:t>su</w:t>
      </w:r>
      <w:r>
        <w:rPr>
          <w:color w:val="231F20"/>
          <w:spacing w:val="-5"/>
        </w:rPr>
        <w:t xml:space="preserve"> </w:t>
      </w:r>
      <w:r>
        <w:rPr>
          <w:color w:val="231F20"/>
          <w:spacing w:val="-2"/>
        </w:rPr>
        <w:t>sustitución.</w:t>
      </w:r>
    </w:p>
    <w:p w:rsidR="009709FA" w:rsidRDefault="00000000">
      <w:pPr>
        <w:tabs>
          <w:tab w:val="left" w:pos="1457"/>
        </w:tabs>
        <w:spacing w:before="231"/>
        <w:ind w:left="116"/>
        <w:rPr>
          <w:rFonts w:ascii="Arial" w:hAnsi="Arial"/>
          <w:i/>
        </w:rPr>
      </w:pPr>
      <w:r>
        <w:rPr>
          <w:color w:val="231F20"/>
        </w:rPr>
        <w:t>Artículo</w:t>
      </w:r>
      <w:r>
        <w:rPr>
          <w:color w:val="231F20"/>
          <w:spacing w:val="-7"/>
        </w:rPr>
        <w:t xml:space="preserve"> </w:t>
      </w:r>
      <w:r>
        <w:rPr>
          <w:color w:val="231F20"/>
          <w:spacing w:val="-5"/>
        </w:rPr>
        <w:t>16.</w:t>
      </w:r>
      <w:r>
        <w:rPr>
          <w:color w:val="231F20"/>
        </w:rPr>
        <w:tab/>
      </w:r>
      <w:r>
        <w:rPr>
          <w:rFonts w:ascii="Arial" w:hAnsi="Arial"/>
          <w:i/>
          <w:color w:val="231F20"/>
          <w:spacing w:val="-4"/>
        </w:rPr>
        <w:t>Delegación y apoderamientos.</w:t>
      </w:r>
    </w:p>
    <w:p w:rsidR="009709FA" w:rsidRDefault="00000000">
      <w:pPr>
        <w:pStyle w:val="Prrafodelista"/>
        <w:numPr>
          <w:ilvl w:val="0"/>
          <w:numId w:val="25"/>
        </w:numPr>
        <w:tabs>
          <w:tab w:val="left" w:pos="818"/>
        </w:tabs>
        <w:spacing w:before="177" w:line="192" w:lineRule="auto"/>
        <w:ind w:firstLine="298"/>
        <w:jc w:val="both"/>
      </w:pPr>
      <w:r>
        <w:rPr>
          <w:color w:val="231F20"/>
        </w:rPr>
        <w:t xml:space="preserve">Si los Estatutos no lo prohibieran, el Patronato </w:t>
      </w:r>
      <w:r>
        <w:rPr>
          <w:color w:val="231F20"/>
          <w:spacing w:val="-4"/>
        </w:rPr>
        <w:t>podrá</w:t>
      </w:r>
      <w:r>
        <w:rPr>
          <w:color w:val="231F20"/>
          <w:spacing w:val="-9"/>
        </w:rPr>
        <w:t xml:space="preserve"> </w:t>
      </w:r>
      <w:r>
        <w:rPr>
          <w:color w:val="231F20"/>
          <w:spacing w:val="-4"/>
        </w:rPr>
        <w:t>delegar</w:t>
      </w:r>
      <w:r>
        <w:rPr>
          <w:color w:val="231F20"/>
          <w:spacing w:val="-9"/>
        </w:rPr>
        <w:t xml:space="preserve"> </w:t>
      </w:r>
      <w:r>
        <w:rPr>
          <w:color w:val="231F20"/>
          <w:spacing w:val="-4"/>
        </w:rPr>
        <w:t>sus</w:t>
      </w:r>
      <w:r>
        <w:rPr>
          <w:color w:val="231F20"/>
          <w:spacing w:val="-9"/>
        </w:rPr>
        <w:t xml:space="preserve"> </w:t>
      </w:r>
      <w:r>
        <w:rPr>
          <w:color w:val="231F20"/>
          <w:spacing w:val="-4"/>
        </w:rPr>
        <w:t>facultades</w:t>
      </w:r>
      <w:r>
        <w:rPr>
          <w:color w:val="231F20"/>
          <w:spacing w:val="-10"/>
        </w:rPr>
        <w:t xml:space="preserve"> </w:t>
      </w:r>
      <w:r>
        <w:rPr>
          <w:color w:val="231F20"/>
          <w:spacing w:val="-4"/>
        </w:rPr>
        <w:t>en</w:t>
      </w:r>
      <w:r>
        <w:rPr>
          <w:color w:val="231F20"/>
          <w:spacing w:val="-10"/>
        </w:rPr>
        <w:t xml:space="preserve"> </w:t>
      </w:r>
      <w:r>
        <w:rPr>
          <w:color w:val="231F20"/>
          <w:spacing w:val="-4"/>
        </w:rPr>
        <w:t>uno</w:t>
      </w:r>
      <w:r>
        <w:rPr>
          <w:color w:val="231F20"/>
          <w:spacing w:val="-10"/>
        </w:rPr>
        <w:t xml:space="preserve"> </w:t>
      </w:r>
      <w:r>
        <w:rPr>
          <w:color w:val="231F20"/>
          <w:spacing w:val="-4"/>
        </w:rPr>
        <w:t>o</w:t>
      </w:r>
      <w:r>
        <w:rPr>
          <w:color w:val="231F20"/>
          <w:spacing w:val="-10"/>
        </w:rPr>
        <w:t xml:space="preserve"> </w:t>
      </w:r>
      <w:r>
        <w:rPr>
          <w:color w:val="231F20"/>
          <w:spacing w:val="-4"/>
        </w:rPr>
        <w:t>más</w:t>
      </w:r>
      <w:r>
        <w:rPr>
          <w:color w:val="231F20"/>
          <w:spacing w:val="-10"/>
        </w:rPr>
        <w:t xml:space="preserve"> </w:t>
      </w:r>
      <w:r>
        <w:rPr>
          <w:color w:val="231F20"/>
          <w:spacing w:val="-4"/>
        </w:rPr>
        <w:t>de</w:t>
      </w:r>
      <w:r>
        <w:rPr>
          <w:color w:val="231F20"/>
          <w:spacing w:val="-10"/>
        </w:rPr>
        <w:t xml:space="preserve"> </w:t>
      </w:r>
      <w:r>
        <w:rPr>
          <w:color w:val="231F20"/>
          <w:spacing w:val="-4"/>
        </w:rPr>
        <w:t>sus</w:t>
      </w:r>
      <w:r>
        <w:rPr>
          <w:color w:val="231F20"/>
          <w:spacing w:val="-10"/>
        </w:rPr>
        <w:t xml:space="preserve"> </w:t>
      </w:r>
      <w:r>
        <w:rPr>
          <w:color w:val="231F20"/>
          <w:spacing w:val="-4"/>
        </w:rPr>
        <w:t xml:space="preserve">miem- </w:t>
      </w:r>
      <w:r>
        <w:rPr>
          <w:color w:val="231F20"/>
        </w:rPr>
        <w:t>bros.</w:t>
      </w:r>
      <w:r>
        <w:rPr>
          <w:color w:val="231F20"/>
          <w:spacing w:val="12"/>
        </w:rPr>
        <w:t xml:space="preserve"> </w:t>
      </w:r>
      <w:r>
        <w:rPr>
          <w:color w:val="231F20"/>
        </w:rPr>
        <w:t>No</w:t>
      </w:r>
      <w:r>
        <w:rPr>
          <w:color w:val="231F20"/>
          <w:spacing w:val="12"/>
        </w:rPr>
        <w:t xml:space="preserve"> </w:t>
      </w:r>
      <w:r>
        <w:rPr>
          <w:color w:val="231F20"/>
        </w:rPr>
        <w:t>son</w:t>
      </w:r>
      <w:r>
        <w:rPr>
          <w:color w:val="231F20"/>
          <w:spacing w:val="12"/>
        </w:rPr>
        <w:t xml:space="preserve"> </w:t>
      </w:r>
      <w:r>
        <w:rPr>
          <w:color w:val="231F20"/>
        </w:rPr>
        <w:t>delegables</w:t>
      </w:r>
      <w:r>
        <w:rPr>
          <w:color w:val="231F20"/>
          <w:spacing w:val="12"/>
        </w:rPr>
        <w:t xml:space="preserve"> </w:t>
      </w:r>
      <w:r>
        <w:rPr>
          <w:color w:val="231F20"/>
        </w:rPr>
        <w:t>la</w:t>
      </w:r>
      <w:r>
        <w:rPr>
          <w:color w:val="231F20"/>
          <w:spacing w:val="12"/>
        </w:rPr>
        <w:t xml:space="preserve"> </w:t>
      </w:r>
      <w:r>
        <w:rPr>
          <w:color w:val="231F20"/>
        </w:rPr>
        <w:t>aprobación</w:t>
      </w:r>
      <w:r>
        <w:rPr>
          <w:color w:val="231F20"/>
          <w:spacing w:val="12"/>
        </w:rPr>
        <w:t xml:space="preserve"> </w:t>
      </w:r>
      <w:r>
        <w:rPr>
          <w:color w:val="231F20"/>
        </w:rPr>
        <w:t>de</w:t>
      </w:r>
      <w:r>
        <w:rPr>
          <w:color w:val="231F20"/>
          <w:spacing w:val="12"/>
        </w:rPr>
        <w:t xml:space="preserve"> </w:t>
      </w:r>
      <w:r>
        <w:rPr>
          <w:color w:val="231F20"/>
        </w:rPr>
        <w:t>las</w:t>
      </w:r>
      <w:r>
        <w:rPr>
          <w:color w:val="231F20"/>
          <w:spacing w:val="12"/>
        </w:rPr>
        <w:t xml:space="preserve"> </w:t>
      </w:r>
      <w:r>
        <w:rPr>
          <w:color w:val="231F20"/>
        </w:rPr>
        <w:t>cuentas</w:t>
      </w:r>
    </w:p>
    <w:p w:rsidR="009709FA" w:rsidRDefault="00000000">
      <w:pPr>
        <w:pStyle w:val="Textoindependiente"/>
        <w:spacing w:before="121" w:line="192" w:lineRule="auto"/>
        <w:ind w:right="100" w:firstLine="0"/>
      </w:pPr>
      <w:r>
        <w:br w:type="column"/>
      </w:r>
      <w:r>
        <w:rPr>
          <w:color w:val="231F20"/>
          <w:spacing w:val="-2"/>
        </w:rPr>
        <w:t>y</w:t>
      </w:r>
      <w:r>
        <w:rPr>
          <w:color w:val="231F20"/>
          <w:spacing w:val="-9"/>
        </w:rPr>
        <w:t xml:space="preserve"> </w:t>
      </w:r>
      <w:r>
        <w:rPr>
          <w:color w:val="231F20"/>
          <w:spacing w:val="-2"/>
        </w:rPr>
        <w:t>del</w:t>
      </w:r>
      <w:r>
        <w:rPr>
          <w:color w:val="231F20"/>
          <w:spacing w:val="-9"/>
        </w:rPr>
        <w:t xml:space="preserve"> </w:t>
      </w:r>
      <w:r>
        <w:rPr>
          <w:color w:val="231F20"/>
          <w:spacing w:val="-2"/>
        </w:rPr>
        <w:t>plan</w:t>
      </w:r>
      <w:r>
        <w:rPr>
          <w:color w:val="231F20"/>
          <w:spacing w:val="-9"/>
        </w:rPr>
        <w:t xml:space="preserve"> </w:t>
      </w:r>
      <w:r>
        <w:rPr>
          <w:color w:val="231F20"/>
          <w:spacing w:val="-2"/>
        </w:rPr>
        <w:t>de</w:t>
      </w:r>
      <w:r>
        <w:rPr>
          <w:color w:val="231F20"/>
          <w:spacing w:val="-9"/>
        </w:rPr>
        <w:t xml:space="preserve"> </w:t>
      </w:r>
      <w:r>
        <w:rPr>
          <w:color w:val="231F20"/>
          <w:spacing w:val="-2"/>
        </w:rPr>
        <w:t>actuación,</w:t>
      </w:r>
      <w:r>
        <w:rPr>
          <w:color w:val="231F20"/>
          <w:spacing w:val="-9"/>
        </w:rPr>
        <w:t xml:space="preserve"> </w:t>
      </w:r>
      <w:r>
        <w:rPr>
          <w:color w:val="231F20"/>
          <w:spacing w:val="-2"/>
        </w:rPr>
        <w:t>la</w:t>
      </w:r>
      <w:r>
        <w:rPr>
          <w:color w:val="231F20"/>
          <w:spacing w:val="-9"/>
        </w:rPr>
        <w:t xml:space="preserve"> </w:t>
      </w:r>
      <w:r>
        <w:rPr>
          <w:color w:val="231F20"/>
          <w:spacing w:val="-2"/>
        </w:rPr>
        <w:t>modificación</w:t>
      </w:r>
      <w:r>
        <w:rPr>
          <w:color w:val="231F20"/>
          <w:spacing w:val="-9"/>
        </w:rPr>
        <w:t xml:space="preserve"> </w:t>
      </w:r>
      <w:r>
        <w:rPr>
          <w:color w:val="231F20"/>
          <w:spacing w:val="-2"/>
        </w:rPr>
        <w:t>de</w:t>
      </w:r>
      <w:r>
        <w:rPr>
          <w:color w:val="231F20"/>
          <w:spacing w:val="-9"/>
        </w:rPr>
        <w:t xml:space="preserve"> </w:t>
      </w:r>
      <w:r>
        <w:rPr>
          <w:color w:val="231F20"/>
          <w:spacing w:val="-2"/>
        </w:rPr>
        <w:t>los</w:t>
      </w:r>
      <w:r>
        <w:rPr>
          <w:color w:val="231F20"/>
          <w:spacing w:val="-9"/>
        </w:rPr>
        <w:t xml:space="preserve"> </w:t>
      </w:r>
      <w:r>
        <w:rPr>
          <w:color w:val="231F20"/>
          <w:spacing w:val="-2"/>
        </w:rPr>
        <w:t xml:space="preserve">Estatutos, </w:t>
      </w:r>
      <w:r>
        <w:rPr>
          <w:color w:val="231F20"/>
        </w:rPr>
        <w:t>la fusión y la liquidación de la fundación ni aquellos actos que requieran la autorización del Protectorado.</w:t>
      </w:r>
    </w:p>
    <w:p w:rsidR="009709FA" w:rsidRDefault="00000000">
      <w:pPr>
        <w:pStyle w:val="Prrafodelista"/>
        <w:numPr>
          <w:ilvl w:val="0"/>
          <w:numId w:val="25"/>
        </w:numPr>
        <w:tabs>
          <w:tab w:val="left" w:pos="818"/>
        </w:tabs>
        <w:spacing w:line="192" w:lineRule="auto"/>
        <w:ind w:right="100" w:firstLine="298"/>
        <w:jc w:val="both"/>
      </w:pPr>
      <w:r>
        <w:rPr>
          <w:color w:val="231F20"/>
          <w:spacing w:val="-4"/>
        </w:rPr>
        <w:t>Los</w:t>
      </w:r>
      <w:r>
        <w:rPr>
          <w:color w:val="231F20"/>
          <w:spacing w:val="-12"/>
        </w:rPr>
        <w:t xml:space="preserve"> </w:t>
      </w:r>
      <w:r>
        <w:rPr>
          <w:color w:val="231F20"/>
          <w:spacing w:val="-4"/>
        </w:rPr>
        <w:t>Estatutos</w:t>
      </w:r>
      <w:r>
        <w:rPr>
          <w:color w:val="231F20"/>
          <w:spacing w:val="-11"/>
        </w:rPr>
        <w:t xml:space="preserve"> </w:t>
      </w:r>
      <w:r>
        <w:rPr>
          <w:color w:val="231F20"/>
          <w:spacing w:val="-4"/>
        </w:rPr>
        <w:t>podrán</w:t>
      </w:r>
      <w:r>
        <w:rPr>
          <w:color w:val="231F20"/>
          <w:spacing w:val="-11"/>
        </w:rPr>
        <w:t xml:space="preserve"> </w:t>
      </w:r>
      <w:r>
        <w:rPr>
          <w:color w:val="231F20"/>
          <w:spacing w:val="-4"/>
        </w:rPr>
        <w:t>prever</w:t>
      </w:r>
      <w:r>
        <w:rPr>
          <w:color w:val="231F20"/>
          <w:spacing w:val="-12"/>
        </w:rPr>
        <w:t xml:space="preserve"> </w:t>
      </w:r>
      <w:r>
        <w:rPr>
          <w:color w:val="231F20"/>
          <w:spacing w:val="-4"/>
        </w:rPr>
        <w:t>la</w:t>
      </w:r>
      <w:r>
        <w:rPr>
          <w:color w:val="231F20"/>
          <w:spacing w:val="-11"/>
        </w:rPr>
        <w:t xml:space="preserve"> </w:t>
      </w:r>
      <w:r>
        <w:rPr>
          <w:color w:val="231F20"/>
          <w:spacing w:val="-4"/>
        </w:rPr>
        <w:t>existencia</w:t>
      </w:r>
      <w:r>
        <w:rPr>
          <w:color w:val="231F20"/>
          <w:spacing w:val="-11"/>
        </w:rPr>
        <w:t xml:space="preserve"> </w:t>
      </w:r>
      <w:r>
        <w:rPr>
          <w:color w:val="231F20"/>
          <w:spacing w:val="-4"/>
        </w:rPr>
        <w:t>de</w:t>
      </w:r>
      <w:r>
        <w:rPr>
          <w:color w:val="231F20"/>
          <w:spacing w:val="-11"/>
        </w:rPr>
        <w:t xml:space="preserve"> </w:t>
      </w:r>
      <w:r>
        <w:rPr>
          <w:color w:val="231F20"/>
          <w:spacing w:val="-4"/>
        </w:rPr>
        <w:t xml:space="preserve">otros </w:t>
      </w:r>
      <w:r>
        <w:rPr>
          <w:color w:val="231F20"/>
          <w:spacing w:val="-2"/>
        </w:rPr>
        <w:t>órganos</w:t>
      </w:r>
      <w:r>
        <w:rPr>
          <w:color w:val="231F20"/>
          <w:spacing w:val="-10"/>
        </w:rPr>
        <w:t xml:space="preserve"> </w:t>
      </w:r>
      <w:r>
        <w:rPr>
          <w:color w:val="231F20"/>
          <w:spacing w:val="-2"/>
        </w:rPr>
        <w:t>para</w:t>
      </w:r>
      <w:r>
        <w:rPr>
          <w:color w:val="231F20"/>
          <w:spacing w:val="-10"/>
        </w:rPr>
        <w:t xml:space="preserve"> </w:t>
      </w:r>
      <w:r>
        <w:rPr>
          <w:color w:val="231F20"/>
          <w:spacing w:val="-2"/>
        </w:rPr>
        <w:t>el</w:t>
      </w:r>
      <w:r>
        <w:rPr>
          <w:color w:val="231F20"/>
          <w:spacing w:val="-10"/>
        </w:rPr>
        <w:t xml:space="preserve"> </w:t>
      </w:r>
      <w:r>
        <w:rPr>
          <w:color w:val="231F20"/>
          <w:spacing w:val="-2"/>
        </w:rPr>
        <w:t>desempeño</w:t>
      </w:r>
      <w:r>
        <w:rPr>
          <w:color w:val="231F20"/>
          <w:spacing w:val="-10"/>
        </w:rPr>
        <w:t xml:space="preserve"> </w:t>
      </w:r>
      <w:r>
        <w:rPr>
          <w:color w:val="231F20"/>
          <w:spacing w:val="-2"/>
        </w:rPr>
        <w:t>de</w:t>
      </w:r>
      <w:r>
        <w:rPr>
          <w:color w:val="231F20"/>
          <w:spacing w:val="-10"/>
        </w:rPr>
        <w:t xml:space="preserve"> </w:t>
      </w:r>
      <w:r>
        <w:rPr>
          <w:color w:val="231F20"/>
          <w:spacing w:val="-2"/>
        </w:rPr>
        <w:t>las</w:t>
      </w:r>
      <w:r>
        <w:rPr>
          <w:color w:val="231F20"/>
          <w:spacing w:val="-10"/>
        </w:rPr>
        <w:t xml:space="preserve"> </w:t>
      </w:r>
      <w:r>
        <w:rPr>
          <w:color w:val="231F20"/>
          <w:spacing w:val="-2"/>
        </w:rPr>
        <w:t>funciones</w:t>
      </w:r>
      <w:r>
        <w:rPr>
          <w:color w:val="231F20"/>
          <w:spacing w:val="-10"/>
        </w:rPr>
        <w:t xml:space="preserve"> </w:t>
      </w:r>
      <w:r>
        <w:rPr>
          <w:color w:val="231F20"/>
          <w:spacing w:val="-2"/>
        </w:rPr>
        <w:t>que</w:t>
      </w:r>
      <w:r>
        <w:rPr>
          <w:color w:val="231F20"/>
          <w:spacing w:val="-10"/>
        </w:rPr>
        <w:t xml:space="preserve"> </w:t>
      </w:r>
      <w:r>
        <w:rPr>
          <w:color w:val="231F20"/>
          <w:spacing w:val="-2"/>
        </w:rPr>
        <w:t xml:space="preserve">expre- </w:t>
      </w:r>
      <w:r>
        <w:rPr>
          <w:color w:val="231F20"/>
        </w:rPr>
        <w:t>samente</w:t>
      </w:r>
      <w:r>
        <w:rPr>
          <w:color w:val="231F20"/>
          <w:spacing w:val="-12"/>
        </w:rPr>
        <w:t xml:space="preserve"> </w:t>
      </w:r>
      <w:r>
        <w:rPr>
          <w:color w:val="231F20"/>
        </w:rPr>
        <w:t>se</w:t>
      </w:r>
      <w:r>
        <w:rPr>
          <w:color w:val="231F20"/>
          <w:spacing w:val="-12"/>
        </w:rPr>
        <w:t xml:space="preserve"> </w:t>
      </w:r>
      <w:r>
        <w:rPr>
          <w:color w:val="231F20"/>
        </w:rPr>
        <w:t>les</w:t>
      </w:r>
      <w:r>
        <w:rPr>
          <w:color w:val="231F20"/>
          <w:spacing w:val="-12"/>
        </w:rPr>
        <w:t xml:space="preserve"> </w:t>
      </w:r>
      <w:r>
        <w:rPr>
          <w:color w:val="231F20"/>
        </w:rPr>
        <w:t>encomienden,</w:t>
      </w:r>
      <w:r>
        <w:rPr>
          <w:color w:val="231F20"/>
          <w:spacing w:val="-12"/>
        </w:rPr>
        <w:t xml:space="preserve"> </w:t>
      </w:r>
      <w:r>
        <w:rPr>
          <w:color w:val="231F20"/>
        </w:rPr>
        <w:t>con</w:t>
      </w:r>
      <w:r>
        <w:rPr>
          <w:color w:val="231F20"/>
          <w:spacing w:val="-12"/>
        </w:rPr>
        <w:t xml:space="preserve"> </w:t>
      </w:r>
      <w:r>
        <w:rPr>
          <w:color w:val="231F20"/>
        </w:rPr>
        <w:t>las</w:t>
      </w:r>
      <w:r>
        <w:rPr>
          <w:color w:val="231F20"/>
          <w:spacing w:val="-12"/>
        </w:rPr>
        <w:t xml:space="preserve"> </w:t>
      </w:r>
      <w:r>
        <w:rPr>
          <w:color w:val="231F20"/>
        </w:rPr>
        <w:t>excepciones</w:t>
      </w:r>
      <w:r>
        <w:rPr>
          <w:color w:val="231F20"/>
          <w:spacing w:val="-12"/>
        </w:rPr>
        <w:t xml:space="preserve"> </w:t>
      </w:r>
      <w:r>
        <w:rPr>
          <w:color w:val="231F20"/>
        </w:rPr>
        <w:t>pre- vistas en el párrafo anterior.</w:t>
      </w:r>
    </w:p>
    <w:p w:rsidR="009709FA" w:rsidRDefault="00000000">
      <w:pPr>
        <w:pStyle w:val="Prrafodelista"/>
        <w:numPr>
          <w:ilvl w:val="0"/>
          <w:numId w:val="25"/>
        </w:numPr>
        <w:tabs>
          <w:tab w:val="left" w:pos="818"/>
        </w:tabs>
        <w:spacing w:line="192" w:lineRule="auto"/>
        <w:ind w:right="101" w:firstLine="298"/>
        <w:jc w:val="both"/>
      </w:pPr>
      <w:r>
        <w:rPr>
          <w:color w:val="231F20"/>
        </w:rPr>
        <w:t xml:space="preserve">El Patronato podrá otorgar y revocar poderes </w:t>
      </w:r>
      <w:r>
        <w:rPr>
          <w:color w:val="231F20"/>
          <w:spacing w:val="-6"/>
        </w:rPr>
        <w:t>generales</w:t>
      </w:r>
      <w:r>
        <w:rPr>
          <w:color w:val="231F20"/>
          <w:spacing w:val="-10"/>
        </w:rPr>
        <w:t xml:space="preserve"> </w:t>
      </w:r>
      <w:r>
        <w:rPr>
          <w:color w:val="231F20"/>
          <w:spacing w:val="-6"/>
        </w:rPr>
        <w:t>y</w:t>
      </w:r>
      <w:r>
        <w:rPr>
          <w:color w:val="231F20"/>
          <w:spacing w:val="-9"/>
        </w:rPr>
        <w:t xml:space="preserve"> </w:t>
      </w:r>
      <w:r>
        <w:rPr>
          <w:color w:val="231F20"/>
          <w:spacing w:val="-6"/>
        </w:rPr>
        <w:t>especiales,</w:t>
      </w:r>
      <w:r>
        <w:rPr>
          <w:color w:val="231F20"/>
          <w:spacing w:val="-9"/>
        </w:rPr>
        <w:t xml:space="preserve"> </w:t>
      </w:r>
      <w:r>
        <w:rPr>
          <w:color w:val="231F20"/>
          <w:spacing w:val="-6"/>
        </w:rPr>
        <w:t>salvo</w:t>
      </w:r>
      <w:r>
        <w:rPr>
          <w:color w:val="231F20"/>
          <w:spacing w:val="-9"/>
        </w:rPr>
        <w:t xml:space="preserve"> </w:t>
      </w:r>
      <w:r>
        <w:rPr>
          <w:color w:val="231F20"/>
          <w:spacing w:val="-6"/>
        </w:rPr>
        <w:t>que</w:t>
      </w:r>
      <w:r>
        <w:rPr>
          <w:color w:val="231F20"/>
          <w:spacing w:val="-10"/>
        </w:rPr>
        <w:t xml:space="preserve"> </w:t>
      </w:r>
      <w:r>
        <w:rPr>
          <w:color w:val="231F20"/>
          <w:spacing w:val="-6"/>
        </w:rPr>
        <w:t>los</w:t>
      </w:r>
      <w:r>
        <w:rPr>
          <w:color w:val="231F20"/>
          <w:spacing w:val="-9"/>
        </w:rPr>
        <w:t xml:space="preserve"> </w:t>
      </w:r>
      <w:r>
        <w:rPr>
          <w:color w:val="231F20"/>
          <w:spacing w:val="-6"/>
        </w:rPr>
        <w:t>Estatutos</w:t>
      </w:r>
      <w:r>
        <w:rPr>
          <w:color w:val="231F20"/>
          <w:spacing w:val="-9"/>
        </w:rPr>
        <w:t xml:space="preserve"> </w:t>
      </w:r>
      <w:r>
        <w:rPr>
          <w:color w:val="231F20"/>
          <w:spacing w:val="-6"/>
        </w:rPr>
        <w:t xml:space="preserve">dispongan </w:t>
      </w:r>
      <w:r>
        <w:rPr>
          <w:color w:val="231F20"/>
        </w:rPr>
        <w:t>lo contrario.</w:t>
      </w:r>
    </w:p>
    <w:p w:rsidR="009709FA" w:rsidRDefault="00000000">
      <w:pPr>
        <w:pStyle w:val="Prrafodelista"/>
        <w:numPr>
          <w:ilvl w:val="0"/>
          <w:numId w:val="25"/>
        </w:numPr>
        <w:tabs>
          <w:tab w:val="left" w:pos="818"/>
        </w:tabs>
        <w:spacing w:before="0" w:line="192" w:lineRule="auto"/>
        <w:ind w:right="101" w:firstLine="298"/>
        <w:jc w:val="both"/>
      </w:pPr>
      <w:r>
        <w:rPr>
          <w:color w:val="231F20"/>
          <w:spacing w:val="-2"/>
        </w:rPr>
        <w:t>Las</w:t>
      </w:r>
      <w:r>
        <w:rPr>
          <w:color w:val="231F20"/>
          <w:spacing w:val="-14"/>
        </w:rPr>
        <w:t xml:space="preserve"> </w:t>
      </w:r>
      <w:r>
        <w:rPr>
          <w:color w:val="231F20"/>
          <w:spacing w:val="-2"/>
        </w:rPr>
        <w:t>delegaciones,</w:t>
      </w:r>
      <w:r>
        <w:rPr>
          <w:color w:val="231F20"/>
          <w:spacing w:val="-13"/>
        </w:rPr>
        <w:t xml:space="preserve"> </w:t>
      </w:r>
      <w:r>
        <w:rPr>
          <w:color w:val="231F20"/>
          <w:spacing w:val="-2"/>
        </w:rPr>
        <w:t>los</w:t>
      </w:r>
      <w:r>
        <w:rPr>
          <w:color w:val="231F20"/>
          <w:spacing w:val="-13"/>
        </w:rPr>
        <w:t xml:space="preserve"> </w:t>
      </w:r>
      <w:r>
        <w:rPr>
          <w:color w:val="231F20"/>
          <w:spacing w:val="-2"/>
        </w:rPr>
        <w:t>apoderamientos</w:t>
      </w:r>
      <w:r>
        <w:rPr>
          <w:color w:val="231F20"/>
          <w:spacing w:val="-14"/>
        </w:rPr>
        <w:t xml:space="preserve"> </w:t>
      </w:r>
      <w:r>
        <w:rPr>
          <w:color w:val="231F20"/>
          <w:spacing w:val="-2"/>
        </w:rPr>
        <w:t xml:space="preserve">generales </w:t>
      </w:r>
      <w:r>
        <w:rPr>
          <w:color w:val="231F20"/>
        </w:rPr>
        <w:t>y</w:t>
      </w:r>
      <w:r>
        <w:rPr>
          <w:color w:val="231F20"/>
          <w:spacing w:val="-12"/>
        </w:rPr>
        <w:t xml:space="preserve"> </w:t>
      </w:r>
      <w:r>
        <w:rPr>
          <w:color w:val="231F20"/>
        </w:rPr>
        <w:t>su</w:t>
      </w:r>
      <w:r>
        <w:rPr>
          <w:color w:val="231F20"/>
          <w:spacing w:val="-12"/>
        </w:rPr>
        <w:t xml:space="preserve"> </w:t>
      </w:r>
      <w:r>
        <w:rPr>
          <w:color w:val="231F20"/>
        </w:rPr>
        <w:t>revocación,</w:t>
      </w:r>
      <w:r>
        <w:rPr>
          <w:color w:val="231F20"/>
          <w:spacing w:val="-12"/>
        </w:rPr>
        <w:t xml:space="preserve"> </w:t>
      </w:r>
      <w:r>
        <w:rPr>
          <w:color w:val="231F20"/>
        </w:rPr>
        <w:t>así</w:t>
      </w:r>
      <w:r>
        <w:rPr>
          <w:color w:val="231F20"/>
          <w:spacing w:val="-12"/>
        </w:rPr>
        <w:t xml:space="preserve"> </w:t>
      </w:r>
      <w:r>
        <w:rPr>
          <w:color w:val="231F20"/>
        </w:rPr>
        <w:t>como</w:t>
      </w:r>
      <w:r>
        <w:rPr>
          <w:color w:val="231F20"/>
          <w:spacing w:val="-12"/>
        </w:rPr>
        <w:t xml:space="preserve"> </w:t>
      </w:r>
      <w:r>
        <w:rPr>
          <w:color w:val="231F20"/>
        </w:rPr>
        <w:t>la</w:t>
      </w:r>
      <w:r>
        <w:rPr>
          <w:color w:val="231F20"/>
          <w:spacing w:val="-12"/>
        </w:rPr>
        <w:t xml:space="preserve"> </w:t>
      </w:r>
      <w:r>
        <w:rPr>
          <w:color w:val="231F20"/>
        </w:rPr>
        <w:t>creación</w:t>
      </w:r>
      <w:r>
        <w:rPr>
          <w:color w:val="231F20"/>
          <w:spacing w:val="-12"/>
        </w:rPr>
        <w:t xml:space="preserve"> </w:t>
      </w:r>
      <w:r>
        <w:rPr>
          <w:color w:val="231F20"/>
        </w:rPr>
        <w:t>de</w:t>
      </w:r>
      <w:r>
        <w:rPr>
          <w:color w:val="231F20"/>
          <w:spacing w:val="-12"/>
        </w:rPr>
        <w:t xml:space="preserve"> </w:t>
      </w:r>
      <w:r>
        <w:rPr>
          <w:color w:val="231F20"/>
        </w:rPr>
        <w:t>otros</w:t>
      </w:r>
      <w:r>
        <w:rPr>
          <w:color w:val="231F20"/>
          <w:spacing w:val="-12"/>
        </w:rPr>
        <w:t xml:space="preserve"> </w:t>
      </w:r>
      <w:r>
        <w:rPr>
          <w:color w:val="231F20"/>
        </w:rPr>
        <w:t>órganos, deberán</w:t>
      </w:r>
      <w:r>
        <w:rPr>
          <w:color w:val="231F20"/>
          <w:spacing w:val="-6"/>
        </w:rPr>
        <w:t xml:space="preserve"> </w:t>
      </w:r>
      <w:r>
        <w:rPr>
          <w:color w:val="231F20"/>
        </w:rPr>
        <w:t>inscribirse</w:t>
      </w:r>
      <w:r>
        <w:rPr>
          <w:color w:val="231F20"/>
          <w:spacing w:val="-6"/>
        </w:rPr>
        <w:t xml:space="preserve"> </w:t>
      </w:r>
      <w:r>
        <w:rPr>
          <w:color w:val="231F20"/>
        </w:rPr>
        <w:t>en</w:t>
      </w:r>
      <w:r>
        <w:rPr>
          <w:color w:val="231F20"/>
          <w:spacing w:val="-6"/>
        </w:rPr>
        <w:t xml:space="preserve"> </w:t>
      </w:r>
      <w:r>
        <w:rPr>
          <w:color w:val="231F20"/>
        </w:rPr>
        <w:t>el</w:t>
      </w:r>
      <w:r>
        <w:rPr>
          <w:color w:val="231F20"/>
          <w:spacing w:val="-6"/>
        </w:rPr>
        <w:t xml:space="preserve"> </w:t>
      </w:r>
      <w:r>
        <w:rPr>
          <w:color w:val="231F20"/>
        </w:rPr>
        <w:t>Registro</w:t>
      </w:r>
      <w:r>
        <w:rPr>
          <w:color w:val="231F20"/>
          <w:spacing w:val="-6"/>
        </w:rPr>
        <w:t xml:space="preserve"> </w:t>
      </w:r>
      <w:r>
        <w:rPr>
          <w:color w:val="231F20"/>
        </w:rPr>
        <w:t>de</w:t>
      </w:r>
      <w:r>
        <w:rPr>
          <w:color w:val="231F20"/>
          <w:spacing w:val="-6"/>
        </w:rPr>
        <w:t xml:space="preserve"> </w:t>
      </w:r>
      <w:r>
        <w:rPr>
          <w:color w:val="231F20"/>
        </w:rPr>
        <w:t>Fundaciones.</w:t>
      </w:r>
    </w:p>
    <w:p w:rsidR="009709FA" w:rsidRDefault="009709FA">
      <w:pPr>
        <w:pStyle w:val="Textoindependiente"/>
        <w:spacing w:before="11"/>
        <w:ind w:left="0" w:right="0" w:firstLine="0"/>
        <w:jc w:val="left"/>
      </w:pPr>
    </w:p>
    <w:p w:rsidR="009709FA" w:rsidRDefault="00000000">
      <w:pPr>
        <w:spacing w:before="1"/>
        <w:ind w:left="116"/>
        <w:jc w:val="both"/>
        <w:rPr>
          <w:rFonts w:ascii="Arial" w:hAnsi="Arial"/>
          <w:i/>
        </w:rPr>
      </w:pPr>
      <w:r>
        <w:rPr>
          <w:color w:val="231F20"/>
        </w:rPr>
        <w:t>Artículo</w:t>
      </w:r>
      <w:r>
        <w:rPr>
          <w:color w:val="231F20"/>
          <w:spacing w:val="-16"/>
        </w:rPr>
        <w:t xml:space="preserve"> </w:t>
      </w:r>
      <w:r>
        <w:rPr>
          <w:color w:val="231F20"/>
        </w:rPr>
        <w:t>17.</w:t>
      </w:r>
      <w:r>
        <w:rPr>
          <w:color w:val="231F20"/>
          <w:spacing w:val="29"/>
        </w:rPr>
        <w:t xml:space="preserve">  </w:t>
      </w:r>
      <w:r>
        <w:rPr>
          <w:rFonts w:ascii="Arial" w:hAnsi="Arial"/>
          <w:i/>
          <w:color w:val="231F20"/>
        </w:rPr>
        <w:t>Responsabilidad</w:t>
      </w:r>
      <w:r>
        <w:rPr>
          <w:rFonts w:ascii="Arial" w:hAnsi="Arial"/>
          <w:i/>
          <w:color w:val="231F20"/>
          <w:spacing w:val="-14"/>
        </w:rPr>
        <w:t xml:space="preserve"> </w:t>
      </w:r>
      <w:r>
        <w:rPr>
          <w:rFonts w:ascii="Arial" w:hAnsi="Arial"/>
          <w:i/>
          <w:color w:val="231F20"/>
        </w:rPr>
        <w:t>de</w:t>
      </w:r>
      <w:r>
        <w:rPr>
          <w:rFonts w:ascii="Arial" w:hAnsi="Arial"/>
          <w:i/>
          <w:color w:val="231F20"/>
          <w:spacing w:val="-16"/>
        </w:rPr>
        <w:t xml:space="preserve"> </w:t>
      </w:r>
      <w:r>
        <w:rPr>
          <w:rFonts w:ascii="Arial" w:hAnsi="Arial"/>
          <w:i/>
          <w:color w:val="231F20"/>
        </w:rPr>
        <w:t>los</w:t>
      </w:r>
      <w:r>
        <w:rPr>
          <w:rFonts w:ascii="Arial" w:hAnsi="Arial"/>
          <w:i/>
          <w:color w:val="231F20"/>
          <w:spacing w:val="-15"/>
        </w:rPr>
        <w:t xml:space="preserve"> </w:t>
      </w:r>
      <w:r>
        <w:rPr>
          <w:rFonts w:ascii="Arial" w:hAnsi="Arial"/>
          <w:i/>
          <w:color w:val="231F20"/>
          <w:spacing w:val="-2"/>
        </w:rPr>
        <w:t>patronos.</w:t>
      </w:r>
    </w:p>
    <w:p w:rsidR="009709FA" w:rsidRDefault="00000000">
      <w:pPr>
        <w:pStyle w:val="Prrafodelista"/>
        <w:numPr>
          <w:ilvl w:val="0"/>
          <w:numId w:val="24"/>
        </w:numPr>
        <w:tabs>
          <w:tab w:val="left" w:pos="818"/>
        </w:tabs>
        <w:spacing w:before="210" w:line="192" w:lineRule="auto"/>
        <w:ind w:right="101" w:firstLine="298"/>
        <w:jc w:val="both"/>
      </w:pPr>
      <w:r>
        <w:rPr>
          <w:color w:val="231F20"/>
        </w:rPr>
        <w:t>Los</w:t>
      </w:r>
      <w:r>
        <w:rPr>
          <w:color w:val="231F20"/>
          <w:spacing w:val="-9"/>
        </w:rPr>
        <w:t xml:space="preserve"> </w:t>
      </w:r>
      <w:r>
        <w:rPr>
          <w:color w:val="231F20"/>
        </w:rPr>
        <w:t>patronos</w:t>
      </w:r>
      <w:r>
        <w:rPr>
          <w:color w:val="231F20"/>
          <w:spacing w:val="-9"/>
        </w:rPr>
        <w:t xml:space="preserve"> </w:t>
      </w:r>
      <w:r>
        <w:rPr>
          <w:color w:val="231F20"/>
        </w:rPr>
        <w:t>deberán</w:t>
      </w:r>
      <w:r>
        <w:rPr>
          <w:color w:val="231F20"/>
          <w:spacing w:val="-9"/>
        </w:rPr>
        <w:t xml:space="preserve"> </w:t>
      </w:r>
      <w:r>
        <w:rPr>
          <w:color w:val="231F20"/>
        </w:rPr>
        <w:t>desempeñar</w:t>
      </w:r>
      <w:r>
        <w:rPr>
          <w:color w:val="231F20"/>
          <w:spacing w:val="-9"/>
        </w:rPr>
        <w:t xml:space="preserve"> </w:t>
      </w:r>
      <w:r>
        <w:rPr>
          <w:color w:val="231F20"/>
        </w:rPr>
        <w:t>el</w:t>
      </w:r>
      <w:r>
        <w:rPr>
          <w:color w:val="231F20"/>
          <w:spacing w:val="-9"/>
        </w:rPr>
        <w:t xml:space="preserve"> </w:t>
      </w:r>
      <w:r>
        <w:rPr>
          <w:color w:val="231F20"/>
        </w:rPr>
        <w:t>cargo</w:t>
      </w:r>
      <w:r>
        <w:rPr>
          <w:color w:val="231F20"/>
          <w:spacing w:val="-9"/>
        </w:rPr>
        <w:t xml:space="preserve"> </w:t>
      </w:r>
      <w:r>
        <w:rPr>
          <w:color w:val="231F20"/>
        </w:rPr>
        <w:t>con la diligencia de un representante leal.</w:t>
      </w:r>
    </w:p>
    <w:p w:rsidR="009709FA" w:rsidRDefault="00000000">
      <w:pPr>
        <w:pStyle w:val="Prrafodelista"/>
        <w:numPr>
          <w:ilvl w:val="0"/>
          <w:numId w:val="24"/>
        </w:numPr>
        <w:tabs>
          <w:tab w:val="left" w:pos="818"/>
        </w:tabs>
        <w:spacing w:line="192" w:lineRule="auto"/>
        <w:ind w:right="100" w:firstLine="298"/>
        <w:jc w:val="both"/>
      </w:pPr>
      <w:r>
        <w:rPr>
          <w:color w:val="231F20"/>
        </w:rPr>
        <w:t>Los</w:t>
      </w:r>
      <w:r>
        <w:rPr>
          <w:color w:val="231F20"/>
          <w:spacing w:val="-12"/>
        </w:rPr>
        <w:t xml:space="preserve"> </w:t>
      </w:r>
      <w:r>
        <w:rPr>
          <w:color w:val="231F20"/>
        </w:rPr>
        <w:t>patronos</w:t>
      </w:r>
      <w:r>
        <w:rPr>
          <w:color w:val="231F20"/>
          <w:spacing w:val="-13"/>
        </w:rPr>
        <w:t xml:space="preserve"> </w:t>
      </w:r>
      <w:r>
        <w:rPr>
          <w:color w:val="231F20"/>
        </w:rPr>
        <w:t>responderán</w:t>
      </w:r>
      <w:r>
        <w:rPr>
          <w:color w:val="231F20"/>
          <w:spacing w:val="-13"/>
        </w:rPr>
        <w:t xml:space="preserve"> </w:t>
      </w:r>
      <w:r>
        <w:rPr>
          <w:color w:val="231F20"/>
        </w:rPr>
        <w:t>solidariamente</w:t>
      </w:r>
      <w:r>
        <w:rPr>
          <w:color w:val="231F20"/>
          <w:spacing w:val="-13"/>
        </w:rPr>
        <w:t xml:space="preserve"> </w:t>
      </w:r>
      <w:r>
        <w:rPr>
          <w:color w:val="231F20"/>
        </w:rPr>
        <w:t>frente a la fundación de los daños y perjuicios que causen por actos contrarios a la Ley o a los Estatutos, o por los</w:t>
      </w:r>
      <w:r>
        <w:rPr>
          <w:color w:val="231F20"/>
          <w:spacing w:val="-12"/>
        </w:rPr>
        <w:t xml:space="preserve"> </w:t>
      </w:r>
      <w:r>
        <w:rPr>
          <w:color w:val="231F20"/>
        </w:rPr>
        <w:t>realizados</w:t>
      </w:r>
      <w:r>
        <w:rPr>
          <w:color w:val="231F20"/>
          <w:spacing w:val="-12"/>
        </w:rPr>
        <w:t xml:space="preserve"> </w:t>
      </w:r>
      <w:r>
        <w:rPr>
          <w:color w:val="231F20"/>
        </w:rPr>
        <w:t>sin</w:t>
      </w:r>
      <w:r>
        <w:rPr>
          <w:color w:val="231F20"/>
          <w:spacing w:val="-12"/>
        </w:rPr>
        <w:t xml:space="preserve"> </w:t>
      </w:r>
      <w:r>
        <w:rPr>
          <w:color w:val="231F20"/>
        </w:rPr>
        <w:t>la</w:t>
      </w:r>
      <w:r>
        <w:rPr>
          <w:color w:val="231F20"/>
          <w:spacing w:val="-12"/>
        </w:rPr>
        <w:t xml:space="preserve"> </w:t>
      </w:r>
      <w:r>
        <w:rPr>
          <w:color w:val="231F20"/>
        </w:rPr>
        <w:t>diligencia</w:t>
      </w:r>
      <w:r>
        <w:rPr>
          <w:color w:val="231F20"/>
          <w:spacing w:val="-12"/>
        </w:rPr>
        <w:t xml:space="preserve"> </w:t>
      </w:r>
      <w:r>
        <w:rPr>
          <w:color w:val="231F20"/>
        </w:rPr>
        <w:t>con</w:t>
      </w:r>
      <w:r>
        <w:rPr>
          <w:color w:val="231F20"/>
          <w:spacing w:val="-12"/>
        </w:rPr>
        <w:t xml:space="preserve"> </w:t>
      </w:r>
      <w:r>
        <w:rPr>
          <w:color w:val="231F20"/>
        </w:rPr>
        <w:t>la</w:t>
      </w:r>
      <w:r>
        <w:rPr>
          <w:color w:val="231F20"/>
          <w:spacing w:val="-12"/>
        </w:rPr>
        <w:t xml:space="preserve"> </w:t>
      </w:r>
      <w:r>
        <w:rPr>
          <w:color w:val="231F20"/>
        </w:rPr>
        <w:t>que</w:t>
      </w:r>
      <w:r>
        <w:rPr>
          <w:color w:val="231F20"/>
          <w:spacing w:val="-12"/>
        </w:rPr>
        <w:t xml:space="preserve"> </w:t>
      </w:r>
      <w:r>
        <w:rPr>
          <w:color w:val="231F20"/>
        </w:rPr>
        <w:t>deben</w:t>
      </w:r>
      <w:r>
        <w:rPr>
          <w:color w:val="231F20"/>
          <w:spacing w:val="-12"/>
        </w:rPr>
        <w:t xml:space="preserve"> </w:t>
      </w:r>
      <w:r>
        <w:rPr>
          <w:color w:val="231F20"/>
        </w:rPr>
        <w:t>desem- peñar el cargo. Quedarán exentos de responsabilidad quienes</w:t>
      </w:r>
      <w:r>
        <w:rPr>
          <w:color w:val="231F20"/>
          <w:spacing w:val="-9"/>
        </w:rPr>
        <w:t xml:space="preserve"> </w:t>
      </w:r>
      <w:r>
        <w:rPr>
          <w:color w:val="231F20"/>
        </w:rPr>
        <w:t>hayan</w:t>
      </w:r>
      <w:r>
        <w:rPr>
          <w:color w:val="231F20"/>
          <w:spacing w:val="-9"/>
        </w:rPr>
        <w:t xml:space="preserve"> </w:t>
      </w:r>
      <w:r>
        <w:rPr>
          <w:color w:val="231F20"/>
        </w:rPr>
        <w:t>votado</w:t>
      </w:r>
      <w:r>
        <w:rPr>
          <w:color w:val="231F20"/>
          <w:spacing w:val="-9"/>
        </w:rPr>
        <w:t xml:space="preserve"> </w:t>
      </w:r>
      <w:r>
        <w:rPr>
          <w:color w:val="231F20"/>
        </w:rPr>
        <w:t>en</w:t>
      </w:r>
      <w:r>
        <w:rPr>
          <w:color w:val="231F20"/>
          <w:spacing w:val="-9"/>
        </w:rPr>
        <w:t xml:space="preserve"> </w:t>
      </w:r>
      <w:r>
        <w:rPr>
          <w:color w:val="231F20"/>
        </w:rPr>
        <w:t>contra</w:t>
      </w:r>
      <w:r>
        <w:rPr>
          <w:color w:val="231F20"/>
          <w:spacing w:val="-9"/>
        </w:rPr>
        <w:t xml:space="preserve"> </w:t>
      </w:r>
      <w:r>
        <w:rPr>
          <w:color w:val="231F20"/>
        </w:rPr>
        <w:t>del</w:t>
      </w:r>
      <w:r>
        <w:rPr>
          <w:color w:val="231F20"/>
          <w:spacing w:val="-9"/>
        </w:rPr>
        <w:t xml:space="preserve"> </w:t>
      </w:r>
      <w:r>
        <w:rPr>
          <w:color w:val="231F20"/>
        </w:rPr>
        <w:t>acuerdo,</w:t>
      </w:r>
      <w:r>
        <w:rPr>
          <w:color w:val="231F20"/>
          <w:spacing w:val="-9"/>
        </w:rPr>
        <w:t xml:space="preserve"> </w:t>
      </w:r>
      <w:r>
        <w:rPr>
          <w:color w:val="231F20"/>
        </w:rPr>
        <w:t>y</w:t>
      </w:r>
      <w:r>
        <w:rPr>
          <w:color w:val="231F20"/>
          <w:spacing w:val="-9"/>
        </w:rPr>
        <w:t xml:space="preserve"> </w:t>
      </w:r>
      <w:r>
        <w:rPr>
          <w:color w:val="231F20"/>
        </w:rPr>
        <w:t xml:space="preserve">quienes prueben que, no habiendo intervenido en su adopción </w:t>
      </w:r>
      <w:r>
        <w:rPr>
          <w:color w:val="231F20"/>
          <w:spacing w:val="-2"/>
        </w:rPr>
        <w:t>y</w:t>
      </w:r>
      <w:r>
        <w:rPr>
          <w:color w:val="231F20"/>
          <w:spacing w:val="-6"/>
        </w:rPr>
        <w:t xml:space="preserve"> </w:t>
      </w:r>
      <w:r>
        <w:rPr>
          <w:color w:val="231F20"/>
          <w:spacing w:val="-2"/>
        </w:rPr>
        <w:t>ejecución,</w:t>
      </w:r>
      <w:r>
        <w:rPr>
          <w:color w:val="231F20"/>
          <w:spacing w:val="-6"/>
        </w:rPr>
        <w:t xml:space="preserve"> </w:t>
      </w:r>
      <w:r>
        <w:rPr>
          <w:color w:val="231F20"/>
          <w:spacing w:val="-2"/>
        </w:rPr>
        <w:t>desconocían</w:t>
      </w:r>
      <w:r>
        <w:rPr>
          <w:color w:val="231F20"/>
          <w:spacing w:val="-6"/>
        </w:rPr>
        <w:t xml:space="preserve"> </w:t>
      </w:r>
      <w:r>
        <w:rPr>
          <w:color w:val="231F20"/>
          <w:spacing w:val="-2"/>
        </w:rPr>
        <w:t>su</w:t>
      </w:r>
      <w:r>
        <w:rPr>
          <w:color w:val="231F20"/>
          <w:spacing w:val="-6"/>
        </w:rPr>
        <w:t xml:space="preserve"> </w:t>
      </w:r>
      <w:r>
        <w:rPr>
          <w:color w:val="231F20"/>
          <w:spacing w:val="-2"/>
        </w:rPr>
        <w:t>existencia</w:t>
      </w:r>
      <w:r>
        <w:rPr>
          <w:color w:val="231F20"/>
          <w:spacing w:val="-6"/>
        </w:rPr>
        <w:t xml:space="preserve"> </w:t>
      </w:r>
      <w:r>
        <w:rPr>
          <w:color w:val="231F20"/>
          <w:spacing w:val="-2"/>
        </w:rPr>
        <w:t>o,</w:t>
      </w:r>
      <w:r>
        <w:rPr>
          <w:color w:val="231F20"/>
          <w:spacing w:val="-6"/>
        </w:rPr>
        <w:t xml:space="preserve"> </w:t>
      </w:r>
      <w:r>
        <w:rPr>
          <w:color w:val="231F20"/>
          <w:spacing w:val="-2"/>
        </w:rPr>
        <w:t xml:space="preserve">conociéndola, </w:t>
      </w:r>
      <w:r>
        <w:rPr>
          <w:color w:val="231F20"/>
        </w:rPr>
        <w:t>hicieron todo lo conveniente para evitar el daño o, al menos,</w:t>
      </w:r>
      <w:r>
        <w:rPr>
          <w:color w:val="231F20"/>
          <w:spacing w:val="-3"/>
        </w:rPr>
        <w:t xml:space="preserve"> </w:t>
      </w:r>
      <w:r>
        <w:rPr>
          <w:color w:val="231F20"/>
        </w:rPr>
        <w:t>se</w:t>
      </w:r>
      <w:r>
        <w:rPr>
          <w:color w:val="231F20"/>
          <w:spacing w:val="-3"/>
        </w:rPr>
        <w:t xml:space="preserve"> </w:t>
      </w:r>
      <w:r>
        <w:rPr>
          <w:color w:val="231F20"/>
        </w:rPr>
        <w:t>opusieron</w:t>
      </w:r>
      <w:r>
        <w:rPr>
          <w:color w:val="231F20"/>
          <w:spacing w:val="-3"/>
        </w:rPr>
        <w:t xml:space="preserve"> </w:t>
      </w:r>
      <w:r>
        <w:rPr>
          <w:color w:val="231F20"/>
        </w:rPr>
        <w:t>expresamente</w:t>
      </w:r>
      <w:r>
        <w:rPr>
          <w:color w:val="231F20"/>
          <w:spacing w:val="-3"/>
        </w:rPr>
        <w:t xml:space="preserve"> </w:t>
      </w:r>
      <w:r>
        <w:rPr>
          <w:color w:val="231F20"/>
        </w:rPr>
        <w:t>a</w:t>
      </w:r>
      <w:r>
        <w:rPr>
          <w:color w:val="231F20"/>
          <w:spacing w:val="-3"/>
        </w:rPr>
        <w:t xml:space="preserve"> </w:t>
      </w:r>
      <w:r>
        <w:rPr>
          <w:color w:val="231F20"/>
        </w:rPr>
        <w:t>aquél.</w:t>
      </w:r>
    </w:p>
    <w:p w:rsidR="009709FA" w:rsidRDefault="00000000">
      <w:pPr>
        <w:pStyle w:val="Prrafodelista"/>
        <w:numPr>
          <w:ilvl w:val="0"/>
          <w:numId w:val="24"/>
        </w:numPr>
        <w:tabs>
          <w:tab w:val="left" w:pos="818"/>
        </w:tabs>
        <w:spacing w:line="192" w:lineRule="auto"/>
        <w:ind w:right="101" w:firstLine="298"/>
        <w:jc w:val="both"/>
      </w:pPr>
      <w:r>
        <w:rPr>
          <w:color w:val="231F20"/>
        </w:rPr>
        <w:t>La</w:t>
      </w:r>
      <w:r>
        <w:rPr>
          <w:color w:val="231F20"/>
          <w:spacing w:val="-7"/>
        </w:rPr>
        <w:t xml:space="preserve"> </w:t>
      </w:r>
      <w:r>
        <w:rPr>
          <w:color w:val="231F20"/>
        </w:rPr>
        <w:t>acción</w:t>
      </w:r>
      <w:r>
        <w:rPr>
          <w:color w:val="231F20"/>
          <w:spacing w:val="-7"/>
        </w:rPr>
        <w:t xml:space="preserve"> </w:t>
      </w:r>
      <w:r>
        <w:rPr>
          <w:color w:val="231F20"/>
        </w:rPr>
        <w:t>de</w:t>
      </w:r>
      <w:r>
        <w:rPr>
          <w:color w:val="231F20"/>
          <w:spacing w:val="-7"/>
        </w:rPr>
        <w:t xml:space="preserve"> </w:t>
      </w:r>
      <w:r>
        <w:rPr>
          <w:color w:val="231F20"/>
        </w:rPr>
        <w:t>responsabilidad</w:t>
      </w:r>
      <w:r>
        <w:rPr>
          <w:color w:val="231F20"/>
          <w:spacing w:val="-7"/>
        </w:rPr>
        <w:t xml:space="preserve"> </w:t>
      </w:r>
      <w:r>
        <w:rPr>
          <w:color w:val="231F20"/>
        </w:rPr>
        <w:t>se</w:t>
      </w:r>
      <w:r>
        <w:rPr>
          <w:color w:val="231F20"/>
          <w:spacing w:val="-7"/>
        </w:rPr>
        <w:t xml:space="preserve"> </w:t>
      </w:r>
      <w:r>
        <w:rPr>
          <w:color w:val="231F20"/>
        </w:rPr>
        <w:t>entablará,</w:t>
      </w:r>
      <w:r>
        <w:rPr>
          <w:color w:val="231F20"/>
          <w:spacing w:val="-7"/>
        </w:rPr>
        <w:t xml:space="preserve"> </w:t>
      </w:r>
      <w:r>
        <w:rPr>
          <w:color w:val="231F20"/>
        </w:rPr>
        <w:t>ante la autoridad judicial y en nombre de la fundación:</w:t>
      </w:r>
    </w:p>
    <w:p w:rsidR="009709FA" w:rsidRDefault="00000000">
      <w:pPr>
        <w:pStyle w:val="Prrafodelista"/>
        <w:numPr>
          <w:ilvl w:val="1"/>
          <w:numId w:val="24"/>
        </w:numPr>
        <w:tabs>
          <w:tab w:val="left" w:pos="810"/>
        </w:tabs>
        <w:spacing w:before="136" w:line="192" w:lineRule="auto"/>
        <w:ind w:right="100" w:firstLine="298"/>
        <w:jc w:val="both"/>
      </w:pPr>
      <w:r>
        <w:rPr>
          <w:color w:val="231F20"/>
          <w:spacing w:val="-2"/>
        </w:rPr>
        <w:t>Por</w:t>
      </w:r>
      <w:r>
        <w:rPr>
          <w:color w:val="231F20"/>
          <w:spacing w:val="-14"/>
        </w:rPr>
        <w:t xml:space="preserve"> </w:t>
      </w:r>
      <w:r>
        <w:rPr>
          <w:color w:val="231F20"/>
          <w:spacing w:val="-2"/>
        </w:rPr>
        <w:t>el</w:t>
      </w:r>
      <w:r>
        <w:rPr>
          <w:color w:val="231F20"/>
          <w:spacing w:val="-13"/>
        </w:rPr>
        <w:t xml:space="preserve"> </w:t>
      </w:r>
      <w:r>
        <w:rPr>
          <w:color w:val="231F20"/>
          <w:spacing w:val="-2"/>
        </w:rPr>
        <w:t>propio</w:t>
      </w:r>
      <w:r>
        <w:rPr>
          <w:color w:val="231F20"/>
          <w:spacing w:val="-13"/>
        </w:rPr>
        <w:t xml:space="preserve"> </w:t>
      </w:r>
      <w:r>
        <w:rPr>
          <w:color w:val="231F20"/>
          <w:spacing w:val="-2"/>
        </w:rPr>
        <w:t>órgano</w:t>
      </w:r>
      <w:r>
        <w:rPr>
          <w:color w:val="231F20"/>
          <w:spacing w:val="-14"/>
        </w:rPr>
        <w:t xml:space="preserve"> </w:t>
      </w:r>
      <w:r>
        <w:rPr>
          <w:color w:val="231F20"/>
          <w:spacing w:val="-2"/>
        </w:rPr>
        <w:t>de</w:t>
      </w:r>
      <w:r>
        <w:rPr>
          <w:color w:val="231F20"/>
          <w:spacing w:val="-13"/>
        </w:rPr>
        <w:t xml:space="preserve"> </w:t>
      </w:r>
      <w:r>
        <w:rPr>
          <w:color w:val="231F20"/>
          <w:spacing w:val="-2"/>
        </w:rPr>
        <w:t>gobierno</w:t>
      </w:r>
      <w:r>
        <w:rPr>
          <w:color w:val="231F20"/>
          <w:spacing w:val="-13"/>
        </w:rPr>
        <w:t xml:space="preserve"> </w:t>
      </w:r>
      <w:r>
        <w:rPr>
          <w:color w:val="231F20"/>
          <w:spacing w:val="-2"/>
        </w:rPr>
        <w:t>de</w:t>
      </w:r>
      <w:r>
        <w:rPr>
          <w:color w:val="231F20"/>
          <w:spacing w:val="-13"/>
        </w:rPr>
        <w:t xml:space="preserve"> </w:t>
      </w:r>
      <w:r>
        <w:rPr>
          <w:color w:val="231F20"/>
          <w:spacing w:val="-2"/>
        </w:rPr>
        <w:t>la</w:t>
      </w:r>
      <w:r>
        <w:rPr>
          <w:color w:val="231F20"/>
          <w:spacing w:val="-14"/>
        </w:rPr>
        <w:t xml:space="preserve"> </w:t>
      </w:r>
      <w:r>
        <w:rPr>
          <w:color w:val="231F20"/>
          <w:spacing w:val="-2"/>
        </w:rPr>
        <w:t xml:space="preserve">fundación, </w:t>
      </w:r>
      <w:r>
        <w:rPr>
          <w:color w:val="231F20"/>
        </w:rPr>
        <w:t>previo acuerdo motivado del mismo, en cuya adopción no participará el patrono afectado.</w:t>
      </w:r>
    </w:p>
    <w:p w:rsidR="009709FA" w:rsidRDefault="00000000">
      <w:pPr>
        <w:pStyle w:val="Prrafodelista"/>
        <w:numPr>
          <w:ilvl w:val="1"/>
          <w:numId w:val="24"/>
        </w:numPr>
        <w:tabs>
          <w:tab w:val="left" w:pos="820"/>
        </w:tabs>
        <w:spacing w:before="0" w:line="192" w:lineRule="auto"/>
        <w:ind w:right="100" w:firstLine="298"/>
        <w:jc w:val="both"/>
      </w:pPr>
      <w:r>
        <w:rPr>
          <w:color w:val="231F20"/>
          <w:spacing w:val="-2"/>
        </w:rPr>
        <w:t>Por</w:t>
      </w:r>
      <w:r>
        <w:rPr>
          <w:color w:val="231F20"/>
          <w:spacing w:val="-13"/>
        </w:rPr>
        <w:t xml:space="preserve"> </w:t>
      </w:r>
      <w:r>
        <w:rPr>
          <w:color w:val="231F20"/>
          <w:spacing w:val="-2"/>
        </w:rPr>
        <w:t>el</w:t>
      </w:r>
      <w:r>
        <w:rPr>
          <w:color w:val="231F20"/>
          <w:spacing w:val="-13"/>
        </w:rPr>
        <w:t xml:space="preserve"> </w:t>
      </w:r>
      <w:r>
        <w:rPr>
          <w:color w:val="231F20"/>
          <w:spacing w:val="-2"/>
        </w:rPr>
        <w:t>Protectorado,</w:t>
      </w:r>
      <w:r>
        <w:rPr>
          <w:color w:val="231F20"/>
          <w:spacing w:val="-13"/>
        </w:rPr>
        <w:t xml:space="preserve"> </w:t>
      </w:r>
      <w:r>
        <w:rPr>
          <w:color w:val="231F20"/>
          <w:spacing w:val="-2"/>
        </w:rPr>
        <w:t>en</w:t>
      </w:r>
      <w:r>
        <w:rPr>
          <w:color w:val="231F20"/>
          <w:spacing w:val="-13"/>
        </w:rPr>
        <w:t xml:space="preserve"> </w:t>
      </w:r>
      <w:r>
        <w:rPr>
          <w:color w:val="231F20"/>
          <w:spacing w:val="-2"/>
        </w:rPr>
        <w:t>los</w:t>
      </w:r>
      <w:r>
        <w:rPr>
          <w:color w:val="231F20"/>
          <w:spacing w:val="-13"/>
        </w:rPr>
        <w:t xml:space="preserve"> </w:t>
      </w:r>
      <w:r>
        <w:rPr>
          <w:color w:val="231F20"/>
          <w:spacing w:val="-2"/>
        </w:rPr>
        <w:t>términos</w:t>
      </w:r>
      <w:r>
        <w:rPr>
          <w:color w:val="231F20"/>
          <w:spacing w:val="-13"/>
        </w:rPr>
        <w:t xml:space="preserve"> </w:t>
      </w:r>
      <w:r>
        <w:rPr>
          <w:color w:val="231F20"/>
          <w:spacing w:val="-2"/>
        </w:rPr>
        <w:t xml:space="preserve">establecidos </w:t>
      </w:r>
      <w:r>
        <w:rPr>
          <w:color w:val="231F20"/>
        </w:rPr>
        <w:t>en el artículo 35.2.</w:t>
      </w:r>
    </w:p>
    <w:p w:rsidR="009709FA" w:rsidRDefault="00000000">
      <w:pPr>
        <w:pStyle w:val="Prrafodelista"/>
        <w:numPr>
          <w:ilvl w:val="1"/>
          <w:numId w:val="24"/>
        </w:numPr>
        <w:tabs>
          <w:tab w:val="left" w:pos="806"/>
        </w:tabs>
        <w:spacing w:before="0" w:line="192" w:lineRule="auto"/>
        <w:ind w:right="100" w:firstLine="298"/>
        <w:jc w:val="both"/>
      </w:pPr>
      <w:r>
        <w:rPr>
          <w:color w:val="231F20"/>
        </w:rPr>
        <w:t>Por los patronos disidentes o ausentes, en los términos del apartado 2 de este artículo, así como por el fundador cuando no fuere Patrono.</w:t>
      </w:r>
    </w:p>
    <w:p w:rsidR="009709FA" w:rsidRDefault="009709FA">
      <w:pPr>
        <w:pStyle w:val="Textoindependiente"/>
        <w:spacing w:before="52"/>
        <w:ind w:left="0" w:right="0" w:firstLine="0"/>
        <w:jc w:val="left"/>
      </w:pPr>
    </w:p>
    <w:p w:rsidR="009709FA" w:rsidRDefault="00000000">
      <w:pPr>
        <w:tabs>
          <w:tab w:val="left" w:pos="1540"/>
        </w:tabs>
        <w:spacing w:line="192" w:lineRule="auto"/>
        <w:ind w:left="414" w:right="100" w:hanging="299"/>
        <w:rPr>
          <w:rFonts w:ascii="Arial" w:hAnsi="Arial"/>
          <w:i/>
        </w:rPr>
      </w:pPr>
      <w:r>
        <w:rPr>
          <w:color w:val="231F20"/>
        </w:rPr>
        <w:t>Artículo</w:t>
      </w:r>
      <w:r>
        <w:rPr>
          <w:color w:val="231F20"/>
          <w:spacing w:val="40"/>
        </w:rPr>
        <w:t xml:space="preserve"> </w:t>
      </w:r>
      <w:r>
        <w:rPr>
          <w:color w:val="231F20"/>
        </w:rPr>
        <w:t>18.</w:t>
      </w:r>
      <w:r>
        <w:rPr>
          <w:color w:val="231F20"/>
        </w:rPr>
        <w:tab/>
      </w:r>
      <w:r>
        <w:rPr>
          <w:rFonts w:ascii="Arial" w:hAnsi="Arial"/>
          <w:i/>
          <w:color w:val="231F20"/>
        </w:rPr>
        <w:t>Sustitución,</w:t>
      </w:r>
      <w:r>
        <w:rPr>
          <w:rFonts w:ascii="Arial" w:hAnsi="Arial"/>
          <w:i/>
          <w:color w:val="231F20"/>
          <w:spacing w:val="40"/>
        </w:rPr>
        <w:t xml:space="preserve"> </w:t>
      </w:r>
      <w:r>
        <w:rPr>
          <w:rFonts w:ascii="Arial" w:hAnsi="Arial"/>
          <w:i/>
          <w:color w:val="231F20"/>
        </w:rPr>
        <w:t>cese</w:t>
      </w:r>
      <w:r>
        <w:rPr>
          <w:rFonts w:ascii="Arial" w:hAnsi="Arial"/>
          <w:i/>
          <w:color w:val="231F20"/>
          <w:spacing w:val="40"/>
        </w:rPr>
        <w:t xml:space="preserve"> </w:t>
      </w:r>
      <w:r>
        <w:rPr>
          <w:rFonts w:ascii="Arial" w:hAnsi="Arial"/>
          <w:i/>
          <w:color w:val="231F20"/>
        </w:rPr>
        <w:t>y</w:t>
      </w:r>
      <w:r>
        <w:rPr>
          <w:rFonts w:ascii="Arial" w:hAnsi="Arial"/>
          <w:i/>
          <w:color w:val="231F20"/>
          <w:spacing w:val="40"/>
        </w:rPr>
        <w:t xml:space="preserve"> </w:t>
      </w:r>
      <w:r>
        <w:rPr>
          <w:rFonts w:ascii="Arial" w:hAnsi="Arial"/>
          <w:i/>
          <w:color w:val="231F20"/>
        </w:rPr>
        <w:t>suspensión</w:t>
      </w:r>
      <w:r>
        <w:rPr>
          <w:rFonts w:ascii="Arial" w:hAnsi="Arial"/>
          <w:i/>
          <w:color w:val="231F20"/>
          <w:spacing w:val="40"/>
        </w:rPr>
        <w:t xml:space="preserve"> </w:t>
      </w:r>
      <w:r>
        <w:rPr>
          <w:rFonts w:ascii="Arial" w:hAnsi="Arial"/>
          <w:i/>
          <w:color w:val="231F20"/>
        </w:rPr>
        <w:t>de</w:t>
      </w:r>
      <w:r>
        <w:rPr>
          <w:rFonts w:ascii="Arial" w:hAnsi="Arial"/>
          <w:i/>
          <w:color w:val="231F20"/>
          <w:spacing w:val="40"/>
        </w:rPr>
        <w:t xml:space="preserve"> </w:t>
      </w:r>
      <w:r>
        <w:rPr>
          <w:rFonts w:ascii="Arial" w:hAnsi="Arial"/>
          <w:i/>
          <w:color w:val="231F20"/>
        </w:rPr>
        <w:t xml:space="preserve">pa- </w:t>
      </w:r>
      <w:r>
        <w:rPr>
          <w:rFonts w:ascii="Arial" w:hAnsi="Arial"/>
          <w:i/>
          <w:color w:val="231F20"/>
          <w:spacing w:val="-2"/>
        </w:rPr>
        <w:t>tronos.</w:t>
      </w:r>
    </w:p>
    <w:p w:rsidR="009709FA" w:rsidRDefault="00000000">
      <w:pPr>
        <w:pStyle w:val="Prrafodelista"/>
        <w:numPr>
          <w:ilvl w:val="0"/>
          <w:numId w:val="23"/>
        </w:numPr>
        <w:tabs>
          <w:tab w:val="left" w:pos="818"/>
        </w:tabs>
        <w:spacing w:before="220" w:line="192" w:lineRule="auto"/>
        <w:ind w:right="100" w:firstLine="298"/>
        <w:jc w:val="both"/>
      </w:pPr>
      <w:r>
        <w:rPr>
          <w:color w:val="231F20"/>
        </w:rPr>
        <w:t>La sustitución de los patronos se producirá en la</w:t>
      </w:r>
      <w:r>
        <w:rPr>
          <w:color w:val="231F20"/>
          <w:spacing w:val="-9"/>
        </w:rPr>
        <w:t xml:space="preserve"> </w:t>
      </w:r>
      <w:r>
        <w:rPr>
          <w:color w:val="231F20"/>
        </w:rPr>
        <w:t>forma</w:t>
      </w:r>
      <w:r>
        <w:rPr>
          <w:color w:val="231F20"/>
          <w:spacing w:val="-9"/>
        </w:rPr>
        <w:t xml:space="preserve"> </w:t>
      </w:r>
      <w:r>
        <w:rPr>
          <w:color w:val="231F20"/>
        </w:rPr>
        <w:t>prevista</w:t>
      </w:r>
      <w:r>
        <w:rPr>
          <w:color w:val="231F20"/>
          <w:spacing w:val="-9"/>
        </w:rPr>
        <w:t xml:space="preserve"> </w:t>
      </w:r>
      <w:r>
        <w:rPr>
          <w:color w:val="231F20"/>
        </w:rPr>
        <w:t>en</w:t>
      </w:r>
      <w:r>
        <w:rPr>
          <w:color w:val="231F20"/>
          <w:spacing w:val="-9"/>
        </w:rPr>
        <w:t xml:space="preserve"> </w:t>
      </w:r>
      <w:r>
        <w:rPr>
          <w:color w:val="231F20"/>
        </w:rPr>
        <w:t>los</w:t>
      </w:r>
      <w:r>
        <w:rPr>
          <w:color w:val="231F20"/>
          <w:spacing w:val="-9"/>
        </w:rPr>
        <w:t xml:space="preserve"> </w:t>
      </w:r>
      <w:r>
        <w:rPr>
          <w:color w:val="231F20"/>
        </w:rPr>
        <w:t>Estatutos.</w:t>
      </w:r>
      <w:r>
        <w:rPr>
          <w:color w:val="231F20"/>
          <w:spacing w:val="-9"/>
        </w:rPr>
        <w:t xml:space="preserve"> </w:t>
      </w:r>
      <w:r>
        <w:rPr>
          <w:color w:val="231F20"/>
        </w:rPr>
        <w:t>Cuando</w:t>
      </w:r>
      <w:r>
        <w:rPr>
          <w:color w:val="231F20"/>
          <w:spacing w:val="-9"/>
        </w:rPr>
        <w:t xml:space="preserve"> </w:t>
      </w:r>
      <w:r>
        <w:rPr>
          <w:color w:val="231F20"/>
        </w:rPr>
        <w:t>ello</w:t>
      </w:r>
      <w:r>
        <w:rPr>
          <w:color w:val="231F20"/>
          <w:spacing w:val="-9"/>
        </w:rPr>
        <w:t xml:space="preserve"> </w:t>
      </w:r>
      <w:r>
        <w:rPr>
          <w:color w:val="231F20"/>
        </w:rPr>
        <w:t>no</w:t>
      </w:r>
      <w:r>
        <w:rPr>
          <w:color w:val="231F20"/>
          <w:spacing w:val="-9"/>
        </w:rPr>
        <w:t xml:space="preserve"> </w:t>
      </w:r>
      <w:r>
        <w:rPr>
          <w:color w:val="231F20"/>
        </w:rPr>
        <w:t>fuere posible, se procederá de conformidad con lo dispuesto en el artículo 29 de esta Ley, quedando facultado el Protectorado, hasta que la modificación estatutaria se produzca,</w:t>
      </w:r>
      <w:r>
        <w:rPr>
          <w:color w:val="231F20"/>
          <w:spacing w:val="-16"/>
        </w:rPr>
        <w:t xml:space="preserve"> </w:t>
      </w:r>
      <w:r>
        <w:rPr>
          <w:color w:val="231F20"/>
        </w:rPr>
        <w:t>para</w:t>
      </w:r>
      <w:r>
        <w:rPr>
          <w:color w:val="231F20"/>
          <w:spacing w:val="-15"/>
        </w:rPr>
        <w:t xml:space="preserve"> </w:t>
      </w:r>
      <w:r>
        <w:rPr>
          <w:color w:val="231F20"/>
        </w:rPr>
        <w:t>la</w:t>
      </w:r>
      <w:r>
        <w:rPr>
          <w:color w:val="231F20"/>
          <w:spacing w:val="-15"/>
        </w:rPr>
        <w:t xml:space="preserve"> </w:t>
      </w:r>
      <w:r>
        <w:rPr>
          <w:color w:val="231F20"/>
        </w:rPr>
        <w:t>designación</w:t>
      </w:r>
      <w:r>
        <w:rPr>
          <w:color w:val="231F20"/>
          <w:spacing w:val="-16"/>
        </w:rPr>
        <w:t xml:space="preserve"> </w:t>
      </w:r>
      <w:r>
        <w:rPr>
          <w:color w:val="231F20"/>
        </w:rPr>
        <w:t>de</w:t>
      </w:r>
      <w:r>
        <w:rPr>
          <w:color w:val="231F20"/>
          <w:spacing w:val="-15"/>
        </w:rPr>
        <w:t xml:space="preserve"> </w:t>
      </w:r>
      <w:r>
        <w:rPr>
          <w:color w:val="231F20"/>
        </w:rPr>
        <w:t>la</w:t>
      </w:r>
      <w:r>
        <w:rPr>
          <w:color w:val="231F20"/>
          <w:spacing w:val="-15"/>
        </w:rPr>
        <w:t xml:space="preserve"> </w:t>
      </w:r>
      <w:r>
        <w:rPr>
          <w:color w:val="231F20"/>
        </w:rPr>
        <w:t>persona</w:t>
      </w:r>
      <w:r>
        <w:rPr>
          <w:color w:val="231F20"/>
          <w:spacing w:val="-15"/>
        </w:rPr>
        <w:t xml:space="preserve"> </w:t>
      </w:r>
      <w:r>
        <w:rPr>
          <w:color w:val="231F20"/>
        </w:rPr>
        <w:t>o</w:t>
      </w:r>
      <w:r>
        <w:rPr>
          <w:color w:val="231F20"/>
          <w:spacing w:val="-16"/>
        </w:rPr>
        <w:t xml:space="preserve"> </w:t>
      </w:r>
      <w:r>
        <w:rPr>
          <w:color w:val="231F20"/>
        </w:rPr>
        <w:t>personas que</w:t>
      </w:r>
      <w:r>
        <w:rPr>
          <w:color w:val="231F20"/>
          <w:spacing w:val="31"/>
        </w:rPr>
        <w:t xml:space="preserve"> </w:t>
      </w:r>
      <w:r>
        <w:rPr>
          <w:color w:val="231F20"/>
        </w:rPr>
        <w:t>integren</w:t>
      </w:r>
      <w:r>
        <w:rPr>
          <w:color w:val="231F20"/>
          <w:spacing w:val="31"/>
        </w:rPr>
        <w:t xml:space="preserve"> </w:t>
      </w:r>
      <w:r>
        <w:rPr>
          <w:color w:val="231F20"/>
        </w:rPr>
        <w:t>provisionalmente</w:t>
      </w:r>
      <w:r>
        <w:rPr>
          <w:color w:val="231F20"/>
          <w:spacing w:val="31"/>
        </w:rPr>
        <w:t xml:space="preserve"> </w:t>
      </w:r>
      <w:r>
        <w:rPr>
          <w:color w:val="231F20"/>
        </w:rPr>
        <w:t>el</w:t>
      </w:r>
      <w:r>
        <w:rPr>
          <w:color w:val="231F20"/>
          <w:spacing w:val="31"/>
        </w:rPr>
        <w:t xml:space="preserve"> </w:t>
      </w:r>
      <w:r>
        <w:rPr>
          <w:color w:val="231F20"/>
        </w:rPr>
        <w:t>órgano</w:t>
      </w:r>
      <w:r>
        <w:rPr>
          <w:color w:val="231F20"/>
          <w:spacing w:val="31"/>
        </w:rPr>
        <w:t xml:space="preserve"> </w:t>
      </w:r>
      <w:r>
        <w:rPr>
          <w:color w:val="231F20"/>
        </w:rPr>
        <w:t>de</w:t>
      </w:r>
      <w:r>
        <w:rPr>
          <w:color w:val="231F20"/>
          <w:spacing w:val="31"/>
        </w:rPr>
        <w:t xml:space="preserve"> </w:t>
      </w:r>
      <w:r>
        <w:rPr>
          <w:color w:val="231F20"/>
        </w:rPr>
        <w:t>gobierno y representación de la fundación.</w:t>
      </w:r>
    </w:p>
    <w:p w:rsidR="009709FA" w:rsidRDefault="00000000">
      <w:pPr>
        <w:pStyle w:val="Prrafodelista"/>
        <w:numPr>
          <w:ilvl w:val="0"/>
          <w:numId w:val="23"/>
        </w:numPr>
        <w:tabs>
          <w:tab w:val="left" w:pos="818"/>
        </w:tabs>
        <w:spacing w:before="2" w:line="192" w:lineRule="auto"/>
        <w:ind w:right="100" w:firstLine="298"/>
        <w:jc w:val="both"/>
      </w:pPr>
      <w:r>
        <w:rPr>
          <w:color w:val="231F20"/>
        </w:rPr>
        <w:t>El</w:t>
      </w:r>
      <w:r>
        <w:rPr>
          <w:color w:val="231F20"/>
          <w:spacing w:val="-16"/>
        </w:rPr>
        <w:t xml:space="preserve"> </w:t>
      </w:r>
      <w:r>
        <w:rPr>
          <w:color w:val="231F20"/>
        </w:rPr>
        <w:t>cese</w:t>
      </w:r>
      <w:r>
        <w:rPr>
          <w:color w:val="231F20"/>
          <w:spacing w:val="-15"/>
        </w:rPr>
        <w:t xml:space="preserve"> </w:t>
      </w:r>
      <w:r>
        <w:rPr>
          <w:color w:val="231F20"/>
        </w:rPr>
        <w:t>de</w:t>
      </w:r>
      <w:r>
        <w:rPr>
          <w:color w:val="231F20"/>
          <w:spacing w:val="-15"/>
        </w:rPr>
        <w:t xml:space="preserve"> </w:t>
      </w:r>
      <w:r>
        <w:rPr>
          <w:color w:val="231F20"/>
        </w:rPr>
        <w:t>los</w:t>
      </w:r>
      <w:r>
        <w:rPr>
          <w:color w:val="231F20"/>
          <w:spacing w:val="-16"/>
        </w:rPr>
        <w:t xml:space="preserve"> </w:t>
      </w:r>
      <w:r>
        <w:rPr>
          <w:color w:val="231F20"/>
        </w:rPr>
        <w:t>patronos</w:t>
      </w:r>
      <w:r>
        <w:rPr>
          <w:color w:val="231F20"/>
          <w:spacing w:val="-15"/>
        </w:rPr>
        <w:t xml:space="preserve"> </w:t>
      </w:r>
      <w:r>
        <w:rPr>
          <w:color w:val="231F20"/>
        </w:rPr>
        <w:t>de</w:t>
      </w:r>
      <w:r>
        <w:rPr>
          <w:color w:val="231F20"/>
          <w:spacing w:val="-15"/>
        </w:rPr>
        <w:t xml:space="preserve"> </w:t>
      </w:r>
      <w:r>
        <w:rPr>
          <w:color w:val="231F20"/>
        </w:rPr>
        <w:t>una</w:t>
      </w:r>
      <w:r>
        <w:rPr>
          <w:color w:val="231F20"/>
          <w:spacing w:val="-15"/>
        </w:rPr>
        <w:t xml:space="preserve"> </w:t>
      </w:r>
      <w:r>
        <w:rPr>
          <w:color w:val="231F20"/>
        </w:rPr>
        <w:t>fundación</w:t>
      </w:r>
      <w:r>
        <w:rPr>
          <w:color w:val="231F20"/>
          <w:spacing w:val="-16"/>
        </w:rPr>
        <w:t xml:space="preserve"> </w:t>
      </w:r>
      <w:r>
        <w:rPr>
          <w:color w:val="231F20"/>
        </w:rPr>
        <w:t>se</w:t>
      </w:r>
      <w:r>
        <w:rPr>
          <w:color w:val="231F20"/>
          <w:spacing w:val="-15"/>
        </w:rPr>
        <w:t xml:space="preserve"> </w:t>
      </w:r>
      <w:r>
        <w:rPr>
          <w:color w:val="231F20"/>
        </w:rPr>
        <w:t>pro- ducirá en los supuestos siguientes:</w:t>
      </w:r>
    </w:p>
    <w:p w:rsidR="009709FA" w:rsidRDefault="00000000">
      <w:pPr>
        <w:pStyle w:val="Prrafodelista"/>
        <w:numPr>
          <w:ilvl w:val="1"/>
          <w:numId w:val="23"/>
        </w:numPr>
        <w:tabs>
          <w:tab w:val="left" w:pos="810"/>
        </w:tabs>
        <w:spacing w:before="134" w:line="192" w:lineRule="auto"/>
        <w:ind w:right="101" w:firstLine="298"/>
        <w:jc w:val="both"/>
      </w:pPr>
      <w:r>
        <w:rPr>
          <w:color w:val="231F20"/>
        </w:rPr>
        <w:t>Por muerte o declaración de fallecimiento, así como por extinción de la persona jurídica.</w:t>
      </w:r>
    </w:p>
    <w:p w:rsidR="009709FA" w:rsidRDefault="00000000">
      <w:pPr>
        <w:pStyle w:val="Prrafodelista"/>
        <w:numPr>
          <w:ilvl w:val="1"/>
          <w:numId w:val="23"/>
        </w:numPr>
        <w:tabs>
          <w:tab w:val="left" w:pos="820"/>
        </w:tabs>
        <w:spacing w:line="192" w:lineRule="auto"/>
        <w:ind w:right="101" w:firstLine="298"/>
        <w:jc w:val="both"/>
      </w:pPr>
      <w:r>
        <w:rPr>
          <w:color w:val="231F20"/>
        </w:rPr>
        <w:t>Por incapacidad, inhabilitación o incompatibili- dad,</w:t>
      </w:r>
      <w:r>
        <w:rPr>
          <w:color w:val="231F20"/>
          <w:spacing w:val="-2"/>
        </w:rPr>
        <w:t xml:space="preserve"> </w:t>
      </w:r>
      <w:r>
        <w:rPr>
          <w:color w:val="231F20"/>
        </w:rPr>
        <w:t>de</w:t>
      </w:r>
      <w:r>
        <w:rPr>
          <w:color w:val="231F20"/>
          <w:spacing w:val="-2"/>
        </w:rPr>
        <w:t xml:space="preserve"> </w:t>
      </w:r>
      <w:r>
        <w:rPr>
          <w:color w:val="231F20"/>
        </w:rPr>
        <w:t>acuerdo</w:t>
      </w:r>
      <w:r>
        <w:rPr>
          <w:color w:val="231F20"/>
          <w:spacing w:val="-2"/>
        </w:rPr>
        <w:t xml:space="preserve"> </w:t>
      </w:r>
      <w:r>
        <w:rPr>
          <w:color w:val="231F20"/>
        </w:rPr>
        <w:t>con</w:t>
      </w:r>
      <w:r>
        <w:rPr>
          <w:color w:val="231F20"/>
          <w:spacing w:val="-2"/>
        </w:rPr>
        <w:t xml:space="preserve"> </w:t>
      </w:r>
      <w:r>
        <w:rPr>
          <w:color w:val="231F20"/>
        </w:rPr>
        <w:t>lo</w:t>
      </w:r>
      <w:r>
        <w:rPr>
          <w:color w:val="231F20"/>
          <w:spacing w:val="-2"/>
        </w:rPr>
        <w:t xml:space="preserve"> </w:t>
      </w:r>
      <w:r>
        <w:rPr>
          <w:color w:val="231F20"/>
        </w:rPr>
        <w:t>establecido</w:t>
      </w:r>
      <w:r>
        <w:rPr>
          <w:color w:val="231F20"/>
          <w:spacing w:val="-2"/>
        </w:rPr>
        <w:t xml:space="preserve"> </w:t>
      </w:r>
      <w:r>
        <w:rPr>
          <w:color w:val="231F20"/>
        </w:rPr>
        <w:t>en</w:t>
      </w:r>
      <w:r>
        <w:rPr>
          <w:color w:val="231F20"/>
          <w:spacing w:val="-2"/>
        </w:rPr>
        <w:t xml:space="preserve"> </w:t>
      </w:r>
      <w:r>
        <w:rPr>
          <w:color w:val="231F20"/>
        </w:rPr>
        <w:t>la</w:t>
      </w:r>
      <w:r>
        <w:rPr>
          <w:color w:val="231F20"/>
          <w:spacing w:val="-2"/>
        </w:rPr>
        <w:t xml:space="preserve"> </w:t>
      </w:r>
      <w:r>
        <w:rPr>
          <w:color w:val="231F20"/>
        </w:rPr>
        <w:t>Ley.</w:t>
      </w:r>
    </w:p>
    <w:p w:rsidR="009709FA" w:rsidRDefault="00000000">
      <w:pPr>
        <w:pStyle w:val="Prrafodelista"/>
        <w:numPr>
          <w:ilvl w:val="1"/>
          <w:numId w:val="23"/>
        </w:numPr>
        <w:tabs>
          <w:tab w:val="left" w:pos="806"/>
        </w:tabs>
        <w:spacing w:before="0" w:line="192" w:lineRule="auto"/>
        <w:ind w:right="100" w:firstLine="298"/>
        <w:jc w:val="both"/>
      </w:pPr>
      <w:r>
        <w:rPr>
          <w:color w:val="231F20"/>
        </w:rPr>
        <w:t>Por cese en el cargo por razón del cual fueron nombrados miembros del Patronato.</w:t>
      </w:r>
    </w:p>
    <w:p w:rsidR="009709FA" w:rsidRDefault="00000000">
      <w:pPr>
        <w:pStyle w:val="Prrafodelista"/>
        <w:numPr>
          <w:ilvl w:val="1"/>
          <w:numId w:val="23"/>
        </w:numPr>
        <w:tabs>
          <w:tab w:val="left" w:pos="820"/>
        </w:tabs>
        <w:spacing w:before="0" w:line="192" w:lineRule="auto"/>
        <w:ind w:right="100" w:firstLine="298"/>
        <w:jc w:val="both"/>
      </w:pPr>
      <w:r>
        <w:rPr>
          <w:color w:val="231F20"/>
          <w:spacing w:val="-4"/>
        </w:rPr>
        <w:t>Por</w:t>
      </w:r>
      <w:r>
        <w:rPr>
          <w:color w:val="231F20"/>
          <w:spacing w:val="-8"/>
        </w:rPr>
        <w:t xml:space="preserve"> </w:t>
      </w:r>
      <w:r>
        <w:rPr>
          <w:color w:val="231F20"/>
          <w:spacing w:val="-4"/>
        </w:rPr>
        <w:t>no</w:t>
      </w:r>
      <w:r>
        <w:rPr>
          <w:color w:val="231F20"/>
          <w:spacing w:val="-8"/>
        </w:rPr>
        <w:t xml:space="preserve"> </w:t>
      </w:r>
      <w:r>
        <w:rPr>
          <w:color w:val="231F20"/>
          <w:spacing w:val="-4"/>
        </w:rPr>
        <w:t>desempeñar</w:t>
      </w:r>
      <w:r>
        <w:rPr>
          <w:color w:val="231F20"/>
          <w:spacing w:val="-8"/>
        </w:rPr>
        <w:t xml:space="preserve"> </w:t>
      </w:r>
      <w:r>
        <w:rPr>
          <w:color w:val="231F20"/>
          <w:spacing w:val="-4"/>
        </w:rPr>
        <w:t>el</w:t>
      </w:r>
      <w:r>
        <w:rPr>
          <w:color w:val="231F20"/>
          <w:spacing w:val="-8"/>
        </w:rPr>
        <w:t xml:space="preserve"> </w:t>
      </w:r>
      <w:r>
        <w:rPr>
          <w:color w:val="231F20"/>
          <w:spacing w:val="-4"/>
        </w:rPr>
        <w:t>cargo</w:t>
      </w:r>
      <w:r>
        <w:rPr>
          <w:color w:val="231F20"/>
          <w:spacing w:val="-8"/>
        </w:rPr>
        <w:t xml:space="preserve"> </w:t>
      </w:r>
      <w:r>
        <w:rPr>
          <w:color w:val="231F20"/>
          <w:spacing w:val="-4"/>
        </w:rPr>
        <w:t>con</w:t>
      </w:r>
      <w:r>
        <w:rPr>
          <w:color w:val="231F20"/>
          <w:spacing w:val="-8"/>
        </w:rPr>
        <w:t xml:space="preserve"> </w:t>
      </w:r>
      <w:r>
        <w:rPr>
          <w:color w:val="231F20"/>
          <w:spacing w:val="-4"/>
        </w:rPr>
        <w:t>la</w:t>
      </w:r>
      <w:r>
        <w:rPr>
          <w:color w:val="231F20"/>
          <w:spacing w:val="-8"/>
        </w:rPr>
        <w:t xml:space="preserve"> </w:t>
      </w:r>
      <w:r>
        <w:rPr>
          <w:color w:val="231F20"/>
          <w:spacing w:val="-4"/>
        </w:rPr>
        <w:t>diligencia</w:t>
      </w:r>
      <w:r>
        <w:rPr>
          <w:color w:val="231F20"/>
          <w:spacing w:val="-8"/>
        </w:rPr>
        <w:t xml:space="preserve"> </w:t>
      </w:r>
      <w:r>
        <w:rPr>
          <w:color w:val="231F20"/>
          <w:spacing w:val="-4"/>
        </w:rPr>
        <w:t>pre- vista</w:t>
      </w:r>
      <w:r>
        <w:rPr>
          <w:color w:val="231F20"/>
          <w:spacing w:val="-9"/>
        </w:rPr>
        <w:t xml:space="preserve"> </w:t>
      </w:r>
      <w:r>
        <w:rPr>
          <w:color w:val="231F20"/>
          <w:spacing w:val="-4"/>
        </w:rPr>
        <w:t>en</w:t>
      </w:r>
      <w:r>
        <w:rPr>
          <w:color w:val="231F20"/>
          <w:spacing w:val="-9"/>
        </w:rPr>
        <w:t xml:space="preserve"> </w:t>
      </w:r>
      <w:r>
        <w:rPr>
          <w:color w:val="231F20"/>
          <w:spacing w:val="-4"/>
        </w:rPr>
        <w:t>el</w:t>
      </w:r>
      <w:r>
        <w:rPr>
          <w:color w:val="231F20"/>
          <w:spacing w:val="-9"/>
        </w:rPr>
        <w:t xml:space="preserve"> </w:t>
      </w:r>
      <w:r>
        <w:rPr>
          <w:color w:val="231F20"/>
          <w:spacing w:val="-4"/>
        </w:rPr>
        <w:t>apartado</w:t>
      </w:r>
      <w:r>
        <w:rPr>
          <w:color w:val="231F20"/>
          <w:spacing w:val="-9"/>
        </w:rPr>
        <w:t xml:space="preserve"> </w:t>
      </w:r>
      <w:r>
        <w:rPr>
          <w:color w:val="231F20"/>
          <w:spacing w:val="-4"/>
        </w:rPr>
        <w:t>1</w:t>
      </w:r>
      <w:r>
        <w:rPr>
          <w:color w:val="231F20"/>
          <w:spacing w:val="-9"/>
        </w:rPr>
        <w:t xml:space="preserve"> </w:t>
      </w:r>
      <w:r>
        <w:rPr>
          <w:color w:val="231F20"/>
          <w:spacing w:val="-4"/>
        </w:rPr>
        <w:t>del</w:t>
      </w:r>
      <w:r>
        <w:rPr>
          <w:color w:val="231F20"/>
          <w:spacing w:val="-9"/>
        </w:rPr>
        <w:t xml:space="preserve"> </w:t>
      </w:r>
      <w:r>
        <w:rPr>
          <w:color w:val="231F20"/>
          <w:spacing w:val="-4"/>
        </w:rPr>
        <w:t>artículo</w:t>
      </w:r>
      <w:r>
        <w:rPr>
          <w:color w:val="231F20"/>
          <w:spacing w:val="-9"/>
        </w:rPr>
        <w:t xml:space="preserve"> </w:t>
      </w:r>
      <w:r>
        <w:rPr>
          <w:color w:val="231F20"/>
          <w:spacing w:val="-4"/>
        </w:rPr>
        <w:t>anterior,</w:t>
      </w:r>
      <w:r>
        <w:rPr>
          <w:color w:val="231F20"/>
          <w:spacing w:val="-9"/>
        </w:rPr>
        <w:t xml:space="preserve"> </w:t>
      </w:r>
      <w:r>
        <w:rPr>
          <w:color w:val="231F20"/>
          <w:spacing w:val="-4"/>
        </w:rPr>
        <w:t>si</w:t>
      </w:r>
      <w:r>
        <w:rPr>
          <w:color w:val="231F20"/>
          <w:spacing w:val="-9"/>
        </w:rPr>
        <w:t xml:space="preserve"> </w:t>
      </w:r>
      <w:r>
        <w:rPr>
          <w:color w:val="231F20"/>
          <w:spacing w:val="-4"/>
        </w:rPr>
        <w:t>así</w:t>
      </w:r>
      <w:r>
        <w:rPr>
          <w:color w:val="231F20"/>
          <w:spacing w:val="-9"/>
        </w:rPr>
        <w:t xml:space="preserve"> </w:t>
      </w:r>
      <w:r>
        <w:rPr>
          <w:color w:val="231F20"/>
          <w:spacing w:val="-4"/>
        </w:rPr>
        <w:t>se</w:t>
      </w:r>
      <w:r>
        <w:rPr>
          <w:color w:val="231F20"/>
          <w:spacing w:val="-9"/>
        </w:rPr>
        <w:t xml:space="preserve"> </w:t>
      </w:r>
      <w:r>
        <w:rPr>
          <w:color w:val="231F20"/>
          <w:spacing w:val="-4"/>
        </w:rPr>
        <w:t xml:space="preserve">decla- </w:t>
      </w:r>
      <w:r>
        <w:rPr>
          <w:color w:val="231F20"/>
        </w:rPr>
        <w:t>ra en resolución judicial.</w:t>
      </w:r>
    </w:p>
    <w:p w:rsidR="009709FA" w:rsidRDefault="00000000">
      <w:pPr>
        <w:pStyle w:val="Prrafodelista"/>
        <w:numPr>
          <w:ilvl w:val="1"/>
          <w:numId w:val="23"/>
        </w:numPr>
        <w:tabs>
          <w:tab w:val="left" w:pos="812"/>
        </w:tabs>
        <w:spacing w:before="0" w:line="192" w:lineRule="auto"/>
        <w:ind w:right="100" w:firstLine="298"/>
        <w:jc w:val="both"/>
      </w:pPr>
      <w:r>
        <w:rPr>
          <w:color w:val="231F20"/>
          <w:spacing w:val="-2"/>
        </w:rPr>
        <w:t>Por</w:t>
      </w:r>
      <w:r>
        <w:rPr>
          <w:color w:val="231F20"/>
          <w:spacing w:val="-13"/>
        </w:rPr>
        <w:t xml:space="preserve"> </w:t>
      </w:r>
      <w:r>
        <w:rPr>
          <w:color w:val="231F20"/>
          <w:spacing w:val="-2"/>
        </w:rPr>
        <w:t>resolución</w:t>
      </w:r>
      <w:r>
        <w:rPr>
          <w:color w:val="231F20"/>
          <w:spacing w:val="-13"/>
        </w:rPr>
        <w:t xml:space="preserve"> </w:t>
      </w:r>
      <w:r>
        <w:rPr>
          <w:color w:val="231F20"/>
          <w:spacing w:val="-2"/>
        </w:rPr>
        <w:t>judicial</w:t>
      </w:r>
      <w:r>
        <w:rPr>
          <w:color w:val="231F20"/>
          <w:spacing w:val="-13"/>
        </w:rPr>
        <w:t xml:space="preserve"> </w:t>
      </w:r>
      <w:r>
        <w:rPr>
          <w:color w:val="231F20"/>
          <w:spacing w:val="-2"/>
        </w:rPr>
        <w:t>que</w:t>
      </w:r>
      <w:r>
        <w:rPr>
          <w:color w:val="231F20"/>
          <w:spacing w:val="-13"/>
        </w:rPr>
        <w:t xml:space="preserve"> </w:t>
      </w:r>
      <w:r>
        <w:rPr>
          <w:color w:val="231F20"/>
          <w:spacing w:val="-2"/>
        </w:rPr>
        <w:t>acoja</w:t>
      </w:r>
      <w:r>
        <w:rPr>
          <w:color w:val="231F20"/>
          <w:spacing w:val="-13"/>
        </w:rPr>
        <w:t xml:space="preserve"> </w:t>
      </w:r>
      <w:r>
        <w:rPr>
          <w:color w:val="231F20"/>
          <w:spacing w:val="-2"/>
        </w:rPr>
        <w:t>la</w:t>
      </w:r>
      <w:r>
        <w:rPr>
          <w:color w:val="231F20"/>
          <w:spacing w:val="-13"/>
        </w:rPr>
        <w:t xml:space="preserve"> </w:t>
      </w:r>
      <w:r>
        <w:rPr>
          <w:color w:val="231F20"/>
          <w:spacing w:val="-2"/>
        </w:rPr>
        <w:t>acción</w:t>
      </w:r>
      <w:r>
        <w:rPr>
          <w:color w:val="231F20"/>
          <w:spacing w:val="-13"/>
        </w:rPr>
        <w:t xml:space="preserve"> </w:t>
      </w:r>
      <w:r>
        <w:rPr>
          <w:color w:val="231F20"/>
          <w:spacing w:val="-2"/>
        </w:rPr>
        <w:t>de</w:t>
      </w:r>
      <w:r>
        <w:rPr>
          <w:color w:val="231F20"/>
          <w:spacing w:val="-13"/>
        </w:rPr>
        <w:t xml:space="preserve"> </w:t>
      </w:r>
      <w:r>
        <w:rPr>
          <w:color w:val="231F20"/>
          <w:spacing w:val="-2"/>
        </w:rPr>
        <w:t xml:space="preserve">res- </w:t>
      </w:r>
      <w:r>
        <w:rPr>
          <w:color w:val="231F20"/>
        </w:rPr>
        <w:t>ponsabilidad por los actos mencionados en el aparta- do 2 del artículo anterior.</w:t>
      </w:r>
    </w:p>
    <w:p w:rsidR="009709FA" w:rsidRDefault="00000000">
      <w:pPr>
        <w:pStyle w:val="Prrafodelista"/>
        <w:numPr>
          <w:ilvl w:val="1"/>
          <w:numId w:val="23"/>
        </w:numPr>
        <w:tabs>
          <w:tab w:val="left" w:pos="764"/>
        </w:tabs>
        <w:spacing w:line="192" w:lineRule="auto"/>
        <w:ind w:right="100" w:firstLine="298"/>
        <w:jc w:val="both"/>
      </w:pPr>
      <w:r>
        <w:rPr>
          <w:color w:val="231F20"/>
        </w:rPr>
        <w:t>Por</w:t>
      </w:r>
      <w:r>
        <w:rPr>
          <w:color w:val="231F20"/>
          <w:spacing w:val="-6"/>
        </w:rPr>
        <w:t xml:space="preserve"> </w:t>
      </w:r>
      <w:r>
        <w:rPr>
          <w:color w:val="231F20"/>
        </w:rPr>
        <w:t>el</w:t>
      </w:r>
      <w:r>
        <w:rPr>
          <w:color w:val="231F20"/>
          <w:spacing w:val="-6"/>
        </w:rPr>
        <w:t xml:space="preserve"> </w:t>
      </w:r>
      <w:r>
        <w:rPr>
          <w:color w:val="231F20"/>
        </w:rPr>
        <w:t>transcurso</w:t>
      </w:r>
      <w:r>
        <w:rPr>
          <w:color w:val="231F20"/>
          <w:spacing w:val="-6"/>
        </w:rPr>
        <w:t xml:space="preserve"> </w:t>
      </w:r>
      <w:r>
        <w:rPr>
          <w:color w:val="231F20"/>
        </w:rPr>
        <w:t>del</w:t>
      </w:r>
      <w:r>
        <w:rPr>
          <w:color w:val="231F20"/>
          <w:spacing w:val="-6"/>
        </w:rPr>
        <w:t xml:space="preserve"> </w:t>
      </w:r>
      <w:r>
        <w:rPr>
          <w:color w:val="231F20"/>
        </w:rPr>
        <w:t>plazo</w:t>
      </w:r>
      <w:r>
        <w:rPr>
          <w:color w:val="231F20"/>
          <w:spacing w:val="-6"/>
        </w:rPr>
        <w:t xml:space="preserve"> </w:t>
      </w:r>
      <w:r>
        <w:rPr>
          <w:color w:val="231F20"/>
        </w:rPr>
        <w:t>de</w:t>
      </w:r>
      <w:r>
        <w:rPr>
          <w:color w:val="231F20"/>
          <w:spacing w:val="-6"/>
        </w:rPr>
        <w:t xml:space="preserve"> </w:t>
      </w:r>
      <w:r>
        <w:rPr>
          <w:color w:val="231F20"/>
        </w:rPr>
        <w:t>seis</w:t>
      </w:r>
      <w:r>
        <w:rPr>
          <w:color w:val="231F20"/>
          <w:spacing w:val="-6"/>
        </w:rPr>
        <w:t xml:space="preserve"> </w:t>
      </w:r>
      <w:r>
        <w:rPr>
          <w:color w:val="231F20"/>
        </w:rPr>
        <w:t>meses</w:t>
      </w:r>
      <w:r>
        <w:rPr>
          <w:color w:val="231F20"/>
          <w:spacing w:val="-6"/>
        </w:rPr>
        <w:t xml:space="preserve"> </w:t>
      </w:r>
      <w:r>
        <w:rPr>
          <w:color w:val="231F20"/>
        </w:rPr>
        <w:t xml:space="preserve">desde el otorgamiento de la escritura pública fundacional sin </w:t>
      </w:r>
      <w:r>
        <w:rPr>
          <w:color w:val="231F20"/>
          <w:spacing w:val="-2"/>
        </w:rPr>
        <w:t>haber</w:t>
      </w:r>
      <w:r>
        <w:rPr>
          <w:color w:val="231F20"/>
          <w:spacing w:val="-14"/>
        </w:rPr>
        <w:t xml:space="preserve"> </w:t>
      </w:r>
      <w:r>
        <w:rPr>
          <w:color w:val="231F20"/>
          <w:spacing w:val="-2"/>
        </w:rPr>
        <w:t>instado</w:t>
      </w:r>
      <w:r>
        <w:rPr>
          <w:color w:val="231F20"/>
          <w:spacing w:val="-13"/>
        </w:rPr>
        <w:t xml:space="preserve"> </w:t>
      </w:r>
      <w:r>
        <w:rPr>
          <w:color w:val="231F20"/>
          <w:spacing w:val="-2"/>
        </w:rPr>
        <w:t>la</w:t>
      </w:r>
      <w:r>
        <w:rPr>
          <w:color w:val="231F20"/>
          <w:spacing w:val="-13"/>
        </w:rPr>
        <w:t xml:space="preserve"> </w:t>
      </w:r>
      <w:r>
        <w:rPr>
          <w:color w:val="231F20"/>
          <w:spacing w:val="-2"/>
        </w:rPr>
        <w:t>inscripción</w:t>
      </w:r>
      <w:r>
        <w:rPr>
          <w:color w:val="231F20"/>
          <w:spacing w:val="-14"/>
        </w:rPr>
        <w:t xml:space="preserve"> </w:t>
      </w:r>
      <w:r>
        <w:rPr>
          <w:color w:val="231F20"/>
          <w:spacing w:val="-2"/>
        </w:rPr>
        <w:t>en</w:t>
      </w:r>
      <w:r>
        <w:rPr>
          <w:color w:val="231F20"/>
          <w:spacing w:val="-13"/>
        </w:rPr>
        <w:t xml:space="preserve"> </w:t>
      </w:r>
      <w:r>
        <w:rPr>
          <w:color w:val="231F20"/>
          <w:spacing w:val="-2"/>
        </w:rPr>
        <w:t>el</w:t>
      </w:r>
      <w:r>
        <w:rPr>
          <w:color w:val="231F20"/>
          <w:spacing w:val="-13"/>
        </w:rPr>
        <w:t xml:space="preserve"> </w:t>
      </w:r>
      <w:r>
        <w:rPr>
          <w:color w:val="231F20"/>
          <w:spacing w:val="-2"/>
        </w:rPr>
        <w:t>correspondiente</w:t>
      </w:r>
      <w:r>
        <w:rPr>
          <w:color w:val="231F20"/>
          <w:spacing w:val="-13"/>
        </w:rPr>
        <w:t xml:space="preserve"> </w:t>
      </w:r>
      <w:r>
        <w:rPr>
          <w:color w:val="231F20"/>
          <w:spacing w:val="-2"/>
        </w:rPr>
        <w:t xml:space="preserve">Regis- </w:t>
      </w:r>
      <w:r>
        <w:rPr>
          <w:color w:val="231F20"/>
        </w:rPr>
        <w:t>tro de Fundaciones.</w:t>
      </w:r>
    </w:p>
    <w:p w:rsidR="009709FA" w:rsidRDefault="00000000">
      <w:pPr>
        <w:pStyle w:val="Prrafodelista"/>
        <w:numPr>
          <w:ilvl w:val="1"/>
          <w:numId w:val="23"/>
        </w:numPr>
        <w:tabs>
          <w:tab w:val="left" w:pos="820"/>
        </w:tabs>
        <w:spacing w:before="0" w:line="192" w:lineRule="auto"/>
        <w:ind w:right="101" w:firstLine="298"/>
        <w:jc w:val="both"/>
      </w:pPr>
      <w:r>
        <w:rPr>
          <w:color w:val="231F20"/>
        </w:rPr>
        <w:t>Por el transcurso del período de su mandato si fueron nombrados por un determinado tiempo.</w:t>
      </w:r>
    </w:p>
    <w:p w:rsidR="009709FA" w:rsidRDefault="009709FA">
      <w:pPr>
        <w:pStyle w:val="Prrafodelista"/>
        <w:spacing w:line="192" w:lineRule="auto"/>
        <w:sectPr w:rsidR="009709FA">
          <w:headerReference w:type="default" r:id="rId11"/>
          <w:pgSz w:w="11900" w:h="16840"/>
          <w:pgMar w:top="960" w:right="0" w:bottom="280" w:left="425" w:header="628" w:footer="0" w:gutter="0"/>
          <w:cols w:num="2" w:space="720" w:equalWidth="0">
            <w:col w:w="5531" w:space="351"/>
            <w:col w:w="5593"/>
          </w:cols>
        </w:sectPr>
      </w:pPr>
    </w:p>
    <w:p w:rsidR="009709FA" w:rsidRDefault="00000000">
      <w:pPr>
        <w:pStyle w:val="Prrafodelista"/>
        <w:numPr>
          <w:ilvl w:val="1"/>
          <w:numId w:val="23"/>
        </w:numPr>
        <w:tabs>
          <w:tab w:val="left" w:pos="819"/>
        </w:tabs>
        <w:spacing w:before="121" w:line="192" w:lineRule="auto"/>
        <w:ind w:firstLine="298"/>
        <w:jc w:val="both"/>
      </w:pPr>
      <w:r>
        <w:rPr>
          <w:color w:val="231F20"/>
          <w:spacing w:val="-2"/>
        </w:rPr>
        <w:lastRenderedPageBreak/>
        <w:t>Por</w:t>
      </w:r>
      <w:r>
        <w:rPr>
          <w:color w:val="231F20"/>
          <w:spacing w:val="-13"/>
        </w:rPr>
        <w:t xml:space="preserve"> </w:t>
      </w:r>
      <w:r>
        <w:rPr>
          <w:color w:val="231F20"/>
          <w:spacing w:val="-2"/>
        </w:rPr>
        <w:t>renuncia,</w:t>
      </w:r>
      <w:r>
        <w:rPr>
          <w:color w:val="231F20"/>
          <w:spacing w:val="-13"/>
        </w:rPr>
        <w:t xml:space="preserve"> </w:t>
      </w:r>
      <w:r>
        <w:rPr>
          <w:color w:val="231F20"/>
          <w:spacing w:val="-2"/>
        </w:rPr>
        <w:t>que</w:t>
      </w:r>
      <w:r>
        <w:rPr>
          <w:color w:val="231F20"/>
          <w:spacing w:val="-12"/>
        </w:rPr>
        <w:t xml:space="preserve"> </w:t>
      </w:r>
      <w:r>
        <w:rPr>
          <w:color w:val="231F20"/>
          <w:spacing w:val="-2"/>
        </w:rPr>
        <w:t>podrá</w:t>
      </w:r>
      <w:r>
        <w:rPr>
          <w:color w:val="231F20"/>
          <w:spacing w:val="-14"/>
        </w:rPr>
        <w:t xml:space="preserve"> </w:t>
      </w:r>
      <w:r>
        <w:rPr>
          <w:color w:val="231F20"/>
          <w:spacing w:val="-2"/>
        </w:rPr>
        <w:t>llevarse</w:t>
      </w:r>
      <w:r>
        <w:rPr>
          <w:color w:val="231F20"/>
          <w:spacing w:val="-13"/>
        </w:rPr>
        <w:t xml:space="preserve"> </w:t>
      </w:r>
      <w:r>
        <w:rPr>
          <w:color w:val="231F20"/>
          <w:spacing w:val="-2"/>
        </w:rPr>
        <w:t>a</w:t>
      </w:r>
      <w:r>
        <w:rPr>
          <w:color w:val="231F20"/>
          <w:spacing w:val="-13"/>
        </w:rPr>
        <w:t xml:space="preserve"> </w:t>
      </w:r>
      <w:r>
        <w:rPr>
          <w:color w:val="231F20"/>
          <w:spacing w:val="-2"/>
        </w:rPr>
        <w:t>cabo</w:t>
      </w:r>
      <w:r>
        <w:rPr>
          <w:color w:val="231F20"/>
          <w:spacing w:val="-13"/>
        </w:rPr>
        <w:t xml:space="preserve"> </w:t>
      </w:r>
      <w:r>
        <w:rPr>
          <w:color w:val="231F20"/>
          <w:spacing w:val="-2"/>
        </w:rPr>
        <w:t>por</w:t>
      </w:r>
      <w:r>
        <w:rPr>
          <w:color w:val="231F20"/>
          <w:spacing w:val="-14"/>
        </w:rPr>
        <w:t xml:space="preserve"> </w:t>
      </w:r>
      <w:r>
        <w:rPr>
          <w:color w:val="231F20"/>
          <w:spacing w:val="-2"/>
        </w:rPr>
        <w:t xml:space="preserve">cual- </w:t>
      </w:r>
      <w:r>
        <w:rPr>
          <w:color w:val="231F20"/>
        </w:rPr>
        <w:t>quiera de los medios y mediante los trámites previstos para la aceptación.</w:t>
      </w:r>
    </w:p>
    <w:p w:rsidR="009709FA" w:rsidRDefault="00000000">
      <w:pPr>
        <w:pStyle w:val="Prrafodelista"/>
        <w:numPr>
          <w:ilvl w:val="1"/>
          <w:numId w:val="23"/>
        </w:numPr>
        <w:tabs>
          <w:tab w:val="left" w:pos="748"/>
        </w:tabs>
        <w:spacing w:line="192" w:lineRule="auto"/>
        <w:ind w:firstLine="298"/>
        <w:jc w:val="both"/>
      </w:pPr>
      <w:r>
        <w:rPr>
          <w:color w:val="231F20"/>
        </w:rPr>
        <w:t>Por</w:t>
      </w:r>
      <w:r>
        <w:rPr>
          <w:color w:val="231F20"/>
          <w:spacing w:val="-1"/>
        </w:rPr>
        <w:t xml:space="preserve"> </w:t>
      </w:r>
      <w:r>
        <w:rPr>
          <w:color w:val="231F20"/>
        </w:rPr>
        <w:t>las</w:t>
      </w:r>
      <w:r>
        <w:rPr>
          <w:color w:val="231F20"/>
          <w:spacing w:val="-1"/>
        </w:rPr>
        <w:t xml:space="preserve"> </w:t>
      </w:r>
      <w:r>
        <w:rPr>
          <w:color w:val="231F20"/>
        </w:rPr>
        <w:t>causas</w:t>
      </w:r>
      <w:r>
        <w:rPr>
          <w:color w:val="231F20"/>
          <w:spacing w:val="-1"/>
        </w:rPr>
        <w:t xml:space="preserve"> </w:t>
      </w:r>
      <w:r>
        <w:rPr>
          <w:color w:val="231F20"/>
        </w:rPr>
        <w:t>establecidas</w:t>
      </w:r>
      <w:r>
        <w:rPr>
          <w:color w:val="231F20"/>
          <w:spacing w:val="-1"/>
        </w:rPr>
        <w:t xml:space="preserve"> </w:t>
      </w:r>
      <w:r>
        <w:rPr>
          <w:color w:val="231F20"/>
        </w:rPr>
        <w:t>válidamente</w:t>
      </w:r>
      <w:r>
        <w:rPr>
          <w:color w:val="231F20"/>
          <w:spacing w:val="-1"/>
        </w:rPr>
        <w:t xml:space="preserve"> </w:t>
      </w:r>
      <w:r>
        <w:rPr>
          <w:color w:val="231F20"/>
        </w:rPr>
        <w:t>para</w:t>
      </w:r>
      <w:r>
        <w:rPr>
          <w:color w:val="231F20"/>
          <w:spacing w:val="-1"/>
        </w:rPr>
        <w:t xml:space="preserve"> </w:t>
      </w:r>
      <w:r>
        <w:rPr>
          <w:color w:val="231F20"/>
        </w:rPr>
        <w:t>el cese en los Estatutos.</w:t>
      </w:r>
    </w:p>
    <w:p w:rsidR="009709FA" w:rsidRDefault="00000000">
      <w:pPr>
        <w:pStyle w:val="Prrafodelista"/>
        <w:numPr>
          <w:ilvl w:val="0"/>
          <w:numId w:val="23"/>
        </w:numPr>
        <w:tabs>
          <w:tab w:val="left" w:pos="818"/>
        </w:tabs>
        <w:spacing w:before="121" w:line="192" w:lineRule="auto"/>
        <w:ind w:firstLine="298"/>
        <w:jc w:val="both"/>
      </w:pPr>
      <w:r>
        <w:rPr>
          <w:color w:val="231F20"/>
        </w:rPr>
        <w:t xml:space="preserve">La suspensión de los patronos podrá ser acor- </w:t>
      </w:r>
      <w:r>
        <w:rPr>
          <w:color w:val="231F20"/>
          <w:spacing w:val="-2"/>
        </w:rPr>
        <w:t>dada</w:t>
      </w:r>
      <w:r>
        <w:rPr>
          <w:color w:val="231F20"/>
          <w:spacing w:val="-14"/>
        </w:rPr>
        <w:t xml:space="preserve"> </w:t>
      </w:r>
      <w:r>
        <w:rPr>
          <w:color w:val="231F20"/>
          <w:spacing w:val="-2"/>
        </w:rPr>
        <w:t>cautelarmente</w:t>
      </w:r>
      <w:r>
        <w:rPr>
          <w:color w:val="231F20"/>
          <w:spacing w:val="-13"/>
        </w:rPr>
        <w:t xml:space="preserve"> </w:t>
      </w:r>
      <w:r>
        <w:rPr>
          <w:color w:val="231F20"/>
          <w:spacing w:val="-2"/>
        </w:rPr>
        <w:t>por</w:t>
      </w:r>
      <w:r>
        <w:rPr>
          <w:color w:val="231F20"/>
          <w:spacing w:val="-13"/>
        </w:rPr>
        <w:t xml:space="preserve"> </w:t>
      </w:r>
      <w:r>
        <w:rPr>
          <w:color w:val="231F20"/>
          <w:spacing w:val="-2"/>
        </w:rPr>
        <w:t>el</w:t>
      </w:r>
      <w:r>
        <w:rPr>
          <w:color w:val="231F20"/>
          <w:spacing w:val="-14"/>
        </w:rPr>
        <w:t xml:space="preserve"> </w:t>
      </w:r>
      <w:r>
        <w:rPr>
          <w:color w:val="231F20"/>
          <w:spacing w:val="-2"/>
        </w:rPr>
        <w:t>juez</w:t>
      </w:r>
      <w:r>
        <w:rPr>
          <w:color w:val="231F20"/>
          <w:spacing w:val="-13"/>
        </w:rPr>
        <w:t xml:space="preserve"> </w:t>
      </w:r>
      <w:r>
        <w:rPr>
          <w:color w:val="231F20"/>
          <w:spacing w:val="-2"/>
        </w:rPr>
        <w:t>cuando</w:t>
      </w:r>
      <w:r>
        <w:rPr>
          <w:color w:val="231F20"/>
          <w:spacing w:val="-13"/>
        </w:rPr>
        <w:t xml:space="preserve"> </w:t>
      </w:r>
      <w:r>
        <w:rPr>
          <w:color w:val="231F20"/>
          <w:spacing w:val="-2"/>
        </w:rPr>
        <w:t>se</w:t>
      </w:r>
      <w:r>
        <w:rPr>
          <w:color w:val="231F20"/>
          <w:spacing w:val="-13"/>
        </w:rPr>
        <w:t xml:space="preserve"> </w:t>
      </w:r>
      <w:r>
        <w:rPr>
          <w:color w:val="231F20"/>
          <w:spacing w:val="-2"/>
        </w:rPr>
        <w:t>entable</w:t>
      </w:r>
      <w:r>
        <w:rPr>
          <w:color w:val="231F20"/>
          <w:spacing w:val="-14"/>
        </w:rPr>
        <w:t xml:space="preserve"> </w:t>
      </w:r>
      <w:r>
        <w:rPr>
          <w:color w:val="231F20"/>
          <w:spacing w:val="-2"/>
        </w:rPr>
        <w:t xml:space="preserve">contra </w:t>
      </w:r>
      <w:r>
        <w:rPr>
          <w:color w:val="231F20"/>
        </w:rPr>
        <w:t>ellos la acción de responsabilidad.</w:t>
      </w:r>
    </w:p>
    <w:p w:rsidR="009709FA" w:rsidRDefault="00000000">
      <w:pPr>
        <w:pStyle w:val="Prrafodelista"/>
        <w:numPr>
          <w:ilvl w:val="0"/>
          <w:numId w:val="23"/>
        </w:numPr>
        <w:tabs>
          <w:tab w:val="left" w:pos="818"/>
        </w:tabs>
        <w:spacing w:before="0" w:line="192" w:lineRule="auto"/>
        <w:ind w:firstLine="298"/>
        <w:jc w:val="both"/>
      </w:pPr>
      <w:r>
        <w:rPr>
          <w:color w:val="231F20"/>
        </w:rPr>
        <w:t>La sustitución, el cese y la suspensión de los patronos se inscribirán en el correspondiente Registro de Fundaciones.</w:t>
      </w:r>
    </w:p>
    <w:p w:rsidR="009709FA" w:rsidRDefault="00000000">
      <w:pPr>
        <w:pStyle w:val="Textoindependiente"/>
        <w:spacing w:before="121" w:line="192" w:lineRule="auto"/>
        <w:ind w:right="100" w:firstLine="0"/>
      </w:pPr>
      <w:r>
        <w:br w:type="column"/>
      </w:r>
      <w:r>
        <w:rPr>
          <w:color w:val="231F20"/>
        </w:rPr>
        <w:t>cuando los acuerdos del Patronato fueran lesivos para la fundación en los términos previstos en la Ley.</w:t>
      </w:r>
    </w:p>
    <w:p w:rsidR="009709FA" w:rsidRDefault="00000000">
      <w:pPr>
        <w:pStyle w:val="Textoindependiente"/>
        <w:spacing w:before="1" w:line="192" w:lineRule="auto"/>
        <w:ind w:right="100"/>
      </w:pPr>
      <w:r>
        <w:rPr>
          <w:color w:val="231F20"/>
        </w:rPr>
        <w:t>4.</w:t>
      </w:r>
      <w:r>
        <w:rPr>
          <w:color w:val="231F20"/>
          <w:spacing w:val="20"/>
        </w:rPr>
        <w:t xml:space="preserve"> </w:t>
      </w:r>
      <w:r>
        <w:rPr>
          <w:color w:val="231F20"/>
        </w:rPr>
        <w:t>Las</w:t>
      </w:r>
      <w:r>
        <w:rPr>
          <w:color w:val="231F20"/>
          <w:spacing w:val="-15"/>
        </w:rPr>
        <w:t xml:space="preserve"> </w:t>
      </w:r>
      <w:r>
        <w:rPr>
          <w:color w:val="231F20"/>
        </w:rPr>
        <w:t>enajenaciones</w:t>
      </w:r>
      <w:r>
        <w:rPr>
          <w:color w:val="231F20"/>
          <w:spacing w:val="-16"/>
        </w:rPr>
        <w:t xml:space="preserve"> </w:t>
      </w:r>
      <w:r>
        <w:rPr>
          <w:color w:val="231F20"/>
        </w:rPr>
        <w:t>o</w:t>
      </w:r>
      <w:r>
        <w:rPr>
          <w:color w:val="231F20"/>
          <w:spacing w:val="-15"/>
        </w:rPr>
        <w:t xml:space="preserve"> </w:t>
      </w:r>
      <w:r>
        <w:rPr>
          <w:color w:val="231F20"/>
        </w:rPr>
        <w:t>gravámenes</w:t>
      </w:r>
      <w:r>
        <w:rPr>
          <w:color w:val="231F20"/>
          <w:spacing w:val="-15"/>
        </w:rPr>
        <w:t xml:space="preserve"> </w:t>
      </w:r>
      <w:r>
        <w:rPr>
          <w:color w:val="231F20"/>
        </w:rPr>
        <w:t>a</w:t>
      </w:r>
      <w:r>
        <w:rPr>
          <w:color w:val="231F20"/>
          <w:spacing w:val="-16"/>
        </w:rPr>
        <w:t xml:space="preserve"> </w:t>
      </w:r>
      <w:r>
        <w:rPr>
          <w:color w:val="231F20"/>
        </w:rPr>
        <w:t>que</w:t>
      </w:r>
      <w:r>
        <w:rPr>
          <w:color w:val="231F20"/>
          <w:spacing w:val="-15"/>
        </w:rPr>
        <w:t xml:space="preserve"> </w:t>
      </w:r>
      <w:r>
        <w:rPr>
          <w:color w:val="231F20"/>
        </w:rPr>
        <w:t>se</w:t>
      </w:r>
      <w:r>
        <w:rPr>
          <w:color w:val="231F20"/>
          <w:spacing w:val="-15"/>
        </w:rPr>
        <w:t xml:space="preserve"> </w:t>
      </w:r>
      <w:r>
        <w:rPr>
          <w:color w:val="231F20"/>
        </w:rPr>
        <w:t xml:space="preserve">refiere el presente artículo se harán constar anualmente en el Registro de Fundaciones al término del ejercicio eco- nómico. Del mismo modo, se inscribirán en el Registro </w:t>
      </w:r>
      <w:r>
        <w:rPr>
          <w:color w:val="231F20"/>
          <w:spacing w:val="-4"/>
        </w:rPr>
        <w:t>de</w:t>
      </w:r>
      <w:r>
        <w:rPr>
          <w:color w:val="231F20"/>
          <w:spacing w:val="-10"/>
        </w:rPr>
        <w:t xml:space="preserve"> </w:t>
      </w:r>
      <w:r>
        <w:rPr>
          <w:color w:val="231F20"/>
          <w:spacing w:val="-4"/>
        </w:rPr>
        <w:t>la</w:t>
      </w:r>
      <w:r>
        <w:rPr>
          <w:color w:val="231F20"/>
          <w:spacing w:val="-10"/>
        </w:rPr>
        <w:t xml:space="preserve"> </w:t>
      </w:r>
      <w:r>
        <w:rPr>
          <w:color w:val="231F20"/>
          <w:spacing w:val="-4"/>
        </w:rPr>
        <w:t>Propiedad</w:t>
      </w:r>
      <w:r>
        <w:rPr>
          <w:color w:val="231F20"/>
          <w:spacing w:val="-10"/>
        </w:rPr>
        <w:t xml:space="preserve"> </w:t>
      </w:r>
      <w:r>
        <w:rPr>
          <w:color w:val="231F20"/>
          <w:spacing w:val="-4"/>
        </w:rPr>
        <w:t>o</w:t>
      </w:r>
      <w:r>
        <w:rPr>
          <w:color w:val="231F20"/>
          <w:spacing w:val="-10"/>
        </w:rPr>
        <w:t xml:space="preserve"> </w:t>
      </w:r>
      <w:r>
        <w:rPr>
          <w:color w:val="231F20"/>
          <w:spacing w:val="-4"/>
        </w:rPr>
        <w:t>en</w:t>
      </w:r>
      <w:r>
        <w:rPr>
          <w:color w:val="231F20"/>
          <w:spacing w:val="-10"/>
        </w:rPr>
        <w:t xml:space="preserve"> </w:t>
      </w:r>
      <w:r>
        <w:rPr>
          <w:color w:val="231F20"/>
          <w:spacing w:val="-4"/>
        </w:rPr>
        <w:t>el</w:t>
      </w:r>
      <w:r>
        <w:rPr>
          <w:color w:val="231F20"/>
          <w:spacing w:val="-10"/>
        </w:rPr>
        <w:t xml:space="preserve"> </w:t>
      </w:r>
      <w:r>
        <w:rPr>
          <w:color w:val="231F20"/>
          <w:spacing w:val="-4"/>
        </w:rPr>
        <w:t>Registro</w:t>
      </w:r>
      <w:r>
        <w:rPr>
          <w:color w:val="231F20"/>
          <w:spacing w:val="-10"/>
        </w:rPr>
        <w:t xml:space="preserve"> </w:t>
      </w:r>
      <w:r>
        <w:rPr>
          <w:color w:val="231F20"/>
          <w:spacing w:val="-4"/>
        </w:rPr>
        <w:t>público</w:t>
      </w:r>
      <w:r>
        <w:rPr>
          <w:color w:val="231F20"/>
          <w:spacing w:val="-10"/>
        </w:rPr>
        <w:t xml:space="preserve"> </w:t>
      </w:r>
      <w:r>
        <w:rPr>
          <w:color w:val="231F20"/>
          <w:spacing w:val="-4"/>
        </w:rPr>
        <w:t>que</w:t>
      </w:r>
      <w:r>
        <w:rPr>
          <w:color w:val="231F20"/>
          <w:spacing w:val="-10"/>
        </w:rPr>
        <w:t xml:space="preserve"> </w:t>
      </w:r>
      <w:r>
        <w:rPr>
          <w:color w:val="231F20"/>
          <w:spacing w:val="-4"/>
        </w:rPr>
        <w:t xml:space="preserve">corresponda </w:t>
      </w:r>
      <w:r>
        <w:rPr>
          <w:color w:val="231F20"/>
          <w:spacing w:val="-2"/>
        </w:rPr>
        <w:t>por</w:t>
      </w:r>
      <w:r>
        <w:rPr>
          <w:color w:val="231F20"/>
          <w:spacing w:val="-12"/>
        </w:rPr>
        <w:t xml:space="preserve"> </w:t>
      </w:r>
      <w:r>
        <w:rPr>
          <w:color w:val="231F20"/>
          <w:spacing w:val="-2"/>
        </w:rPr>
        <w:t>razón</w:t>
      </w:r>
      <w:r>
        <w:rPr>
          <w:color w:val="231F20"/>
          <w:spacing w:val="-12"/>
        </w:rPr>
        <w:t xml:space="preserve"> </w:t>
      </w:r>
      <w:r>
        <w:rPr>
          <w:color w:val="231F20"/>
          <w:spacing w:val="-2"/>
        </w:rPr>
        <w:t>del</w:t>
      </w:r>
      <w:r>
        <w:rPr>
          <w:color w:val="231F20"/>
          <w:spacing w:val="-12"/>
        </w:rPr>
        <w:t xml:space="preserve"> </w:t>
      </w:r>
      <w:r>
        <w:rPr>
          <w:color w:val="231F20"/>
          <w:spacing w:val="-2"/>
        </w:rPr>
        <w:t>objeto,</w:t>
      </w:r>
      <w:r>
        <w:rPr>
          <w:color w:val="231F20"/>
          <w:spacing w:val="-12"/>
        </w:rPr>
        <w:t xml:space="preserve"> </w:t>
      </w:r>
      <w:r>
        <w:rPr>
          <w:color w:val="231F20"/>
          <w:spacing w:val="-2"/>
        </w:rPr>
        <w:t>y</w:t>
      </w:r>
      <w:r>
        <w:rPr>
          <w:color w:val="231F20"/>
          <w:spacing w:val="-12"/>
        </w:rPr>
        <w:t xml:space="preserve"> </w:t>
      </w:r>
      <w:r>
        <w:rPr>
          <w:color w:val="231F20"/>
          <w:spacing w:val="-2"/>
        </w:rPr>
        <w:t>se</w:t>
      </w:r>
      <w:r>
        <w:rPr>
          <w:color w:val="231F20"/>
          <w:spacing w:val="-12"/>
        </w:rPr>
        <w:t xml:space="preserve"> </w:t>
      </w:r>
      <w:r>
        <w:rPr>
          <w:color w:val="231F20"/>
          <w:spacing w:val="-2"/>
        </w:rPr>
        <w:t>reflejarán</w:t>
      </w:r>
      <w:r>
        <w:rPr>
          <w:color w:val="231F20"/>
          <w:spacing w:val="-12"/>
        </w:rPr>
        <w:t xml:space="preserve"> </w:t>
      </w:r>
      <w:r>
        <w:rPr>
          <w:color w:val="231F20"/>
          <w:spacing w:val="-2"/>
        </w:rPr>
        <w:t>en</w:t>
      </w:r>
      <w:r>
        <w:rPr>
          <w:color w:val="231F20"/>
          <w:spacing w:val="-12"/>
        </w:rPr>
        <w:t xml:space="preserve"> </w:t>
      </w:r>
      <w:r>
        <w:rPr>
          <w:color w:val="231F20"/>
          <w:spacing w:val="-2"/>
        </w:rPr>
        <w:t>el</w:t>
      </w:r>
      <w:r>
        <w:rPr>
          <w:color w:val="231F20"/>
          <w:spacing w:val="-12"/>
        </w:rPr>
        <w:t xml:space="preserve"> </w:t>
      </w:r>
      <w:r>
        <w:rPr>
          <w:color w:val="231F20"/>
          <w:spacing w:val="-2"/>
        </w:rPr>
        <w:t>Libro</w:t>
      </w:r>
      <w:r>
        <w:rPr>
          <w:color w:val="231F20"/>
          <w:spacing w:val="-12"/>
        </w:rPr>
        <w:t xml:space="preserve"> </w:t>
      </w:r>
      <w:r>
        <w:rPr>
          <w:color w:val="231F20"/>
          <w:spacing w:val="-2"/>
        </w:rPr>
        <w:t xml:space="preserve">inventario </w:t>
      </w:r>
      <w:r>
        <w:rPr>
          <w:color w:val="231F20"/>
        </w:rPr>
        <w:t>de la fundación.</w:t>
      </w:r>
    </w:p>
    <w:p w:rsidR="009709FA" w:rsidRDefault="00000000">
      <w:pPr>
        <w:spacing w:before="212"/>
        <w:ind w:left="116"/>
        <w:jc w:val="both"/>
        <w:rPr>
          <w:rFonts w:ascii="Arial" w:hAnsi="Arial"/>
          <w:i/>
        </w:rPr>
      </w:pPr>
      <w:r>
        <w:rPr>
          <w:color w:val="231F20"/>
        </w:rPr>
        <w:t>Artículo</w:t>
      </w:r>
      <w:r>
        <w:rPr>
          <w:color w:val="231F20"/>
          <w:spacing w:val="-12"/>
        </w:rPr>
        <w:t xml:space="preserve"> </w:t>
      </w:r>
      <w:r>
        <w:rPr>
          <w:color w:val="231F20"/>
        </w:rPr>
        <w:t>22.</w:t>
      </w:r>
      <w:r>
        <w:rPr>
          <w:color w:val="231F20"/>
          <w:spacing w:val="39"/>
        </w:rPr>
        <w:t xml:space="preserve">  </w:t>
      </w:r>
      <w:r>
        <w:rPr>
          <w:rFonts w:ascii="Arial" w:hAnsi="Arial"/>
          <w:i/>
          <w:color w:val="231F20"/>
        </w:rPr>
        <w:t>Herencias</w:t>
      </w:r>
      <w:r>
        <w:rPr>
          <w:rFonts w:ascii="Arial" w:hAnsi="Arial"/>
          <w:i/>
          <w:color w:val="231F20"/>
          <w:spacing w:val="-11"/>
        </w:rPr>
        <w:t xml:space="preserve"> </w:t>
      </w:r>
      <w:r>
        <w:rPr>
          <w:rFonts w:ascii="Arial" w:hAnsi="Arial"/>
          <w:i/>
          <w:color w:val="231F20"/>
        </w:rPr>
        <w:t>y</w:t>
      </w:r>
      <w:r>
        <w:rPr>
          <w:rFonts w:ascii="Arial" w:hAnsi="Arial"/>
          <w:i/>
          <w:color w:val="231F20"/>
          <w:spacing w:val="-11"/>
        </w:rPr>
        <w:t xml:space="preserve"> </w:t>
      </w:r>
      <w:r>
        <w:rPr>
          <w:rFonts w:ascii="Arial" w:hAnsi="Arial"/>
          <w:i/>
          <w:color w:val="231F20"/>
          <w:spacing w:val="-2"/>
        </w:rPr>
        <w:t>donaciones.</w:t>
      </w:r>
    </w:p>
    <w:p w:rsidR="009709FA" w:rsidRDefault="009709FA">
      <w:pPr>
        <w:jc w:val="both"/>
        <w:rPr>
          <w:rFonts w:ascii="Arial" w:hAnsi="Arial"/>
          <w:i/>
        </w:rPr>
        <w:sectPr w:rsidR="009709FA">
          <w:headerReference w:type="default" r:id="rId12"/>
          <w:pgSz w:w="11900" w:h="16840"/>
          <w:pgMar w:top="960" w:right="0" w:bottom="280" w:left="425" w:header="628" w:footer="0" w:gutter="0"/>
          <w:cols w:num="2" w:space="720" w:equalWidth="0">
            <w:col w:w="5531" w:space="352"/>
            <w:col w:w="5592"/>
          </w:cols>
        </w:sectPr>
      </w:pPr>
    </w:p>
    <w:p w:rsidR="009709FA" w:rsidRDefault="00000000">
      <w:pPr>
        <w:pStyle w:val="Textoindependiente"/>
        <w:spacing w:before="208"/>
        <w:ind w:left="76" w:right="2" w:firstLine="0"/>
        <w:jc w:val="center"/>
      </w:pPr>
      <w:r>
        <w:rPr>
          <w:color w:val="231F20"/>
          <w:w w:val="90"/>
        </w:rPr>
        <w:t>CAPÍTULO</w:t>
      </w:r>
      <w:r>
        <w:rPr>
          <w:color w:val="231F20"/>
          <w:spacing w:val="4"/>
        </w:rPr>
        <w:t xml:space="preserve"> </w:t>
      </w:r>
      <w:r>
        <w:rPr>
          <w:color w:val="231F20"/>
          <w:spacing w:val="-5"/>
        </w:rPr>
        <w:t>IV</w:t>
      </w:r>
    </w:p>
    <w:p w:rsidR="009709FA" w:rsidRDefault="00000000">
      <w:pPr>
        <w:pStyle w:val="Textoindependiente"/>
        <w:spacing w:before="70"/>
        <w:ind w:left="76" w:right="1" w:firstLine="0"/>
        <w:jc w:val="center"/>
      </w:pPr>
      <w:r>
        <w:rPr>
          <w:color w:val="231F20"/>
        </w:rPr>
        <w:t>Patrimonio</w:t>
      </w:r>
      <w:r>
        <w:rPr>
          <w:color w:val="231F20"/>
          <w:spacing w:val="4"/>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spacing w:val="-2"/>
        </w:rPr>
        <w:t>fundación</w:t>
      </w:r>
    </w:p>
    <w:p w:rsidR="009709FA" w:rsidRDefault="00000000">
      <w:pPr>
        <w:tabs>
          <w:tab w:val="left" w:pos="1453"/>
        </w:tabs>
        <w:spacing w:before="240" w:line="192" w:lineRule="auto"/>
        <w:ind w:left="414" w:right="39" w:hanging="299"/>
        <w:rPr>
          <w:rFonts w:ascii="Arial" w:hAnsi="Arial"/>
          <w:i/>
        </w:rPr>
      </w:pPr>
      <w:r>
        <w:rPr>
          <w:color w:val="231F20"/>
        </w:rPr>
        <w:t>Artículo</w:t>
      </w:r>
      <w:r>
        <w:rPr>
          <w:color w:val="231F20"/>
          <w:spacing w:val="-2"/>
        </w:rPr>
        <w:t xml:space="preserve"> </w:t>
      </w:r>
      <w:r>
        <w:rPr>
          <w:color w:val="231F20"/>
        </w:rPr>
        <w:t>19.</w:t>
      </w:r>
      <w:r>
        <w:rPr>
          <w:color w:val="231F20"/>
        </w:rPr>
        <w:tab/>
      </w:r>
      <w:r>
        <w:rPr>
          <w:rFonts w:ascii="Arial" w:hAnsi="Arial"/>
          <w:i/>
          <w:color w:val="231F20"/>
          <w:spacing w:val="-2"/>
        </w:rPr>
        <w:t>Composición,</w:t>
      </w:r>
      <w:r>
        <w:rPr>
          <w:rFonts w:ascii="Arial" w:hAnsi="Arial"/>
          <w:i/>
          <w:color w:val="231F20"/>
          <w:spacing w:val="-14"/>
        </w:rPr>
        <w:t xml:space="preserve"> </w:t>
      </w:r>
      <w:r>
        <w:rPr>
          <w:rFonts w:ascii="Arial" w:hAnsi="Arial"/>
          <w:i/>
          <w:color w:val="231F20"/>
          <w:spacing w:val="-2"/>
        </w:rPr>
        <w:t>administración</w:t>
      </w:r>
      <w:r>
        <w:rPr>
          <w:rFonts w:ascii="Arial" w:hAnsi="Arial"/>
          <w:i/>
          <w:color w:val="231F20"/>
          <w:spacing w:val="-13"/>
        </w:rPr>
        <w:t xml:space="preserve"> </w:t>
      </w:r>
      <w:r>
        <w:rPr>
          <w:rFonts w:ascii="Arial" w:hAnsi="Arial"/>
          <w:i/>
          <w:color w:val="231F20"/>
          <w:spacing w:val="-2"/>
        </w:rPr>
        <w:t>y</w:t>
      </w:r>
      <w:r>
        <w:rPr>
          <w:rFonts w:ascii="Arial" w:hAnsi="Arial"/>
          <w:i/>
          <w:color w:val="231F20"/>
          <w:spacing w:val="-13"/>
        </w:rPr>
        <w:t xml:space="preserve"> </w:t>
      </w:r>
      <w:r>
        <w:rPr>
          <w:rFonts w:ascii="Arial" w:hAnsi="Arial"/>
          <w:i/>
          <w:color w:val="231F20"/>
          <w:spacing w:val="-2"/>
        </w:rPr>
        <w:t xml:space="preserve">disposición </w:t>
      </w:r>
      <w:r>
        <w:rPr>
          <w:rFonts w:ascii="Arial" w:hAnsi="Arial"/>
          <w:i/>
          <w:color w:val="231F20"/>
        </w:rPr>
        <w:t>del patrimonio.</w:t>
      </w:r>
    </w:p>
    <w:p w:rsidR="009709FA" w:rsidRDefault="00000000">
      <w:pPr>
        <w:pStyle w:val="Prrafodelista"/>
        <w:numPr>
          <w:ilvl w:val="0"/>
          <w:numId w:val="22"/>
        </w:numPr>
        <w:tabs>
          <w:tab w:val="left" w:pos="818"/>
        </w:tabs>
        <w:spacing w:before="164" w:line="192" w:lineRule="auto"/>
        <w:ind w:firstLine="298"/>
        <w:jc w:val="both"/>
      </w:pPr>
      <w:r>
        <w:rPr>
          <w:color w:val="231F20"/>
        </w:rPr>
        <w:t>El patrimonio de la fundación está formado por todos</w:t>
      </w:r>
      <w:r>
        <w:rPr>
          <w:color w:val="231F20"/>
          <w:spacing w:val="-2"/>
        </w:rPr>
        <w:t xml:space="preserve"> </w:t>
      </w:r>
      <w:r>
        <w:rPr>
          <w:color w:val="231F20"/>
        </w:rPr>
        <w:t>los</w:t>
      </w:r>
      <w:r>
        <w:rPr>
          <w:color w:val="231F20"/>
          <w:spacing w:val="-2"/>
        </w:rPr>
        <w:t xml:space="preserve"> </w:t>
      </w:r>
      <w:r>
        <w:rPr>
          <w:color w:val="231F20"/>
        </w:rPr>
        <w:t>bienes,</w:t>
      </w:r>
      <w:r>
        <w:rPr>
          <w:color w:val="231F20"/>
          <w:spacing w:val="-2"/>
        </w:rPr>
        <w:t xml:space="preserve"> </w:t>
      </w:r>
      <w:r>
        <w:rPr>
          <w:color w:val="231F20"/>
        </w:rPr>
        <w:t>derechos</w:t>
      </w:r>
      <w:r>
        <w:rPr>
          <w:color w:val="231F20"/>
          <w:spacing w:val="-2"/>
        </w:rPr>
        <w:t xml:space="preserve"> </w:t>
      </w:r>
      <w:r>
        <w:rPr>
          <w:color w:val="231F20"/>
        </w:rPr>
        <w:t>y</w:t>
      </w:r>
      <w:r>
        <w:rPr>
          <w:color w:val="231F20"/>
          <w:spacing w:val="-2"/>
        </w:rPr>
        <w:t xml:space="preserve"> </w:t>
      </w:r>
      <w:r>
        <w:rPr>
          <w:color w:val="231F20"/>
        </w:rPr>
        <w:t>obligaciones</w:t>
      </w:r>
      <w:r>
        <w:rPr>
          <w:color w:val="231F20"/>
          <w:spacing w:val="-2"/>
        </w:rPr>
        <w:t xml:space="preserve"> </w:t>
      </w:r>
      <w:r>
        <w:rPr>
          <w:color w:val="231F20"/>
        </w:rPr>
        <w:t xml:space="preserve">susceptibles de valoración económica que integren la dotación, así como por aquellos que adquiera la fundación con pos- </w:t>
      </w:r>
      <w:r>
        <w:rPr>
          <w:color w:val="231F20"/>
          <w:spacing w:val="-4"/>
        </w:rPr>
        <w:t>terioridad</w:t>
      </w:r>
      <w:r>
        <w:rPr>
          <w:color w:val="231F20"/>
          <w:spacing w:val="-10"/>
        </w:rPr>
        <w:t xml:space="preserve"> </w:t>
      </w:r>
      <w:r>
        <w:rPr>
          <w:color w:val="231F20"/>
          <w:spacing w:val="-4"/>
        </w:rPr>
        <w:t>a</w:t>
      </w:r>
      <w:r>
        <w:rPr>
          <w:color w:val="231F20"/>
          <w:spacing w:val="-10"/>
        </w:rPr>
        <w:t xml:space="preserve"> </w:t>
      </w:r>
      <w:r>
        <w:rPr>
          <w:color w:val="231F20"/>
          <w:spacing w:val="-4"/>
        </w:rPr>
        <w:t>su</w:t>
      </w:r>
      <w:r>
        <w:rPr>
          <w:color w:val="231F20"/>
          <w:spacing w:val="-11"/>
        </w:rPr>
        <w:t xml:space="preserve"> </w:t>
      </w:r>
      <w:r>
        <w:rPr>
          <w:color w:val="231F20"/>
          <w:spacing w:val="-4"/>
        </w:rPr>
        <w:t>constitución,</w:t>
      </w:r>
      <w:r>
        <w:rPr>
          <w:color w:val="231F20"/>
          <w:spacing w:val="-10"/>
        </w:rPr>
        <w:t xml:space="preserve"> </w:t>
      </w:r>
      <w:r>
        <w:rPr>
          <w:color w:val="231F20"/>
          <w:spacing w:val="-4"/>
        </w:rPr>
        <w:t>se</w:t>
      </w:r>
      <w:r>
        <w:rPr>
          <w:color w:val="231F20"/>
          <w:spacing w:val="-11"/>
        </w:rPr>
        <w:t xml:space="preserve"> </w:t>
      </w:r>
      <w:r>
        <w:rPr>
          <w:color w:val="231F20"/>
          <w:spacing w:val="-4"/>
        </w:rPr>
        <w:t>afecten</w:t>
      </w:r>
      <w:r>
        <w:rPr>
          <w:color w:val="231F20"/>
          <w:spacing w:val="-11"/>
        </w:rPr>
        <w:t xml:space="preserve"> </w:t>
      </w:r>
      <w:r>
        <w:rPr>
          <w:color w:val="231F20"/>
          <w:spacing w:val="-4"/>
        </w:rPr>
        <w:t>o</w:t>
      </w:r>
      <w:r>
        <w:rPr>
          <w:color w:val="231F20"/>
          <w:spacing w:val="-11"/>
        </w:rPr>
        <w:t xml:space="preserve"> </w:t>
      </w:r>
      <w:r>
        <w:rPr>
          <w:color w:val="231F20"/>
          <w:spacing w:val="-4"/>
        </w:rPr>
        <w:t>no</w:t>
      </w:r>
      <w:r>
        <w:rPr>
          <w:color w:val="231F20"/>
          <w:spacing w:val="-10"/>
        </w:rPr>
        <w:t xml:space="preserve"> </w:t>
      </w:r>
      <w:r>
        <w:rPr>
          <w:color w:val="231F20"/>
          <w:spacing w:val="-4"/>
        </w:rPr>
        <w:t>a</w:t>
      </w:r>
      <w:r>
        <w:rPr>
          <w:color w:val="231F20"/>
          <w:spacing w:val="-11"/>
        </w:rPr>
        <w:t xml:space="preserve"> </w:t>
      </w:r>
      <w:r>
        <w:rPr>
          <w:color w:val="231F20"/>
          <w:spacing w:val="-4"/>
        </w:rPr>
        <w:t>la</w:t>
      </w:r>
      <w:r>
        <w:rPr>
          <w:color w:val="231F20"/>
          <w:spacing w:val="-11"/>
        </w:rPr>
        <w:t xml:space="preserve"> </w:t>
      </w:r>
      <w:r>
        <w:rPr>
          <w:color w:val="231F20"/>
          <w:spacing w:val="-4"/>
        </w:rPr>
        <w:t>dotación.</w:t>
      </w:r>
    </w:p>
    <w:p w:rsidR="009709FA" w:rsidRDefault="00000000">
      <w:pPr>
        <w:pStyle w:val="Prrafodelista"/>
        <w:numPr>
          <w:ilvl w:val="0"/>
          <w:numId w:val="22"/>
        </w:numPr>
        <w:tabs>
          <w:tab w:val="left" w:pos="818"/>
        </w:tabs>
        <w:spacing w:before="0" w:line="192" w:lineRule="auto"/>
        <w:ind w:firstLine="298"/>
        <w:jc w:val="both"/>
      </w:pPr>
      <w:r>
        <w:rPr>
          <w:color w:val="231F20"/>
        </w:rPr>
        <w:t xml:space="preserve">La administración y disposición del patrimonio corresponderá al Patronato en la forma establecida en </w:t>
      </w:r>
      <w:r>
        <w:rPr>
          <w:color w:val="231F20"/>
          <w:spacing w:val="-2"/>
        </w:rPr>
        <w:t>los</w:t>
      </w:r>
      <w:r>
        <w:rPr>
          <w:color w:val="231F20"/>
          <w:spacing w:val="-14"/>
        </w:rPr>
        <w:t xml:space="preserve"> </w:t>
      </w:r>
      <w:r>
        <w:rPr>
          <w:color w:val="231F20"/>
          <w:spacing w:val="-2"/>
        </w:rPr>
        <w:t>Estatutos</w:t>
      </w:r>
      <w:r>
        <w:rPr>
          <w:color w:val="231F20"/>
          <w:spacing w:val="-13"/>
        </w:rPr>
        <w:t xml:space="preserve"> </w:t>
      </w:r>
      <w:r>
        <w:rPr>
          <w:color w:val="231F20"/>
          <w:spacing w:val="-2"/>
        </w:rPr>
        <w:t>y</w:t>
      </w:r>
      <w:r>
        <w:rPr>
          <w:color w:val="231F20"/>
          <w:spacing w:val="-13"/>
        </w:rPr>
        <w:t xml:space="preserve"> </w:t>
      </w:r>
      <w:r>
        <w:rPr>
          <w:color w:val="231F20"/>
          <w:spacing w:val="-2"/>
        </w:rPr>
        <w:t>con</w:t>
      </w:r>
      <w:r>
        <w:rPr>
          <w:color w:val="231F20"/>
          <w:spacing w:val="-14"/>
        </w:rPr>
        <w:t xml:space="preserve"> </w:t>
      </w:r>
      <w:r>
        <w:rPr>
          <w:color w:val="231F20"/>
          <w:spacing w:val="-2"/>
        </w:rPr>
        <w:t>sujeción</w:t>
      </w:r>
      <w:r>
        <w:rPr>
          <w:color w:val="231F20"/>
          <w:spacing w:val="-13"/>
        </w:rPr>
        <w:t xml:space="preserve"> </w:t>
      </w:r>
      <w:r>
        <w:rPr>
          <w:color w:val="231F20"/>
          <w:spacing w:val="-2"/>
        </w:rPr>
        <w:t>a</w:t>
      </w:r>
      <w:r>
        <w:rPr>
          <w:color w:val="231F20"/>
          <w:spacing w:val="-13"/>
        </w:rPr>
        <w:t xml:space="preserve"> </w:t>
      </w:r>
      <w:r>
        <w:rPr>
          <w:color w:val="231F20"/>
          <w:spacing w:val="-2"/>
        </w:rPr>
        <w:t>lo</w:t>
      </w:r>
      <w:r>
        <w:rPr>
          <w:color w:val="231F20"/>
          <w:spacing w:val="-13"/>
        </w:rPr>
        <w:t xml:space="preserve"> </w:t>
      </w:r>
      <w:r>
        <w:rPr>
          <w:color w:val="231F20"/>
          <w:spacing w:val="-2"/>
        </w:rPr>
        <w:t>dispuesto</w:t>
      </w:r>
      <w:r>
        <w:rPr>
          <w:color w:val="231F20"/>
          <w:spacing w:val="-14"/>
        </w:rPr>
        <w:t xml:space="preserve"> </w:t>
      </w:r>
      <w:r>
        <w:rPr>
          <w:color w:val="231F20"/>
          <w:spacing w:val="-2"/>
        </w:rPr>
        <w:t>en</w:t>
      </w:r>
      <w:r>
        <w:rPr>
          <w:color w:val="231F20"/>
          <w:spacing w:val="-13"/>
        </w:rPr>
        <w:t xml:space="preserve"> </w:t>
      </w:r>
      <w:r>
        <w:rPr>
          <w:color w:val="231F20"/>
          <w:spacing w:val="-2"/>
        </w:rPr>
        <w:t>la</w:t>
      </w:r>
      <w:r>
        <w:rPr>
          <w:color w:val="231F20"/>
          <w:spacing w:val="-13"/>
        </w:rPr>
        <w:t xml:space="preserve"> </w:t>
      </w:r>
      <w:r>
        <w:rPr>
          <w:color w:val="231F20"/>
          <w:spacing w:val="-2"/>
        </w:rPr>
        <w:t xml:space="preserve">presente </w:t>
      </w:r>
      <w:r>
        <w:rPr>
          <w:color w:val="231F20"/>
          <w:spacing w:val="-4"/>
        </w:rPr>
        <w:t>Ley.</w:t>
      </w:r>
    </w:p>
    <w:p w:rsidR="009709FA" w:rsidRDefault="00000000">
      <w:pPr>
        <w:tabs>
          <w:tab w:val="left" w:pos="1457"/>
        </w:tabs>
        <w:spacing w:before="208"/>
        <w:ind w:left="116"/>
        <w:rPr>
          <w:rFonts w:ascii="Arial" w:hAnsi="Arial"/>
          <w:i/>
        </w:rPr>
      </w:pPr>
      <w:r>
        <w:rPr>
          <w:color w:val="231F20"/>
        </w:rPr>
        <w:t>Artículo</w:t>
      </w:r>
      <w:r>
        <w:rPr>
          <w:color w:val="231F20"/>
          <w:spacing w:val="-7"/>
        </w:rPr>
        <w:t xml:space="preserve"> </w:t>
      </w:r>
      <w:r>
        <w:rPr>
          <w:color w:val="231F20"/>
          <w:spacing w:val="-5"/>
        </w:rPr>
        <w:t>20.</w:t>
      </w:r>
      <w:r>
        <w:rPr>
          <w:color w:val="231F20"/>
        </w:rPr>
        <w:tab/>
      </w:r>
      <w:r>
        <w:rPr>
          <w:rFonts w:ascii="Arial" w:hAnsi="Arial"/>
          <w:i/>
          <w:color w:val="231F20"/>
          <w:spacing w:val="-2"/>
        </w:rPr>
        <w:t>Titularidad</w:t>
      </w:r>
      <w:r>
        <w:rPr>
          <w:rFonts w:ascii="Arial" w:hAnsi="Arial"/>
          <w:i/>
          <w:color w:val="231F20"/>
          <w:spacing w:val="-12"/>
        </w:rPr>
        <w:t xml:space="preserve"> </w:t>
      </w:r>
      <w:r>
        <w:rPr>
          <w:rFonts w:ascii="Arial" w:hAnsi="Arial"/>
          <w:i/>
          <w:color w:val="231F20"/>
          <w:spacing w:val="-2"/>
        </w:rPr>
        <w:t>de</w:t>
      </w:r>
      <w:r>
        <w:rPr>
          <w:rFonts w:ascii="Arial" w:hAnsi="Arial"/>
          <w:i/>
          <w:color w:val="231F20"/>
          <w:spacing w:val="-12"/>
        </w:rPr>
        <w:t xml:space="preserve"> </w:t>
      </w:r>
      <w:r>
        <w:rPr>
          <w:rFonts w:ascii="Arial" w:hAnsi="Arial"/>
          <w:i/>
          <w:color w:val="231F20"/>
          <w:spacing w:val="-2"/>
        </w:rPr>
        <w:t>bienes</w:t>
      </w:r>
      <w:r>
        <w:rPr>
          <w:rFonts w:ascii="Arial" w:hAnsi="Arial"/>
          <w:i/>
          <w:color w:val="231F20"/>
          <w:spacing w:val="-11"/>
        </w:rPr>
        <w:t xml:space="preserve"> </w:t>
      </w:r>
      <w:r>
        <w:rPr>
          <w:rFonts w:ascii="Arial" w:hAnsi="Arial"/>
          <w:i/>
          <w:color w:val="231F20"/>
          <w:spacing w:val="-2"/>
        </w:rPr>
        <w:t>y</w:t>
      </w:r>
      <w:r>
        <w:rPr>
          <w:rFonts w:ascii="Arial" w:hAnsi="Arial"/>
          <w:i/>
          <w:color w:val="231F20"/>
          <w:spacing w:val="-12"/>
        </w:rPr>
        <w:t xml:space="preserve"> </w:t>
      </w:r>
      <w:r>
        <w:rPr>
          <w:rFonts w:ascii="Arial" w:hAnsi="Arial"/>
          <w:i/>
          <w:color w:val="231F20"/>
          <w:spacing w:val="-2"/>
        </w:rPr>
        <w:t>derechos.</w:t>
      </w:r>
    </w:p>
    <w:p w:rsidR="009709FA" w:rsidRDefault="00000000">
      <w:pPr>
        <w:pStyle w:val="Prrafodelista"/>
        <w:numPr>
          <w:ilvl w:val="0"/>
          <w:numId w:val="21"/>
        </w:numPr>
        <w:tabs>
          <w:tab w:val="left" w:pos="818"/>
        </w:tabs>
        <w:spacing w:before="153" w:line="192" w:lineRule="auto"/>
        <w:ind w:firstLine="298"/>
        <w:jc w:val="both"/>
      </w:pPr>
      <w:r>
        <w:rPr>
          <w:color w:val="231F20"/>
          <w:spacing w:val="-2"/>
        </w:rPr>
        <w:t>La</w:t>
      </w:r>
      <w:r>
        <w:rPr>
          <w:color w:val="231F20"/>
          <w:spacing w:val="-11"/>
        </w:rPr>
        <w:t xml:space="preserve"> </w:t>
      </w:r>
      <w:r>
        <w:rPr>
          <w:color w:val="231F20"/>
          <w:spacing w:val="-2"/>
        </w:rPr>
        <w:t>fundación</w:t>
      </w:r>
      <w:r>
        <w:rPr>
          <w:color w:val="231F20"/>
          <w:spacing w:val="-11"/>
        </w:rPr>
        <w:t xml:space="preserve"> </w:t>
      </w:r>
      <w:r>
        <w:rPr>
          <w:color w:val="231F20"/>
          <w:spacing w:val="-2"/>
        </w:rPr>
        <w:t>deberá</w:t>
      </w:r>
      <w:r>
        <w:rPr>
          <w:color w:val="231F20"/>
          <w:spacing w:val="-11"/>
        </w:rPr>
        <w:t xml:space="preserve"> </w:t>
      </w:r>
      <w:r>
        <w:rPr>
          <w:color w:val="231F20"/>
          <w:spacing w:val="-2"/>
        </w:rPr>
        <w:t>figurar</w:t>
      </w:r>
      <w:r>
        <w:rPr>
          <w:color w:val="231F20"/>
          <w:spacing w:val="-12"/>
        </w:rPr>
        <w:t xml:space="preserve"> </w:t>
      </w:r>
      <w:r>
        <w:rPr>
          <w:color w:val="231F20"/>
          <w:spacing w:val="-2"/>
        </w:rPr>
        <w:t>como</w:t>
      </w:r>
      <w:r>
        <w:rPr>
          <w:color w:val="231F20"/>
          <w:spacing w:val="-12"/>
        </w:rPr>
        <w:t xml:space="preserve"> </w:t>
      </w:r>
      <w:r>
        <w:rPr>
          <w:color w:val="231F20"/>
          <w:spacing w:val="-2"/>
        </w:rPr>
        <w:t>titular</w:t>
      </w:r>
      <w:r>
        <w:rPr>
          <w:color w:val="231F20"/>
          <w:spacing w:val="-12"/>
        </w:rPr>
        <w:t xml:space="preserve"> </w:t>
      </w:r>
      <w:r>
        <w:rPr>
          <w:color w:val="231F20"/>
          <w:spacing w:val="-2"/>
        </w:rPr>
        <w:t>de</w:t>
      </w:r>
      <w:r>
        <w:rPr>
          <w:color w:val="231F20"/>
          <w:spacing w:val="-12"/>
        </w:rPr>
        <w:t xml:space="preserve"> </w:t>
      </w:r>
      <w:r>
        <w:rPr>
          <w:color w:val="231F20"/>
          <w:spacing w:val="-2"/>
        </w:rPr>
        <w:t xml:space="preserve">todos </w:t>
      </w:r>
      <w:r>
        <w:rPr>
          <w:color w:val="231F20"/>
        </w:rPr>
        <w:t>los</w:t>
      </w:r>
      <w:r>
        <w:rPr>
          <w:color w:val="231F20"/>
          <w:spacing w:val="-15"/>
        </w:rPr>
        <w:t xml:space="preserve"> </w:t>
      </w:r>
      <w:r>
        <w:rPr>
          <w:color w:val="231F20"/>
        </w:rPr>
        <w:t>bienes</w:t>
      </w:r>
      <w:r>
        <w:rPr>
          <w:color w:val="231F20"/>
          <w:spacing w:val="-15"/>
        </w:rPr>
        <w:t xml:space="preserve"> </w:t>
      </w:r>
      <w:r>
        <w:rPr>
          <w:color w:val="231F20"/>
        </w:rPr>
        <w:t>y</w:t>
      </w:r>
      <w:r>
        <w:rPr>
          <w:color w:val="231F20"/>
          <w:spacing w:val="-15"/>
        </w:rPr>
        <w:t xml:space="preserve"> </w:t>
      </w:r>
      <w:r>
        <w:rPr>
          <w:color w:val="231F20"/>
        </w:rPr>
        <w:t>derechos</w:t>
      </w:r>
      <w:r>
        <w:rPr>
          <w:color w:val="231F20"/>
          <w:spacing w:val="-15"/>
        </w:rPr>
        <w:t xml:space="preserve"> </w:t>
      </w:r>
      <w:r>
        <w:rPr>
          <w:color w:val="231F20"/>
        </w:rPr>
        <w:t>integrantes</w:t>
      </w:r>
      <w:r>
        <w:rPr>
          <w:color w:val="231F20"/>
          <w:spacing w:val="-15"/>
        </w:rPr>
        <w:t xml:space="preserve"> </w:t>
      </w:r>
      <w:r>
        <w:rPr>
          <w:color w:val="231F20"/>
        </w:rPr>
        <w:t>de</w:t>
      </w:r>
      <w:r>
        <w:rPr>
          <w:color w:val="231F20"/>
          <w:spacing w:val="-15"/>
        </w:rPr>
        <w:t xml:space="preserve"> </w:t>
      </w:r>
      <w:r>
        <w:rPr>
          <w:color w:val="231F20"/>
        </w:rPr>
        <w:t>su</w:t>
      </w:r>
      <w:r>
        <w:rPr>
          <w:color w:val="231F20"/>
          <w:spacing w:val="-15"/>
        </w:rPr>
        <w:t xml:space="preserve"> </w:t>
      </w:r>
      <w:r>
        <w:rPr>
          <w:color w:val="231F20"/>
        </w:rPr>
        <w:t>patrimonio,</w:t>
      </w:r>
      <w:r>
        <w:rPr>
          <w:color w:val="231F20"/>
          <w:spacing w:val="-15"/>
        </w:rPr>
        <w:t xml:space="preserve"> </w:t>
      </w:r>
      <w:r>
        <w:rPr>
          <w:color w:val="231F20"/>
        </w:rPr>
        <w:t>que deberán constar en su inventario anual.</w:t>
      </w:r>
    </w:p>
    <w:p w:rsidR="009709FA" w:rsidRDefault="00000000">
      <w:pPr>
        <w:pStyle w:val="Prrafodelista"/>
        <w:numPr>
          <w:ilvl w:val="0"/>
          <w:numId w:val="21"/>
        </w:numPr>
        <w:tabs>
          <w:tab w:val="left" w:pos="818"/>
        </w:tabs>
        <w:spacing w:line="192" w:lineRule="auto"/>
        <w:ind w:firstLine="298"/>
        <w:jc w:val="both"/>
      </w:pPr>
      <w:r>
        <w:rPr>
          <w:color w:val="231F20"/>
        </w:rPr>
        <w:t xml:space="preserve">Los órganos de gobierno promoverán, bajo su </w:t>
      </w:r>
      <w:r>
        <w:rPr>
          <w:color w:val="231F20"/>
          <w:spacing w:val="-2"/>
        </w:rPr>
        <w:t>responsabilidad,</w:t>
      </w:r>
      <w:r>
        <w:rPr>
          <w:color w:val="231F20"/>
          <w:spacing w:val="-7"/>
        </w:rPr>
        <w:t xml:space="preserve"> </w:t>
      </w:r>
      <w:r>
        <w:rPr>
          <w:color w:val="231F20"/>
          <w:spacing w:val="-2"/>
        </w:rPr>
        <w:t>la</w:t>
      </w:r>
      <w:r>
        <w:rPr>
          <w:color w:val="231F20"/>
          <w:spacing w:val="-7"/>
        </w:rPr>
        <w:t xml:space="preserve"> </w:t>
      </w:r>
      <w:r>
        <w:rPr>
          <w:color w:val="231F20"/>
          <w:spacing w:val="-2"/>
        </w:rPr>
        <w:t>inscripción</w:t>
      </w:r>
      <w:r>
        <w:rPr>
          <w:color w:val="231F20"/>
          <w:spacing w:val="-7"/>
        </w:rPr>
        <w:t xml:space="preserve"> </w:t>
      </w:r>
      <w:r>
        <w:rPr>
          <w:color w:val="231F20"/>
          <w:spacing w:val="-2"/>
        </w:rPr>
        <w:t>a</w:t>
      </w:r>
      <w:r>
        <w:rPr>
          <w:color w:val="231F20"/>
          <w:spacing w:val="-7"/>
        </w:rPr>
        <w:t xml:space="preserve"> </w:t>
      </w:r>
      <w:r>
        <w:rPr>
          <w:color w:val="231F20"/>
          <w:spacing w:val="-2"/>
        </w:rPr>
        <w:t>nombre</w:t>
      </w:r>
      <w:r>
        <w:rPr>
          <w:color w:val="231F20"/>
          <w:spacing w:val="-7"/>
        </w:rPr>
        <w:t xml:space="preserve"> </w:t>
      </w:r>
      <w:r>
        <w:rPr>
          <w:color w:val="231F20"/>
          <w:spacing w:val="-2"/>
        </w:rPr>
        <w:t>de</w:t>
      </w:r>
      <w:r>
        <w:rPr>
          <w:color w:val="231F20"/>
          <w:spacing w:val="-7"/>
        </w:rPr>
        <w:t xml:space="preserve"> </w:t>
      </w:r>
      <w:r>
        <w:rPr>
          <w:color w:val="231F20"/>
          <w:spacing w:val="-2"/>
        </w:rPr>
        <w:t>la</w:t>
      </w:r>
      <w:r>
        <w:rPr>
          <w:color w:val="231F20"/>
          <w:spacing w:val="-7"/>
        </w:rPr>
        <w:t xml:space="preserve"> </w:t>
      </w:r>
      <w:r>
        <w:rPr>
          <w:color w:val="231F20"/>
          <w:spacing w:val="-2"/>
        </w:rPr>
        <w:t xml:space="preserve">fundación </w:t>
      </w:r>
      <w:r>
        <w:rPr>
          <w:color w:val="231F20"/>
        </w:rPr>
        <w:t>de</w:t>
      </w:r>
      <w:r>
        <w:rPr>
          <w:color w:val="231F20"/>
          <w:spacing w:val="-1"/>
        </w:rPr>
        <w:t xml:space="preserve"> </w:t>
      </w:r>
      <w:r>
        <w:rPr>
          <w:color w:val="231F20"/>
        </w:rPr>
        <w:t>los</w:t>
      </w:r>
      <w:r>
        <w:rPr>
          <w:color w:val="231F20"/>
          <w:spacing w:val="-1"/>
        </w:rPr>
        <w:t xml:space="preserve"> </w:t>
      </w:r>
      <w:r>
        <w:rPr>
          <w:color w:val="231F20"/>
        </w:rPr>
        <w:t>bienes</w:t>
      </w:r>
      <w:r>
        <w:rPr>
          <w:color w:val="231F20"/>
          <w:spacing w:val="-1"/>
        </w:rPr>
        <w:t xml:space="preserve"> </w:t>
      </w:r>
      <w:r>
        <w:rPr>
          <w:color w:val="231F20"/>
        </w:rPr>
        <w:t>y</w:t>
      </w:r>
      <w:r>
        <w:rPr>
          <w:color w:val="231F20"/>
          <w:spacing w:val="-1"/>
        </w:rPr>
        <w:t xml:space="preserve"> </w:t>
      </w:r>
      <w:r>
        <w:rPr>
          <w:color w:val="231F20"/>
        </w:rPr>
        <w:t>derechos</w:t>
      </w:r>
      <w:r>
        <w:rPr>
          <w:color w:val="231F20"/>
          <w:spacing w:val="-1"/>
        </w:rPr>
        <w:t xml:space="preserve"> </w:t>
      </w:r>
      <w:r>
        <w:rPr>
          <w:color w:val="231F20"/>
        </w:rPr>
        <w:t>que</w:t>
      </w:r>
      <w:r>
        <w:rPr>
          <w:color w:val="231F20"/>
          <w:spacing w:val="-1"/>
        </w:rPr>
        <w:t xml:space="preserve"> </w:t>
      </w:r>
      <w:r>
        <w:rPr>
          <w:color w:val="231F20"/>
        </w:rPr>
        <w:t>integran</w:t>
      </w:r>
      <w:r>
        <w:rPr>
          <w:color w:val="231F20"/>
          <w:spacing w:val="-1"/>
        </w:rPr>
        <w:t xml:space="preserve"> </w:t>
      </w:r>
      <w:r>
        <w:rPr>
          <w:color w:val="231F20"/>
        </w:rPr>
        <w:t>el</w:t>
      </w:r>
      <w:r>
        <w:rPr>
          <w:color w:val="231F20"/>
          <w:spacing w:val="-1"/>
        </w:rPr>
        <w:t xml:space="preserve"> </w:t>
      </w:r>
      <w:r>
        <w:rPr>
          <w:color w:val="231F20"/>
        </w:rPr>
        <w:t>patrimonio</w:t>
      </w:r>
      <w:r>
        <w:rPr>
          <w:color w:val="231F20"/>
          <w:spacing w:val="-1"/>
        </w:rPr>
        <w:t xml:space="preserve"> </w:t>
      </w:r>
      <w:r>
        <w:rPr>
          <w:color w:val="231F20"/>
        </w:rPr>
        <w:t>de ésta,</w:t>
      </w:r>
      <w:r>
        <w:rPr>
          <w:color w:val="231F20"/>
          <w:spacing w:val="-3"/>
        </w:rPr>
        <w:t xml:space="preserve"> </w:t>
      </w:r>
      <w:r>
        <w:rPr>
          <w:color w:val="231F20"/>
        </w:rPr>
        <w:t>en</w:t>
      </w:r>
      <w:r>
        <w:rPr>
          <w:color w:val="231F20"/>
          <w:spacing w:val="-3"/>
        </w:rPr>
        <w:t xml:space="preserve"> </w:t>
      </w:r>
      <w:r>
        <w:rPr>
          <w:color w:val="231F20"/>
        </w:rPr>
        <w:t>los</w:t>
      </w:r>
      <w:r>
        <w:rPr>
          <w:color w:val="231F20"/>
          <w:spacing w:val="-3"/>
        </w:rPr>
        <w:t xml:space="preserve"> </w:t>
      </w:r>
      <w:r>
        <w:rPr>
          <w:color w:val="231F20"/>
        </w:rPr>
        <w:t>Registros</w:t>
      </w:r>
      <w:r>
        <w:rPr>
          <w:color w:val="231F20"/>
          <w:spacing w:val="-3"/>
        </w:rPr>
        <w:t xml:space="preserve"> </w:t>
      </w:r>
      <w:r>
        <w:rPr>
          <w:color w:val="231F20"/>
        </w:rPr>
        <w:t>públicos</w:t>
      </w:r>
      <w:r>
        <w:rPr>
          <w:color w:val="231F20"/>
          <w:spacing w:val="-3"/>
        </w:rPr>
        <w:t xml:space="preserve"> </w:t>
      </w:r>
      <w:r>
        <w:rPr>
          <w:color w:val="231F20"/>
        </w:rPr>
        <w:t>correspondientes.</w:t>
      </w:r>
    </w:p>
    <w:p w:rsidR="009709FA" w:rsidRDefault="00000000">
      <w:pPr>
        <w:tabs>
          <w:tab w:val="left" w:pos="1457"/>
        </w:tabs>
        <w:spacing w:before="207"/>
        <w:ind w:left="116"/>
        <w:rPr>
          <w:rFonts w:ascii="Arial" w:hAnsi="Arial"/>
          <w:i/>
        </w:rPr>
      </w:pPr>
      <w:r>
        <w:rPr>
          <w:color w:val="231F20"/>
        </w:rPr>
        <w:t>Artículo</w:t>
      </w:r>
      <w:r>
        <w:rPr>
          <w:color w:val="231F20"/>
          <w:spacing w:val="-7"/>
        </w:rPr>
        <w:t xml:space="preserve"> </w:t>
      </w:r>
      <w:r>
        <w:rPr>
          <w:color w:val="231F20"/>
          <w:spacing w:val="-5"/>
        </w:rPr>
        <w:t>21.</w:t>
      </w:r>
      <w:r>
        <w:rPr>
          <w:color w:val="231F20"/>
        </w:rPr>
        <w:tab/>
      </w:r>
      <w:r>
        <w:rPr>
          <w:rFonts w:ascii="Arial" w:hAnsi="Arial"/>
          <w:i/>
          <w:color w:val="231F20"/>
          <w:spacing w:val="-4"/>
        </w:rPr>
        <w:t>Enajenación</w:t>
      </w:r>
      <w:r>
        <w:rPr>
          <w:rFonts w:ascii="Arial" w:hAnsi="Arial"/>
          <w:i/>
          <w:color w:val="231F20"/>
          <w:spacing w:val="-10"/>
        </w:rPr>
        <w:t xml:space="preserve"> </w:t>
      </w:r>
      <w:r>
        <w:rPr>
          <w:rFonts w:ascii="Arial" w:hAnsi="Arial"/>
          <w:i/>
          <w:color w:val="231F20"/>
          <w:spacing w:val="-4"/>
        </w:rPr>
        <w:t>y</w:t>
      </w:r>
      <w:r>
        <w:rPr>
          <w:rFonts w:ascii="Arial" w:hAnsi="Arial"/>
          <w:i/>
          <w:color w:val="231F20"/>
          <w:spacing w:val="-9"/>
        </w:rPr>
        <w:t xml:space="preserve"> </w:t>
      </w:r>
      <w:r>
        <w:rPr>
          <w:rFonts w:ascii="Arial" w:hAnsi="Arial"/>
          <w:i/>
          <w:color w:val="231F20"/>
          <w:spacing w:val="-4"/>
        </w:rPr>
        <w:t>gravamen.</w:t>
      </w:r>
    </w:p>
    <w:p w:rsidR="009709FA" w:rsidRDefault="00000000">
      <w:pPr>
        <w:pStyle w:val="Prrafodelista"/>
        <w:numPr>
          <w:ilvl w:val="0"/>
          <w:numId w:val="20"/>
        </w:numPr>
        <w:tabs>
          <w:tab w:val="left" w:pos="818"/>
        </w:tabs>
        <w:spacing w:before="153" w:line="192" w:lineRule="auto"/>
        <w:ind w:firstLine="298"/>
        <w:jc w:val="both"/>
      </w:pPr>
      <w:r>
        <w:rPr>
          <w:color w:val="231F20"/>
        </w:rPr>
        <w:t>La</w:t>
      </w:r>
      <w:r>
        <w:rPr>
          <w:color w:val="231F20"/>
          <w:spacing w:val="-1"/>
        </w:rPr>
        <w:t xml:space="preserve"> </w:t>
      </w:r>
      <w:r>
        <w:rPr>
          <w:color w:val="231F20"/>
        </w:rPr>
        <w:t>enajenación,</w:t>
      </w:r>
      <w:r>
        <w:rPr>
          <w:color w:val="231F20"/>
          <w:spacing w:val="-1"/>
        </w:rPr>
        <w:t xml:space="preserve"> </w:t>
      </w:r>
      <w:r>
        <w:rPr>
          <w:color w:val="231F20"/>
        </w:rPr>
        <w:t>onerosa</w:t>
      </w:r>
      <w:r>
        <w:rPr>
          <w:color w:val="231F20"/>
          <w:spacing w:val="-1"/>
        </w:rPr>
        <w:t xml:space="preserve"> </w:t>
      </w:r>
      <w:r>
        <w:rPr>
          <w:color w:val="231F20"/>
        </w:rPr>
        <w:t>o</w:t>
      </w:r>
      <w:r>
        <w:rPr>
          <w:color w:val="231F20"/>
          <w:spacing w:val="-1"/>
        </w:rPr>
        <w:t xml:space="preserve"> </w:t>
      </w:r>
      <w:r>
        <w:rPr>
          <w:color w:val="231F20"/>
        </w:rPr>
        <w:t>gratuita,</w:t>
      </w:r>
      <w:r>
        <w:rPr>
          <w:color w:val="231F20"/>
          <w:spacing w:val="-1"/>
        </w:rPr>
        <w:t xml:space="preserve"> </w:t>
      </w:r>
      <w:r>
        <w:rPr>
          <w:color w:val="231F20"/>
        </w:rPr>
        <w:t>así</w:t>
      </w:r>
      <w:r>
        <w:rPr>
          <w:color w:val="231F20"/>
          <w:spacing w:val="-1"/>
        </w:rPr>
        <w:t xml:space="preserve"> </w:t>
      </w:r>
      <w:r>
        <w:rPr>
          <w:color w:val="231F20"/>
        </w:rPr>
        <w:t>como</w:t>
      </w:r>
      <w:r>
        <w:rPr>
          <w:color w:val="231F20"/>
          <w:spacing w:val="-1"/>
        </w:rPr>
        <w:t xml:space="preserve"> </w:t>
      </w:r>
      <w:r>
        <w:rPr>
          <w:color w:val="231F20"/>
        </w:rPr>
        <w:t>el gravamen de los bienes y derechos que formen parte de</w:t>
      </w:r>
      <w:r>
        <w:rPr>
          <w:color w:val="231F20"/>
          <w:spacing w:val="-12"/>
        </w:rPr>
        <w:t xml:space="preserve"> </w:t>
      </w:r>
      <w:r>
        <w:rPr>
          <w:color w:val="231F20"/>
        </w:rPr>
        <w:t>la</w:t>
      </w:r>
      <w:r>
        <w:rPr>
          <w:color w:val="231F20"/>
          <w:spacing w:val="-12"/>
        </w:rPr>
        <w:t xml:space="preserve"> </w:t>
      </w:r>
      <w:r>
        <w:rPr>
          <w:color w:val="231F20"/>
        </w:rPr>
        <w:t>dotación,</w:t>
      </w:r>
      <w:r>
        <w:rPr>
          <w:color w:val="231F20"/>
          <w:spacing w:val="-12"/>
        </w:rPr>
        <w:t xml:space="preserve"> </w:t>
      </w:r>
      <w:r>
        <w:rPr>
          <w:color w:val="231F20"/>
        </w:rPr>
        <w:t>o</w:t>
      </w:r>
      <w:r>
        <w:rPr>
          <w:color w:val="231F20"/>
          <w:spacing w:val="-12"/>
        </w:rPr>
        <w:t xml:space="preserve"> </w:t>
      </w:r>
      <w:r>
        <w:rPr>
          <w:color w:val="231F20"/>
        </w:rPr>
        <w:t>estén</w:t>
      </w:r>
      <w:r>
        <w:rPr>
          <w:color w:val="231F20"/>
          <w:spacing w:val="-12"/>
        </w:rPr>
        <w:t xml:space="preserve"> </w:t>
      </w:r>
      <w:r>
        <w:rPr>
          <w:color w:val="231F20"/>
        </w:rPr>
        <w:t>directamente</w:t>
      </w:r>
      <w:r>
        <w:rPr>
          <w:color w:val="231F20"/>
          <w:spacing w:val="-12"/>
        </w:rPr>
        <w:t xml:space="preserve"> </w:t>
      </w:r>
      <w:r>
        <w:rPr>
          <w:color w:val="231F20"/>
        </w:rPr>
        <w:t>vinculados</w:t>
      </w:r>
      <w:r>
        <w:rPr>
          <w:color w:val="231F20"/>
          <w:spacing w:val="-12"/>
        </w:rPr>
        <w:t xml:space="preserve"> </w:t>
      </w:r>
      <w:r>
        <w:rPr>
          <w:color w:val="231F20"/>
        </w:rPr>
        <w:t>al</w:t>
      </w:r>
      <w:r>
        <w:rPr>
          <w:color w:val="231F20"/>
          <w:spacing w:val="-12"/>
        </w:rPr>
        <w:t xml:space="preserve"> </w:t>
      </w:r>
      <w:r>
        <w:rPr>
          <w:color w:val="231F20"/>
        </w:rPr>
        <w:t xml:space="preserve">cum- </w:t>
      </w:r>
      <w:r>
        <w:rPr>
          <w:color w:val="231F20"/>
          <w:spacing w:val="-2"/>
        </w:rPr>
        <w:t>plimiento</w:t>
      </w:r>
      <w:r>
        <w:rPr>
          <w:color w:val="231F20"/>
          <w:spacing w:val="-8"/>
        </w:rPr>
        <w:t xml:space="preserve"> </w:t>
      </w:r>
      <w:r>
        <w:rPr>
          <w:color w:val="231F20"/>
          <w:spacing w:val="-2"/>
        </w:rPr>
        <w:t>de</w:t>
      </w:r>
      <w:r>
        <w:rPr>
          <w:color w:val="231F20"/>
          <w:spacing w:val="-8"/>
        </w:rPr>
        <w:t xml:space="preserve"> </w:t>
      </w:r>
      <w:r>
        <w:rPr>
          <w:color w:val="231F20"/>
          <w:spacing w:val="-2"/>
        </w:rPr>
        <w:t>los</w:t>
      </w:r>
      <w:r>
        <w:rPr>
          <w:color w:val="231F20"/>
          <w:spacing w:val="-8"/>
        </w:rPr>
        <w:t xml:space="preserve"> </w:t>
      </w:r>
      <w:r>
        <w:rPr>
          <w:color w:val="231F20"/>
          <w:spacing w:val="-2"/>
        </w:rPr>
        <w:t>fines</w:t>
      </w:r>
      <w:r>
        <w:rPr>
          <w:color w:val="231F20"/>
          <w:spacing w:val="-8"/>
        </w:rPr>
        <w:t xml:space="preserve"> </w:t>
      </w:r>
      <w:r>
        <w:rPr>
          <w:color w:val="231F20"/>
          <w:spacing w:val="-2"/>
        </w:rPr>
        <w:t>fundacionales,</w:t>
      </w:r>
      <w:r>
        <w:rPr>
          <w:color w:val="231F20"/>
          <w:spacing w:val="-8"/>
        </w:rPr>
        <w:t xml:space="preserve"> </w:t>
      </w:r>
      <w:r>
        <w:rPr>
          <w:color w:val="231F20"/>
          <w:spacing w:val="-2"/>
        </w:rPr>
        <w:t>requerirán</w:t>
      </w:r>
      <w:r>
        <w:rPr>
          <w:color w:val="231F20"/>
          <w:spacing w:val="-8"/>
        </w:rPr>
        <w:t xml:space="preserve"> </w:t>
      </w:r>
      <w:r>
        <w:rPr>
          <w:color w:val="231F20"/>
          <w:spacing w:val="-2"/>
        </w:rPr>
        <w:t>la</w:t>
      </w:r>
      <w:r>
        <w:rPr>
          <w:color w:val="231F20"/>
          <w:spacing w:val="-8"/>
        </w:rPr>
        <w:t xml:space="preserve"> </w:t>
      </w:r>
      <w:r>
        <w:rPr>
          <w:color w:val="231F20"/>
          <w:spacing w:val="-2"/>
        </w:rPr>
        <w:t xml:space="preserve">previa </w:t>
      </w:r>
      <w:r>
        <w:rPr>
          <w:color w:val="231F20"/>
          <w:spacing w:val="-4"/>
        </w:rPr>
        <w:t>autorización</w:t>
      </w:r>
      <w:r>
        <w:rPr>
          <w:color w:val="231F20"/>
          <w:spacing w:val="-8"/>
        </w:rPr>
        <w:t xml:space="preserve"> </w:t>
      </w:r>
      <w:r>
        <w:rPr>
          <w:color w:val="231F20"/>
          <w:spacing w:val="-4"/>
        </w:rPr>
        <w:t>del</w:t>
      </w:r>
      <w:r>
        <w:rPr>
          <w:color w:val="231F20"/>
          <w:spacing w:val="-8"/>
        </w:rPr>
        <w:t xml:space="preserve"> </w:t>
      </w:r>
      <w:r>
        <w:rPr>
          <w:color w:val="231F20"/>
          <w:spacing w:val="-4"/>
        </w:rPr>
        <w:t>Protectorado,</w:t>
      </w:r>
      <w:r>
        <w:rPr>
          <w:color w:val="231F20"/>
          <w:spacing w:val="-8"/>
        </w:rPr>
        <w:t xml:space="preserve"> </w:t>
      </w:r>
      <w:r>
        <w:rPr>
          <w:color w:val="231F20"/>
          <w:spacing w:val="-4"/>
        </w:rPr>
        <w:t>que</w:t>
      </w:r>
      <w:r>
        <w:rPr>
          <w:color w:val="231F20"/>
          <w:spacing w:val="-8"/>
        </w:rPr>
        <w:t xml:space="preserve"> </w:t>
      </w:r>
      <w:r>
        <w:rPr>
          <w:color w:val="231F20"/>
          <w:spacing w:val="-4"/>
        </w:rPr>
        <w:t>se</w:t>
      </w:r>
      <w:r>
        <w:rPr>
          <w:color w:val="231F20"/>
          <w:spacing w:val="-8"/>
        </w:rPr>
        <w:t xml:space="preserve"> </w:t>
      </w:r>
      <w:r>
        <w:rPr>
          <w:color w:val="231F20"/>
          <w:spacing w:val="-4"/>
        </w:rPr>
        <w:t>concederá</w:t>
      </w:r>
      <w:r>
        <w:rPr>
          <w:color w:val="231F20"/>
          <w:spacing w:val="-8"/>
        </w:rPr>
        <w:t xml:space="preserve"> </w:t>
      </w:r>
      <w:r>
        <w:rPr>
          <w:color w:val="231F20"/>
          <w:spacing w:val="-4"/>
        </w:rPr>
        <w:t>si</w:t>
      </w:r>
      <w:r>
        <w:rPr>
          <w:color w:val="231F20"/>
          <w:spacing w:val="-8"/>
        </w:rPr>
        <w:t xml:space="preserve"> </w:t>
      </w:r>
      <w:r>
        <w:rPr>
          <w:color w:val="231F20"/>
          <w:spacing w:val="-4"/>
        </w:rPr>
        <w:t xml:space="preserve">existe </w:t>
      </w:r>
      <w:r>
        <w:rPr>
          <w:color w:val="231F20"/>
        </w:rPr>
        <w:t>justa causa debidamente acreditada.</w:t>
      </w:r>
    </w:p>
    <w:p w:rsidR="009709FA" w:rsidRDefault="00000000">
      <w:pPr>
        <w:pStyle w:val="Prrafodelista"/>
        <w:numPr>
          <w:ilvl w:val="0"/>
          <w:numId w:val="20"/>
        </w:numPr>
        <w:tabs>
          <w:tab w:val="left" w:pos="818"/>
        </w:tabs>
        <w:spacing w:before="2" w:line="192" w:lineRule="auto"/>
        <w:ind w:firstLine="298"/>
        <w:jc w:val="both"/>
      </w:pPr>
      <w:r>
        <w:rPr>
          <w:color w:val="231F20"/>
        </w:rPr>
        <w:t>Se</w:t>
      </w:r>
      <w:r>
        <w:rPr>
          <w:color w:val="231F20"/>
          <w:spacing w:val="-15"/>
        </w:rPr>
        <w:t xml:space="preserve"> </w:t>
      </w:r>
      <w:r>
        <w:rPr>
          <w:color w:val="231F20"/>
        </w:rPr>
        <w:t>entiende</w:t>
      </w:r>
      <w:r>
        <w:rPr>
          <w:color w:val="231F20"/>
          <w:spacing w:val="-15"/>
        </w:rPr>
        <w:t xml:space="preserve"> </w:t>
      </w:r>
      <w:r>
        <w:rPr>
          <w:color w:val="231F20"/>
        </w:rPr>
        <w:t>que</w:t>
      </w:r>
      <w:r>
        <w:rPr>
          <w:color w:val="231F20"/>
          <w:spacing w:val="-15"/>
        </w:rPr>
        <w:t xml:space="preserve"> </w:t>
      </w:r>
      <w:r>
        <w:rPr>
          <w:color w:val="231F20"/>
        </w:rPr>
        <w:t>los</w:t>
      </w:r>
      <w:r>
        <w:rPr>
          <w:color w:val="231F20"/>
          <w:spacing w:val="-15"/>
        </w:rPr>
        <w:t xml:space="preserve"> </w:t>
      </w:r>
      <w:r>
        <w:rPr>
          <w:color w:val="231F20"/>
        </w:rPr>
        <w:t>bienes</w:t>
      </w:r>
      <w:r>
        <w:rPr>
          <w:color w:val="231F20"/>
          <w:spacing w:val="-15"/>
        </w:rPr>
        <w:t xml:space="preserve"> </w:t>
      </w:r>
      <w:r>
        <w:rPr>
          <w:color w:val="231F20"/>
        </w:rPr>
        <w:t>y</w:t>
      </w:r>
      <w:r>
        <w:rPr>
          <w:color w:val="231F20"/>
          <w:spacing w:val="-16"/>
        </w:rPr>
        <w:t xml:space="preserve"> </w:t>
      </w:r>
      <w:r>
        <w:rPr>
          <w:color w:val="231F20"/>
        </w:rPr>
        <w:t>derechos</w:t>
      </w:r>
      <w:r>
        <w:rPr>
          <w:color w:val="231F20"/>
          <w:spacing w:val="-15"/>
        </w:rPr>
        <w:t xml:space="preserve"> </w:t>
      </w:r>
      <w:r>
        <w:rPr>
          <w:color w:val="231F20"/>
        </w:rPr>
        <w:t>de</w:t>
      </w:r>
      <w:r>
        <w:rPr>
          <w:color w:val="231F20"/>
          <w:spacing w:val="-15"/>
        </w:rPr>
        <w:t xml:space="preserve"> </w:t>
      </w:r>
      <w:r>
        <w:rPr>
          <w:color w:val="231F20"/>
        </w:rPr>
        <w:t>la</w:t>
      </w:r>
      <w:r>
        <w:rPr>
          <w:color w:val="231F20"/>
          <w:spacing w:val="-16"/>
        </w:rPr>
        <w:t xml:space="preserve"> </w:t>
      </w:r>
      <w:r>
        <w:rPr>
          <w:color w:val="231F20"/>
        </w:rPr>
        <w:t xml:space="preserve">fun- dación están directamente vinculados al cumplimiento </w:t>
      </w:r>
      <w:r>
        <w:rPr>
          <w:color w:val="231F20"/>
          <w:spacing w:val="-4"/>
        </w:rPr>
        <w:t>de</w:t>
      </w:r>
      <w:r>
        <w:rPr>
          <w:color w:val="231F20"/>
          <w:spacing w:val="-8"/>
        </w:rPr>
        <w:t xml:space="preserve"> </w:t>
      </w:r>
      <w:r>
        <w:rPr>
          <w:color w:val="231F20"/>
          <w:spacing w:val="-4"/>
        </w:rPr>
        <w:t>los</w:t>
      </w:r>
      <w:r>
        <w:rPr>
          <w:color w:val="231F20"/>
          <w:spacing w:val="-8"/>
        </w:rPr>
        <w:t xml:space="preserve"> </w:t>
      </w:r>
      <w:r>
        <w:rPr>
          <w:color w:val="231F20"/>
          <w:spacing w:val="-4"/>
        </w:rPr>
        <w:t>fines</w:t>
      </w:r>
      <w:r>
        <w:rPr>
          <w:color w:val="231F20"/>
          <w:spacing w:val="-8"/>
        </w:rPr>
        <w:t xml:space="preserve"> </w:t>
      </w:r>
      <w:r>
        <w:rPr>
          <w:color w:val="231F20"/>
          <w:spacing w:val="-4"/>
        </w:rPr>
        <w:t>fundacionales,</w:t>
      </w:r>
      <w:r>
        <w:rPr>
          <w:color w:val="231F20"/>
          <w:spacing w:val="-8"/>
        </w:rPr>
        <w:t xml:space="preserve"> </w:t>
      </w:r>
      <w:r>
        <w:rPr>
          <w:color w:val="231F20"/>
          <w:spacing w:val="-4"/>
        </w:rPr>
        <w:t>cuando</w:t>
      </w:r>
      <w:r>
        <w:rPr>
          <w:color w:val="231F20"/>
          <w:spacing w:val="-8"/>
        </w:rPr>
        <w:t xml:space="preserve"> </w:t>
      </w:r>
      <w:r>
        <w:rPr>
          <w:color w:val="231F20"/>
          <w:spacing w:val="-4"/>
        </w:rPr>
        <w:t>dicha</w:t>
      </w:r>
      <w:r>
        <w:rPr>
          <w:color w:val="231F20"/>
          <w:spacing w:val="-8"/>
        </w:rPr>
        <w:t xml:space="preserve"> </w:t>
      </w:r>
      <w:r>
        <w:rPr>
          <w:color w:val="231F20"/>
          <w:spacing w:val="-4"/>
        </w:rPr>
        <w:t>vinculación</w:t>
      </w:r>
      <w:r>
        <w:rPr>
          <w:color w:val="231F20"/>
          <w:spacing w:val="-8"/>
        </w:rPr>
        <w:t xml:space="preserve"> </w:t>
      </w:r>
      <w:r>
        <w:rPr>
          <w:color w:val="231F20"/>
          <w:spacing w:val="-4"/>
        </w:rPr>
        <w:t xml:space="preserve">esté </w:t>
      </w:r>
      <w:r>
        <w:rPr>
          <w:color w:val="231F20"/>
        </w:rPr>
        <w:t>contenida en una declaración de voluntad expresa, ya sea del fundador, del Patronato de la fundación o de</w:t>
      </w:r>
      <w:r>
        <w:rPr>
          <w:color w:val="231F20"/>
          <w:spacing w:val="80"/>
        </w:rPr>
        <w:t xml:space="preserve"> </w:t>
      </w:r>
      <w:r>
        <w:rPr>
          <w:color w:val="231F20"/>
        </w:rPr>
        <w:t>la</w:t>
      </w:r>
      <w:r>
        <w:rPr>
          <w:color w:val="231F20"/>
          <w:spacing w:val="-16"/>
        </w:rPr>
        <w:t xml:space="preserve"> </w:t>
      </w:r>
      <w:r>
        <w:rPr>
          <w:color w:val="231F20"/>
        </w:rPr>
        <w:t>persona</w:t>
      </w:r>
      <w:r>
        <w:rPr>
          <w:color w:val="231F20"/>
          <w:spacing w:val="-15"/>
        </w:rPr>
        <w:t xml:space="preserve"> </w:t>
      </w:r>
      <w:r>
        <w:rPr>
          <w:color w:val="231F20"/>
        </w:rPr>
        <w:t>física</w:t>
      </w:r>
      <w:r>
        <w:rPr>
          <w:color w:val="231F20"/>
          <w:spacing w:val="-15"/>
        </w:rPr>
        <w:t xml:space="preserve"> </w:t>
      </w:r>
      <w:r>
        <w:rPr>
          <w:color w:val="231F20"/>
        </w:rPr>
        <w:t>o</w:t>
      </w:r>
      <w:r>
        <w:rPr>
          <w:color w:val="231F20"/>
          <w:spacing w:val="-16"/>
        </w:rPr>
        <w:t xml:space="preserve"> </w:t>
      </w:r>
      <w:r>
        <w:rPr>
          <w:color w:val="231F20"/>
        </w:rPr>
        <w:t>jurídica,</w:t>
      </w:r>
      <w:r>
        <w:rPr>
          <w:color w:val="231F20"/>
          <w:spacing w:val="-15"/>
        </w:rPr>
        <w:t xml:space="preserve"> </w:t>
      </w:r>
      <w:r>
        <w:rPr>
          <w:color w:val="231F20"/>
        </w:rPr>
        <w:t>pública</w:t>
      </w:r>
      <w:r>
        <w:rPr>
          <w:color w:val="231F20"/>
          <w:spacing w:val="-15"/>
        </w:rPr>
        <w:t xml:space="preserve"> </w:t>
      </w:r>
      <w:r>
        <w:rPr>
          <w:color w:val="231F20"/>
        </w:rPr>
        <w:t>o</w:t>
      </w:r>
      <w:r>
        <w:rPr>
          <w:color w:val="231F20"/>
          <w:spacing w:val="-15"/>
        </w:rPr>
        <w:t xml:space="preserve"> </w:t>
      </w:r>
      <w:r>
        <w:rPr>
          <w:color w:val="231F20"/>
        </w:rPr>
        <w:t>privada</w:t>
      </w:r>
      <w:r>
        <w:rPr>
          <w:color w:val="231F20"/>
          <w:spacing w:val="-16"/>
        </w:rPr>
        <w:t xml:space="preserve"> </w:t>
      </w:r>
      <w:r>
        <w:rPr>
          <w:color w:val="231F20"/>
        </w:rPr>
        <w:t>que</w:t>
      </w:r>
      <w:r>
        <w:rPr>
          <w:color w:val="231F20"/>
          <w:spacing w:val="-15"/>
        </w:rPr>
        <w:t xml:space="preserve"> </w:t>
      </w:r>
      <w:r>
        <w:rPr>
          <w:color w:val="231F20"/>
        </w:rPr>
        <w:t>realice una</w:t>
      </w:r>
      <w:r>
        <w:rPr>
          <w:color w:val="231F20"/>
          <w:spacing w:val="-11"/>
        </w:rPr>
        <w:t xml:space="preserve"> </w:t>
      </w:r>
      <w:r>
        <w:rPr>
          <w:color w:val="231F20"/>
        </w:rPr>
        <w:t>aportación</w:t>
      </w:r>
      <w:r>
        <w:rPr>
          <w:color w:val="231F20"/>
          <w:spacing w:val="-11"/>
        </w:rPr>
        <w:t xml:space="preserve"> </w:t>
      </w:r>
      <w:r>
        <w:rPr>
          <w:color w:val="231F20"/>
        </w:rPr>
        <w:t>voluntaria</w:t>
      </w:r>
      <w:r>
        <w:rPr>
          <w:color w:val="231F20"/>
          <w:spacing w:val="-11"/>
        </w:rPr>
        <w:t xml:space="preserve"> </w:t>
      </w:r>
      <w:r>
        <w:rPr>
          <w:color w:val="231F20"/>
        </w:rPr>
        <w:t>a</w:t>
      </w:r>
      <w:r>
        <w:rPr>
          <w:color w:val="231F20"/>
          <w:spacing w:val="-11"/>
        </w:rPr>
        <w:t xml:space="preserve"> </w:t>
      </w:r>
      <w:r>
        <w:rPr>
          <w:color w:val="231F20"/>
        </w:rPr>
        <w:t>la</w:t>
      </w:r>
      <w:r>
        <w:rPr>
          <w:color w:val="231F20"/>
          <w:spacing w:val="-11"/>
        </w:rPr>
        <w:t xml:space="preserve"> </w:t>
      </w:r>
      <w:r>
        <w:rPr>
          <w:color w:val="231F20"/>
        </w:rPr>
        <w:t>fundación,</w:t>
      </w:r>
      <w:r>
        <w:rPr>
          <w:color w:val="231F20"/>
          <w:spacing w:val="-11"/>
        </w:rPr>
        <w:t xml:space="preserve"> </w:t>
      </w:r>
      <w:r>
        <w:rPr>
          <w:color w:val="231F20"/>
        </w:rPr>
        <w:t>y</w:t>
      </w:r>
      <w:r>
        <w:rPr>
          <w:color w:val="231F20"/>
          <w:spacing w:val="-11"/>
        </w:rPr>
        <w:t xml:space="preserve"> </w:t>
      </w:r>
      <w:r>
        <w:rPr>
          <w:color w:val="231F20"/>
        </w:rPr>
        <w:t>siempre</w:t>
      </w:r>
      <w:r>
        <w:rPr>
          <w:color w:val="231F20"/>
          <w:spacing w:val="-11"/>
        </w:rPr>
        <w:t xml:space="preserve"> </w:t>
      </w:r>
      <w:r>
        <w:rPr>
          <w:color w:val="231F20"/>
        </w:rPr>
        <w:t>res- pecto de los bienes y derechos aportados.</w:t>
      </w:r>
    </w:p>
    <w:p w:rsidR="009709FA" w:rsidRDefault="00000000">
      <w:pPr>
        <w:pStyle w:val="Textoindependiente"/>
        <w:spacing w:before="1" w:line="192" w:lineRule="auto"/>
      </w:pPr>
      <w:r>
        <w:rPr>
          <w:color w:val="231F20"/>
        </w:rPr>
        <w:t xml:space="preserve">Asimismo, la vinculación a que se refiere el párrafo </w:t>
      </w:r>
      <w:r>
        <w:rPr>
          <w:color w:val="231F20"/>
          <w:spacing w:val="-4"/>
        </w:rPr>
        <w:t>anterior</w:t>
      </w:r>
      <w:r>
        <w:rPr>
          <w:color w:val="231F20"/>
          <w:spacing w:val="-11"/>
        </w:rPr>
        <w:t xml:space="preserve"> </w:t>
      </w:r>
      <w:r>
        <w:rPr>
          <w:color w:val="231F20"/>
          <w:spacing w:val="-4"/>
        </w:rPr>
        <w:t>podrá</w:t>
      </w:r>
      <w:r>
        <w:rPr>
          <w:color w:val="231F20"/>
          <w:spacing w:val="-11"/>
        </w:rPr>
        <w:t xml:space="preserve"> </w:t>
      </w:r>
      <w:r>
        <w:rPr>
          <w:color w:val="231F20"/>
          <w:spacing w:val="-4"/>
        </w:rPr>
        <w:t>realizarse</w:t>
      </w:r>
      <w:r>
        <w:rPr>
          <w:color w:val="231F20"/>
          <w:spacing w:val="-11"/>
        </w:rPr>
        <w:t xml:space="preserve"> </w:t>
      </w:r>
      <w:r>
        <w:rPr>
          <w:color w:val="231F20"/>
          <w:spacing w:val="-4"/>
        </w:rPr>
        <w:t>por</w:t>
      </w:r>
      <w:r>
        <w:rPr>
          <w:color w:val="231F20"/>
          <w:spacing w:val="-11"/>
        </w:rPr>
        <w:t xml:space="preserve"> </w:t>
      </w:r>
      <w:r>
        <w:rPr>
          <w:color w:val="231F20"/>
          <w:spacing w:val="-4"/>
        </w:rPr>
        <w:t>resolución</w:t>
      </w:r>
      <w:r>
        <w:rPr>
          <w:color w:val="231F20"/>
          <w:spacing w:val="-11"/>
        </w:rPr>
        <w:t xml:space="preserve"> </w:t>
      </w:r>
      <w:r>
        <w:rPr>
          <w:color w:val="231F20"/>
          <w:spacing w:val="-4"/>
        </w:rPr>
        <w:t>motivada</w:t>
      </w:r>
      <w:r>
        <w:rPr>
          <w:color w:val="231F20"/>
          <w:spacing w:val="-11"/>
        </w:rPr>
        <w:t xml:space="preserve"> </w:t>
      </w:r>
      <w:r>
        <w:rPr>
          <w:color w:val="231F20"/>
          <w:spacing w:val="-4"/>
        </w:rPr>
        <w:t>del</w:t>
      </w:r>
      <w:r>
        <w:rPr>
          <w:color w:val="231F20"/>
          <w:spacing w:val="-11"/>
        </w:rPr>
        <w:t xml:space="preserve"> </w:t>
      </w:r>
      <w:r>
        <w:rPr>
          <w:color w:val="231F20"/>
          <w:spacing w:val="-4"/>
        </w:rPr>
        <w:t xml:space="preserve">Pro- </w:t>
      </w:r>
      <w:r>
        <w:rPr>
          <w:color w:val="231F20"/>
        </w:rPr>
        <w:t>tectorado o de la autoridad judicial.</w:t>
      </w:r>
    </w:p>
    <w:p w:rsidR="009709FA" w:rsidRDefault="00000000">
      <w:pPr>
        <w:pStyle w:val="Prrafodelista"/>
        <w:numPr>
          <w:ilvl w:val="0"/>
          <w:numId w:val="20"/>
        </w:numPr>
        <w:tabs>
          <w:tab w:val="left" w:pos="818"/>
        </w:tabs>
        <w:spacing w:before="0" w:line="192" w:lineRule="auto"/>
        <w:ind w:firstLine="298"/>
        <w:jc w:val="both"/>
      </w:pPr>
      <w:r>
        <w:rPr>
          <w:color w:val="231F20"/>
        </w:rPr>
        <w:t xml:space="preserve">Los restantes actos de disposición de aquellos bienes y derechos fundacionales distintos de los que forman parte de la dotación o estén vinculados direc- tamente al cumplimiento de los fines fundacionales, incluida la transacción o compromiso, y de gravamen de bienes inmuebles, establecimientos mercantiles o </w:t>
      </w:r>
      <w:r>
        <w:rPr>
          <w:color w:val="231F20"/>
          <w:spacing w:val="-4"/>
        </w:rPr>
        <w:t>industriales,</w:t>
      </w:r>
      <w:r>
        <w:rPr>
          <w:color w:val="231F20"/>
          <w:spacing w:val="-5"/>
        </w:rPr>
        <w:t xml:space="preserve"> </w:t>
      </w:r>
      <w:r>
        <w:rPr>
          <w:color w:val="231F20"/>
          <w:spacing w:val="-4"/>
        </w:rPr>
        <w:t>bienes</w:t>
      </w:r>
      <w:r>
        <w:rPr>
          <w:color w:val="231F20"/>
          <w:spacing w:val="-5"/>
        </w:rPr>
        <w:t xml:space="preserve"> </w:t>
      </w:r>
      <w:r>
        <w:rPr>
          <w:color w:val="231F20"/>
          <w:spacing w:val="-4"/>
        </w:rPr>
        <w:t>de</w:t>
      </w:r>
      <w:r>
        <w:rPr>
          <w:color w:val="231F20"/>
          <w:spacing w:val="-5"/>
        </w:rPr>
        <w:t xml:space="preserve"> </w:t>
      </w:r>
      <w:r>
        <w:rPr>
          <w:color w:val="231F20"/>
          <w:spacing w:val="-4"/>
        </w:rPr>
        <w:t>interés</w:t>
      </w:r>
      <w:r>
        <w:rPr>
          <w:color w:val="231F20"/>
          <w:spacing w:val="-5"/>
        </w:rPr>
        <w:t xml:space="preserve"> </w:t>
      </w:r>
      <w:r>
        <w:rPr>
          <w:color w:val="231F20"/>
          <w:spacing w:val="-4"/>
        </w:rPr>
        <w:t>cultural,</w:t>
      </w:r>
      <w:r>
        <w:rPr>
          <w:color w:val="231F20"/>
          <w:spacing w:val="-5"/>
        </w:rPr>
        <w:t xml:space="preserve"> </w:t>
      </w:r>
      <w:r>
        <w:rPr>
          <w:color w:val="231F20"/>
          <w:spacing w:val="-4"/>
        </w:rPr>
        <w:t>así</w:t>
      </w:r>
      <w:r>
        <w:rPr>
          <w:color w:val="231F20"/>
          <w:spacing w:val="-5"/>
        </w:rPr>
        <w:t xml:space="preserve"> </w:t>
      </w:r>
      <w:r>
        <w:rPr>
          <w:color w:val="231F20"/>
          <w:spacing w:val="-4"/>
        </w:rPr>
        <w:t>como</w:t>
      </w:r>
      <w:r>
        <w:rPr>
          <w:color w:val="231F20"/>
          <w:spacing w:val="-5"/>
        </w:rPr>
        <w:t xml:space="preserve"> </w:t>
      </w:r>
      <w:r>
        <w:rPr>
          <w:color w:val="231F20"/>
          <w:spacing w:val="-4"/>
        </w:rPr>
        <w:t>aquéllos cuyo</w:t>
      </w:r>
      <w:r>
        <w:rPr>
          <w:color w:val="231F20"/>
          <w:spacing w:val="-6"/>
        </w:rPr>
        <w:t xml:space="preserve"> </w:t>
      </w:r>
      <w:r>
        <w:rPr>
          <w:color w:val="231F20"/>
          <w:spacing w:val="-4"/>
        </w:rPr>
        <w:t>importe,</w:t>
      </w:r>
      <w:r>
        <w:rPr>
          <w:color w:val="231F20"/>
          <w:spacing w:val="-6"/>
        </w:rPr>
        <w:t xml:space="preserve"> </w:t>
      </w:r>
      <w:r>
        <w:rPr>
          <w:color w:val="231F20"/>
          <w:spacing w:val="-4"/>
        </w:rPr>
        <w:t>con</w:t>
      </w:r>
      <w:r>
        <w:rPr>
          <w:color w:val="231F20"/>
          <w:spacing w:val="-7"/>
        </w:rPr>
        <w:t xml:space="preserve"> </w:t>
      </w:r>
      <w:r>
        <w:rPr>
          <w:color w:val="231F20"/>
          <w:spacing w:val="-4"/>
        </w:rPr>
        <w:t>independencia</w:t>
      </w:r>
      <w:r>
        <w:rPr>
          <w:color w:val="231F20"/>
          <w:spacing w:val="-7"/>
        </w:rPr>
        <w:t xml:space="preserve"> </w:t>
      </w:r>
      <w:r>
        <w:rPr>
          <w:color w:val="231F20"/>
          <w:spacing w:val="-4"/>
        </w:rPr>
        <w:t>de</w:t>
      </w:r>
      <w:r>
        <w:rPr>
          <w:color w:val="231F20"/>
          <w:spacing w:val="-7"/>
        </w:rPr>
        <w:t xml:space="preserve"> </w:t>
      </w:r>
      <w:r>
        <w:rPr>
          <w:color w:val="231F20"/>
          <w:spacing w:val="-4"/>
        </w:rPr>
        <w:t>su</w:t>
      </w:r>
      <w:r>
        <w:rPr>
          <w:color w:val="231F20"/>
          <w:spacing w:val="-7"/>
        </w:rPr>
        <w:t xml:space="preserve"> </w:t>
      </w:r>
      <w:r>
        <w:rPr>
          <w:color w:val="231F20"/>
          <w:spacing w:val="-4"/>
        </w:rPr>
        <w:t>objeto,</w:t>
      </w:r>
      <w:r>
        <w:rPr>
          <w:color w:val="231F20"/>
          <w:spacing w:val="-7"/>
        </w:rPr>
        <w:t xml:space="preserve"> </w:t>
      </w:r>
      <w:r>
        <w:rPr>
          <w:color w:val="231F20"/>
          <w:spacing w:val="-4"/>
        </w:rPr>
        <w:t>sea</w:t>
      </w:r>
      <w:r>
        <w:rPr>
          <w:color w:val="231F20"/>
          <w:spacing w:val="-7"/>
        </w:rPr>
        <w:t xml:space="preserve"> </w:t>
      </w:r>
      <w:r>
        <w:rPr>
          <w:color w:val="231F20"/>
          <w:spacing w:val="-4"/>
        </w:rPr>
        <w:t xml:space="preserve">supe- </w:t>
      </w:r>
      <w:r>
        <w:rPr>
          <w:color w:val="231F20"/>
        </w:rPr>
        <w:t>rior</w:t>
      </w:r>
      <w:r>
        <w:rPr>
          <w:color w:val="231F20"/>
          <w:spacing w:val="-2"/>
        </w:rPr>
        <w:t xml:space="preserve"> </w:t>
      </w:r>
      <w:r>
        <w:rPr>
          <w:color w:val="231F20"/>
        </w:rPr>
        <w:t>al</w:t>
      </w:r>
      <w:r>
        <w:rPr>
          <w:color w:val="231F20"/>
          <w:spacing w:val="-2"/>
        </w:rPr>
        <w:t xml:space="preserve"> </w:t>
      </w:r>
      <w:r>
        <w:rPr>
          <w:color w:val="231F20"/>
        </w:rPr>
        <w:t>20</w:t>
      </w:r>
      <w:r>
        <w:rPr>
          <w:color w:val="231F20"/>
          <w:spacing w:val="-2"/>
        </w:rPr>
        <w:t xml:space="preserve"> </w:t>
      </w:r>
      <w:r>
        <w:rPr>
          <w:color w:val="231F20"/>
        </w:rPr>
        <w:t>por</w:t>
      </w:r>
      <w:r>
        <w:rPr>
          <w:color w:val="231F20"/>
          <w:spacing w:val="-2"/>
        </w:rPr>
        <w:t xml:space="preserve"> </w:t>
      </w:r>
      <w:r>
        <w:rPr>
          <w:color w:val="231F20"/>
        </w:rPr>
        <w:t>100</w:t>
      </w:r>
      <w:r>
        <w:rPr>
          <w:color w:val="231F20"/>
          <w:spacing w:val="-2"/>
        </w:rPr>
        <w:t xml:space="preserve"> </w:t>
      </w:r>
      <w:r>
        <w:rPr>
          <w:color w:val="231F20"/>
        </w:rPr>
        <w:t>del</w:t>
      </w:r>
      <w:r>
        <w:rPr>
          <w:color w:val="231F20"/>
          <w:spacing w:val="-2"/>
        </w:rPr>
        <w:t xml:space="preserve"> </w:t>
      </w:r>
      <w:r>
        <w:rPr>
          <w:color w:val="231F20"/>
        </w:rPr>
        <w:t>activo</w:t>
      </w:r>
      <w:r>
        <w:rPr>
          <w:color w:val="231F20"/>
          <w:spacing w:val="-2"/>
        </w:rPr>
        <w:t xml:space="preserve"> </w:t>
      </w:r>
      <w:r>
        <w:rPr>
          <w:color w:val="231F20"/>
        </w:rPr>
        <w:t>de</w:t>
      </w:r>
      <w:r>
        <w:rPr>
          <w:color w:val="231F20"/>
          <w:spacing w:val="-2"/>
        </w:rPr>
        <w:t xml:space="preserve"> </w:t>
      </w:r>
      <w:r>
        <w:rPr>
          <w:color w:val="231F20"/>
        </w:rPr>
        <w:t>la</w:t>
      </w:r>
      <w:r>
        <w:rPr>
          <w:color w:val="231F20"/>
          <w:spacing w:val="-2"/>
        </w:rPr>
        <w:t xml:space="preserve"> </w:t>
      </w:r>
      <w:r>
        <w:rPr>
          <w:color w:val="231F20"/>
        </w:rPr>
        <w:t>fundación</w:t>
      </w:r>
      <w:r>
        <w:rPr>
          <w:color w:val="231F20"/>
          <w:spacing w:val="-2"/>
        </w:rPr>
        <w:t xml:space="preserve"> </w:t>
      </w:r>
      <w:r>
        <w:rPr>
          <w:color w:val="231F20"/>
        </w:rPr>
        <w:t>que</w:t>
      </w:r>
      <w:r>
        <w:rPr>
          <w:color w:val="231F20"/>
          <w:spacing w:val="-2"/>
        </w:rPr>
        <w:t xml:space="preserve"> </w:t>
      </w:r>
      <w:r>
        <w:rPr>
          <w:color w:val="231F20"/>
        </w:rPr>
        <w:t>resulte del</w:t>
      </w:r>
      <w:r>
        <w:rPr>
          <w:color w:val="231F20"/>
          <w:spacing w:val="-14"/>
        </w:rPr>
        <w:t xml:space="preserve"> </w:t>
      </w:r>
      <w:r>
        <w:rPr>
          <w:color w:val="231F20"/>
        </w:rPr>
        <w:t>último</w:t>
      </w:r>
      <w:r>
        <w:rPr>
          <w:color w:val="231F20"/>
          <w:spacing w:val="-14"/>
        </w:rPr>
        <w:t xml:space="preserve"> </w:t>
      </w:r>
      <w:r>
        <w:rPr>
          <w:color w:val="231F20"/>
        </w:rPr>
        <w:t>balance</w:t>
      </w:r>
      <w:r>
        <w:rPr>
          <w:color w:val="231F20"/>
          <w:spacing w:val="-14"/>
        </w:rPr>
        <w:t xml:space="preserve"> </w:t>
      </w:r>
      <w:r>
        <w:rPr>
          <w:color w:val="231F20"/>
        </w:rPr>
        <w:t>aprobado,</w:t>
      </w:r>
      <w:r>
        <w:rPr>
          <w:color w:val="231F20"/>
          <w:spacing w:val="-14"/>
        </w:rPr>
        <w:t xml:space="preserve"> </w:t>
      </w:r>
      <w:r>
        <w:rPr>
          <w:color w:val="231F20"/>
        </w:rPr>
        <w:t>deberán</w:t>
      </w:r>
      <w:r>
        <w:rPr>
          <w:color w:val="231F20"/>
          <w:spacing w:val="-14"/>
        </w:rPr>
        <w:t xml:space="preserve"> </w:t>
      </w:r>
      <w:r>
        <w:rPr>
          <w:color w:val="231F20"/>
        </w:rPr>
        <w:t>ser</w:t>
      </w:r>
      <w:r>
        <w:rPr>
          <w:color w:val="231F20"/>
          <w:spacing w:val="-14"/>
        </w:rPr>
        <w:t xml:space="preserve"> </w:t>
      </w:r>
      <w:r>
        <w:rPr>
          <w:color w:val="231F20"/>
        </w:rPr>
        <w:t>comunicados por el Patronato al Protectorado en el plazo máximo</w:t>
      </w:r>
      <w:r>
        <w:rPr>
          <w:color w:val="231F20"/>
          <w:spacing w:val="40"/>
        </w:rPr>
        <w:t xml:space="preserve"> </w:t>
      </w:r>
      <w:r>
        <w:rPr>
          <w:color w:val="231F20"/>
        </w:rPr>
        <w:t>de</w:t>
      </w:r>
      <w:r>
        <w:rPr>
          <w:color w:val="231F20"/>
          <w:spacing w:val="-5"/>
        </w:rPr>
        <w:t xml:space="preserve"> </w:t>
      </w:r>
      <w:r>
        <w:rPr>
          <w:color w:val="231F20"/>
        </w:rPr>
        <w:t>treinta</w:t>
      </w:r>
      <w:r>
        <w:rPr>
          <w:color w:val="231F20"/>
          <w:spacing w:val="-5"/>
        </w:rPr>
        <w:t xml:space="preserve"> </w:t>
      </w:r>
      <w:r>
        <w:rPr>
          <w:color w:val="231F20"/>
        </w:rPr>
        <w:t>días</w:t>
      </w:r>
      <w:r>
        <w:rPr>
          <w:color w:val="231F20"/>
          <w:spacing w:val="-5"/>
        </w:rPr>
        <w:t xml:space="preserve"> </w:t>
      </w:r>
      <w:r>
        <w:rPr>
          <w:color w:val="231F20"/>
        </w:rPr>
        <w:t>hábiles</w:t>
      </w:r>
      <w:r>
        <w:rPr>
          <w:color w:val="231F20"/>
          <w:spacing w:val="-5"/>
        </w:rPr>
        <w:t xml:space="preserve"> </w:t>
      </w:r>
      <w:r>
        <w:rPr>
          <w:color w:val="231F20"/>
        </w:rPr>
        <w:t>siguientes</w:t>
      </w:r>
      <w:r>
        <w:rPr>
          <w:color w:val="231F20"/>
          <w:spacing w:val="-5"/>
        </w:rPr>
        <w:t xml:space="preserve"> </w:t>
      </w:r>
      <w:r>
        <w:rPr>
          <w:color w:val="231F20"/>
        </w:rPr>
        <w:t>a</w:t>
      </w:r>
      <w:r>
        <w:rPr>
          <w:color w:val="231F20"/>
          <w:spacing w:val="-5"/>
        </w:rPr>
        <w:t xml:space="preserve"> </w:t>
      </w:r>
      <w:r>
        <w:rPr>
          <w:color w:val="231F20"/>
        </w:rPr>
        <w:t>su</w:t>
      </w:r>
      <w:r>
        <w:rPr>
          <w:color w:val="231F20"/>
          <w:spacing w:val="-5"/>
        </w:rPr>
        <w:t xml:space="preserve"> </w:t>
      </w:r>
      <w:r>
        <w:rPr>
          <w:color w:val="231F20"/>
        </w:rPr>
        <w:t>realización.</w:t>
      </w:r>
    </w:p>
    <w:p w:rsidR="009709FA" w:rsidRDefault="00000000">
      <w:pPr>
        <w:pStyle w:val="Textoindependiente"/>
        <w:spacing w:before="2" w:line="192" w:lineRule="auto"/>
      </w:pPr>
      <w:r>
        <w:rPr>
          <w:color w:val="231F20"/>
        </w:rPr>
        <w:t>El Protectorado podrá ejercer las acciones de res- ponsabilidad</w:t>
      </w:r>
      <w:r>
        <w:rPr>
          <w:color w:val="231F20"/>
          <w:spacing w:val="60"/>
        </w:rPr>
        <w:t xml:space="preserve"> </w:t>
      </w:r>
      <w:r>
        <w:rPr>
          <w:color w:val="231F20"/>
        </w:rPr>
        <w:t>que</w:t>
      </w:r>
      <w:r>
        <w:rPr>
          <w:color w:val="231F20"/>
          <w:spacing w:val="60"/>
        </w:rPr>
        <w:t xml:space="preserve"> </w:t>
      </w:r>
      <w:r>
        <w:rPr>
          <w:color w:val="231F20"/>
        </w:rPr>
        <w:t>correspondan</w:t>
      </w:r>
      <w:r>
        <w:rPr>
          <w:color w:val="231F20"/>
          <w:spacing w:val="60"/>
        </w:rPr>
        <w:t xml:space="preserve"> </w:t>
      </w:r>
      <w:r>
        <w:rPr>
          <w:color w:val="231F20"/>
        </w:rPr>
        <w:t>contra</w:t>
      </w:r>
      <w:r>
        <w:rPr>
          <w:color w:val="231F20"/>
          <w:spacing w:val="61"/>
        </w:rPr>
        <w:t xml:space="preserve"> </w:t>
      </w:r>
      <w:r>
        <w:rPr>
          <w:color w:val="231F20"/>
        </w:rPr>
        <w:t>los</w:t>
      </w:r>
      <w:r>
        <w:rPr>
          <w:color w:val="231F20"/>
          <w:spacing w:val="60"/>
        </w:rPr>
        <w:t xml:space="preserve"> </w:t>
      </w:r>
      <w:r>
        <w:rPr>
          <w:color w:val="231F20"/>
          <w:spacing w:val="-2"/>
        </w:rPr>
        <w:t>patronos,</w:t>
      </w:r>
    </w:p>
    <w:p w:rsidR="009709FA" w:rsidRDefault="00000000">
      <w:pPr>
        <w:pStyle w:val="Prrafodelista"/>
        <w:numPr>
          <w:ilvl w:val="0"/>
          <w:numId w:val="19"/>
        </w:numPr>
        <w:tabs>
          <w:tab w:val="left" w:pos="818"/>
        </w:tabs>
        <w:spacing w:before="96" w:line="192" w:lineRule="auto"/>
        <w:ind w:right="100" w:firstLine="298"/>
        <w:jc w:val="both"/>
      </w:pPr>
      <w:r>
        <w:br w:type="column"/>
      </w:r>
      <w:r>
        <w:rPr>
          <w:color w:val="231F20"/>
        </w:rPr>
        <w:t>La</w:t>
      </w:r>
      <w:r>
        <w:rPr>
          <w:color w:val="231F20"/>
          <w:spacing w:val="-5"/>
        </w:rPr>
        <w:t xml:space="preserve"> </w:t>
      </w:r>
      <w:r>
        <w:rPr>
          <w:color w:val="231F20"/>
        </w:rPr>
        <w:t>aceptación</w:t>
      </w:r>
      <w:r>
        <w:rPr>
          <w:color w:val="231F20"/>
          <w:spacing w:val="-5"/>
        </w:rPr>
        <w:t xml:space="preserve"> </w:t>
      </w:r>
      <w:r>
        <w:rPr>
          <w:color w:val="231F20"/>
        </w:rPr>
        <w:t>de</w:t>
      </w:r>
      <w:r>
        <w:rPr>
          <w:color w:val="231F20"/>
          <w:spacing w:val="-5"/>
        </w:rPr>
        <w:t xml:space="preserve"> </w:t>
      </w:r>
      <w:r>
        <w:rPr>
          <w:color w:val="231F20"/>
        </w:rPr>
        <w:t>herencias</w:t>
      </w:r>
      <w:r>
        <w:rPr>
          <w:color w:val="231F20"/>
          <w:spacing w:val="-5"/>
        </w:rPr>
        <w:t xml:space="preserve"> </w:t>
      </w:r>
      <w:r>
        <w:rPr>
          <w:color w:val="231F20"/>
        </w:rPr>
        <w:t>por</w:t>
      </w:r>
      <w:r>
        <w:rPr>
          <w:color w:val="231F20"/>
          <w:spacing w:val="-5"/>
        </w:rPr>
        <w:t xml:space="preserve"> </w:t>
      </w:r>
      <w:r>
        <w:rPr>
          <w:color w:val="231F20"/>
        </w:rPr>
        <w:t>las</w:t>
      </w:r>
      <w:r>
        <w:rPr>
          <w:color w:val="231F20"/>
          <w:spacing w:val="-5"/>
        </w:rPr>
        <w:t xml:space="preserve"> </w:t>
      </w:r>
      <w:r>
        <w:rPr>
          <w:color w:val="231F20"/>
        </w:rPr>
        <w:t>fundaciones se entenderá hecha siempre a beneficio de inventario. Los patronos serán responsables frente a la fundación de la pérdida del beneficio de inventario por los actos</w:t>
      </w:r>
      <w:r>
        <w:rPr>
          <w:color w:val="231F20"/>
          <w:spacing w:val="40"/>
        </w:rPr>
        <w:t xml:space="preserve"> </w:t>
      </w:r>
      <w:r>
        <w:rPr>
          <w:color w:val="231F20"/>
        </w:rPr>
        <w:t>a que se refiere el artículo 1024 del Código Civil.</w:t>
      </w:r>
    </w:p>
    <w:p w:rsidR="009709FA" w:rsidRDefault="00000000">
      <w:pPr>
        <w:pStyle w:val="Prrafodelista"/>
        <w:numPr>
          <w:ilvl w:val="0"/>
          <w:numId w:val="19"/>
        </w:numPr>
        <w:tabs>
          <w:tab w:val="left" w:pos="818"/>
        </w:tabs>
        <w:spacing w:line="192" w:lineRule="auto"/>
        <w:ind w:right="100" w:firstLine="298"/>
        <w:jc w:val="both"/>
      </w:pPr>
      <w:r>
        <w:rPr>
          <w:color w:val="231F20"/>
        </w:rPr>
        <w:t>La aceptación de legados con cargas o dona- ciones onerosas o remuneratorias y la repudiación de herencias,</w:t>
      </w:r>
      <w:r>
        <w:rPr>
          <w:color w:val="231F20"/>
          <w:spacing w:val="-16"/>
        </w:rPr>
        <w:t xml:space="preserve"> </w:t>
      </w:r>
      <w:r>
        <w:rPr>
          <w:color w:val="231F20"/>
        </w:rPr>
        <w:t>donaciones</w:t>
      </w:r>
      <w:r>
        <w:rPr>
          <w:color w:val="231F20"/>
          <w:spacing w:val="-15"/>
        </w:rPr>
        <w:t xml:space="preserve"> </w:t>
      </w:r>
      <w:r>
        <w:rPr>
          <w:color w:val="231F20"/>
        </w:rPr>
        <w:t>o</w:t>
      </w:r>
      <w:r>
        <w:rPr>
          <w:color w:val="231F20"/>
          <w:spacing w:val="-15"/>
        </w:rPr>
        <w:t xml:space="preserve"> </w:t>
      </w:r>
      <w:r>
        <w:rPr>
          <w:color w:val="231F20"/>
        </w:rPr>
        <w:t>legados</w:t>
      </w:r>
      <w:r>
        <w:rPr>
          <w:color w:val="231F20"/>
          <w:spacing w:val="-15"/>
        </w:rPr>
        <w:t xml:space="preserve"> </w:t>
      </w:r>
      <w:r>
        <w:rPr>
          <w:color w:val="231F20"/>
        </w:rPr>
        <w:t>sin</w:t>
      </w:r>
      <w:r>
        <w:rPr>
          <w:color w:val="231F20"/>
          <w:spacing w:val="-16"/>
        </w:rPr>
        <w:t xml:space="preserve"> </w:t>
      </w:r>
      <w:r>
        <w:rPr>
          <w:color w:val="231F20"/>
        </w:rPr>
        <w:t>cargas</w:t>
      </w:r>
      <w:r>
        <w:rPr>
          <w:color w:val="231F20"/>
          <w:spacing w:val="-15"/>
        </w:rPr>
        <w:t xml:space="preserve"> </w:t>
      </w:r>
      <w:r>
        <w:rPr>
          <w:color w:val="231F20"/>
        </w:rPr>
        <w:t>será</w:t>
      </w:r>
      <w:r>
        <w:rPr>
          <w:color w:val="231F20"/>
          <w:spacing w:val="-15"/>
        </w:rPr>
        <w:t xml:space="preserve"> </w:t>
      </w:r>
      <w:r>
        <w:rPr>
          <w:color w:val="231F20"/>
        </w:rPr>
        <w:t xml:space="preserve">comu- </w:t>
      </w:r>
      <w:r>
        <w:rPr>
          <w:color w:val="231F20"/>
          <w:spacing w:val="-2"/>
        </w:rPr>
        <w:t>nicada</w:t>
      </w:r>
      <w:r>
        <w:rPr>
          <w:color w:val="231F20"/>
          <w:spacing w:val="-14"/>
        </w:rPr>
        <w:t xml:space="preserve"> </w:t>
      </w:r>
      <w:r>
        <w:rPr>
          <w:color w:val="231F20"/>
          <w:spacing w:val="-2"/>
        </w:rPr>
        <w:t>por</w:t>
      </w:r>
      <w:r>
        <w:rPr>
          <w:color w:val="231F20"/>
          <w:spacing w:val="-13"/>
        </w:rPr>
        <w:t xml:space="preserve"> </w:t>
      </w:r>
      <w:r>
        <w:rPr>
          <w:color w:val="231F20"/>
          <w:spacing w:val="-2"/>
        </w:rPr>
        <w:t>el</w:t>
      </w:r>
      <w:r>
        <w:rPr>
          <w:color w:val="231F20"/>
          <w:spacing w:val="-13"/>
        </w:rPr>
        <w:t xml:space="preserve"> </w:t>
      </w:r>
      <w:r>
        <w:rPr>
          <w:color w:val="231F20"/>
          <w:spacing w:val="-2"/>
        </w:rPr>
        <w:t>Patronato</w:t>
      </w:r>
      <w:r>
        <w:rPr>
          <w:color w:val="231F20"/>
          <w:spacing w:val="-13"/>
        </w:rPr>
        <w:t xml:space="preserve"> </w:t>
      </w:r>
      <w:r>
        <w:rPr>
          <w:color w:val="231F20"/>
          <w:spacing w:val="-2"/>
        </w:rPr>
        <w:t>al</w:t>
      </w:r>
      <w:r>
        <w:rPr>
          <w:color w:val="231F20"/>
          <w:spacing w:val="-14"/>
        </w:rPr>
        <w:t xml:space="preserve"> </w:t>
      </w:r>
      <w:r>
        <w:rPr>
          <w:color w:val="231F20"/>
          <w:spacing w:val="-2"/>
        </w:rPr>
        <w:t>Protectorado</w:t>
      </w:r>
      <w:r>
        <w:rPr>
          <w:color w:val="231F20"/>
          <w:spacing w:val="-13"/>
        </w:rPr>
        <w:t xml:space="preserve"> </w:t>
      </w:r>
      <w:r>
        <w:rPr>
          <w:color w:val="231F20"/>
          <w:spacing w:val="-2"/>
        </w:rPr>
        <w:t>en</w:t>
      </w:r>
      <w:r>
        <w:rPr>
          <w:color w:val="231F20"/>
          <w:spacing w:val="-13"/>
        </w:rPr>
        <w:t xml:space="preserve"> </w:t>
      </w:r>
      <w:r>
        <w:rPr>
          <w:color w:val="231F20"/>
          <w:spacing w:val="-2"/>
        </w:rPr>
        <w:t>el</w:t>
      </w:r>
      <w:r>
        <w:rPr>
          <w:color w:val="231F20"/>
          <w:spacing w:val="-14"/>
        </w:rPr>
        <w:t xml:space="preserve"> </w:t>
      </w:r>
      <w:r>
        <w:rPr>
          <w:color w:val="231F20"/>
          <w:spacing w:val="-2"/>
        </w:rPr>
        <w:t>plazo</w:t>
      </w:r>
      <w:r>
        <w:rPr>
          <w:color w:val="231F20"/>
          <w:spacing w:val="-13"/>
        </w:rPr>
        <w:t xml:space="preserve"> </w:t>
      </w:r>
      <w:r>
        <w:rPr>
          <w:color w:val="231F20"/>
          <w:spacing w:val="-2"/>
        </w:rPr>
        <w:t xml:space="preserve">máxi- </w:t>
      </w:r>
      <w:r>
        <w:rPr>
          <w:color w:val="231F20"/>
        </w:rPr>
        <w:t>mo de los diez días hábiles siguientes, pudiendo éste ejercer</w:t>
      </w:r>
      <w:r>
        <w:rPr>
          <w:color w:val="231F20"/>
          <w:spacing w:val="-10"/>
        </w:rPr>
        <w:t xml:space="preserve"> </w:t>
      </w:r>
      <w:r>
        <w:rPr>
          <w:color w:val="231F20"/>
        </w:rPr>
        <w:t>las</w:t>
      </w:r>
      <w:r>
        <w:rPr>
          <w:color w:val="231F20"/>
          <w:spacing w:val="-10"/>
        </w:rPr>
        <w:t xml:space="preserve"> </w:t>
      </w:r>
      <w:r>
        <w:rPr>
          <w:color w:val="231F20"/>
        </w:rPr>
        <w:t>acciones</w:t>
      </w:r>
      <w:r>
        <w:rPr>
          <w:color w:val="231F20"/>
          <w:spacing w:val="-10"/>
        </w:rPr>
        <w:t xml:space="preserve"> </w:t>
      </w:r>
      <w:r>
        <w:rPr>
          <w:color w:val="231F20"/>
        </w:rPr>
        <w:t>de</w:t>
      </w:r>
      <w:r>
        <w:rPr>
          <w:color w:val="231F20"/>
          <w:spacing w:val="-10"/>
        </w:rPr>
        <w:t xml:space="preserve"> </w:t>
      </w:r>
      <w:r>
        <w:rPr>
          <w:color w:val="231F20"/>
        </w:rPr>
        <w:t>responsabilidad</w:t>
      </w:r>
      <w:r>
        <w:rPr>
          <w:color w:val="231F20"/>
          <w:spacing w:val="-10"/>
        </w:rPr>
        <w:t xml:space="preserve"> </w:t>
      </w:r>
      <w:r>
        <w:rPr>
          <w:color w:val="231F20"/>
        </w:rPr>
        <w:t>que</w:t>
      </w:r>
      <w:r>
        <w:rPr>
          <w:color w:val="231F20"/>
          <w:spacing w:val="-10"/>
        </w:rPr>
        <w:t xml:space="preserve"> </w:t>
      </w:r>
      <w:r>
        <w:rPr>
          <w:color w:val="231F20"/>
        </w:rPr>
        <w:t xml:space="preserve">correspon- </w:t>
      </w:r>
      <w:r>
        <w:rPr>
          <w:color w:val="231F20"/>
          <w:spacing w:val="-2"/>
        </w:rPr>
        <w:t>dan</w:t>
      </w:r>
      <w:r>
        <w:rPr>
          <w:color w:val="231F20"/>
          <w:spacing w:val="-14"/>
        </w:rPr>
        <w:t xml:space="preserve"> </w:t>
      </w:r>
      <w:r>
        <w:rPr>
          <w:color w:val="231F20"/>
          <w:spacing w:val="-2"/>
        </w:rPr>
        <w:t>contra</w:t>
      </w:r>
      <w:r>
        <w:rPr>
          <w:color w:val="231F20"/>
          <w:spacing w:val="-13"/>
        </w:rPr>
        <w:t xml:space="preserve"> </w:t>
      </w:r>
      <w:r>
        <w:rPr>
          <w:color w:val="231F20"/>
          <w:spacing w:val="-2"/>
        </w:rPr>
        <w:t>los</w:t>
      </w:r>
      <w:r>
        <w:rPr>
          <w:color w:val="231F20"/>
          <w:spacing w:val="-13"/>
        </w:rPr>
        <w:t xml:space="preserve"> </w:t>
      </w:r>
      <w:r>
        <w:rPr>
          <w:color w:val="231F20"/>
          <w:spacing w:val="-2"/>
        </w:rPr>
        <w:t>patronos,</w:t>
      </w:r>
      <w:r>
        <w:rPr>
          <w:color w:val="231F20"/>
          <w:spacing w:val="-14"/>
        </w:rPr>
        <w:t xml:space="preserve"> </w:t>
      </w:r>
      <w:r>
        <w:rPr>
          <w:color w:val="231F20"/>
          <w:spacing w:val="-2"/>
        </w:rPr>
        <w:t>si</w:t>
      </w:r>
      <w:r>
        <w:rPr>
          <w:color w:val="231F20"/>
          <w:spacing w:val="-13"/>
        </w:rPr>
        <w:t xml:space="preserve"> </w:t>
      </w:r>
      <w:r>
        <w:rPr>
          <w:color w:val="231F20"/>
          <w:spacing w:val="-2"/>
        </w:rPr>
        <w:t>los</w:t>
      </w:r>
      <w:r>
        <w:rPr>
          <w:color w:val="231F20"/>
          <w:spacing w:val="-13"/>
        </w:rPr>
        <w:t xml:space="preserve"> </w:t>
      </w:r>
      <w:r>
        <w:rPr>
          <w:color w:val="231F20"/>
          <w:spacing w:val="-2"/>
        </w:rPr>
        <w:t>actos</w:t>
      </w:r>
      <w:r>
        <w:rPr>
          <w:color w:val="231F20"/>
          <w:spacing w:val="-13"/>
        </w:rPr>
        <w:t xml:space="preserve"> </w:t>
      </w:r>
      <w:r>
        <w:rPr>
          <w:color w:val="231F20"/>
          <w:spacing w:val="-2"/>
        </w:rPr>
        <w:t>del</w:t>
      </w:r>
      <w:r>
        <w:rPr>
          <w:color w:val="231F20"/>
          <w:spacing w:val="-14"/>
        </w:rPr>
        <w:t xml:space="preserve"> </w:t>
      </w:r>
      <w:r>
        <w:rPr>
          <w:color w:val="231F20"/>
          <w:spacing w:val="-2"/>
        </w:rPr>
        <w:t>Patronato</w:t>
      </w:r>
      <w:r>
        <w:rPr>
          <w:color w:val="231F20"/>
          <w:spacing w:val="-13"/>
        </w:rPr>
        <w:t xml:space="preserve"> </w:t>
      </w:r>
      <w:r>
        <w:rPr>
          <w:color w:val="231F20"/>
          <w:spacing w:val="-2"/>
        </w:rPr>
        <w:t xml:space="preserve">fueran </w:t>
      </w:r>
      <w:r>
        <w:rPr>
          <w:color w:val="231F20"/>
        </w:rPr>
        <w:t>lesivos para la fundación, en los términos previstos en esta Ley.</w:t>
      </w:r>
    </w:p>
    <w:p w:rsidR="009709FA" w:rsidRDefault="00000000">
      <w:pPr>
        <w:pStyle w:val="Textoindependiente"/>
        <w:spacing w:before="213"/>
        <w:ind w:left="13" w:right="0" w:firstLine="0"/>
        <w:jc w:val="center"/>
      </w:pPr>
      <w:r>
        <w:rPr>
          <w:color w:val="231F20"/>
          <w:w w:val="90"/>
        </w:rPr>
        <w:t>CAPÍTULO</w:t>
      </w:r>
      <w:r>
        <w:rPr>
          <w:color w:val="231F20"/>
          <w:spacing w:val="4"/>
        </w:rPr>
        <w:t xml:space="preserve"> </w:t>
      </w:r>
      <w:r>
        <w:rPr>
          <w:color w:val="231F20"/>
          <w:spacing w:val="-10"/>
        </w:rPr>
        <w:t>V</w:t>
      </w:r>
    </w:p>
    <w:p w:rsidR="009709FA" w:rsidRDefault="00000000">
      <w:pPr>
        <w:pStyle w:val="Textoindependiente"/>
        <w:spacing w:before="73"/>
        <w:ind w:left="13" w:right="0" w:firstLine="0"/>
        <w:jc w:val="center"/>
      </w:pPr>
      <w:r>
        <w:rPr>
          <w:color w:val="231F20"/>
        </w:rPr>
        <w:t>Funcionamiento</w:t>
      </w:r>
      <w:r>
        <w:rPr>
          <w:color w:val="231F20"/>
          <w:spacing w:val="7"/>
        </w:rPr>
        <w:t xml:space="preserve"> </w:t>
      </w:r>
      <w:r>
        <w:rPr>
          <w:color w:val="231F20"/>
        </w:rPr>
        <w:t>y</w:t>
      </w:r>
      <w:r>
        <w:rPr>
          <w:color w:val="231F20"/>
          <w:spacing w:val="6"/>
        </w:rPr>
        <w:t xml:space="preserve"> </w:t>
      </w:r>
      <w:r>
        <w:rPr>
          <w:color w:val="231F20"/>
        </w:rPr>
        <w:t>actividad</w:t>
      </w:r>
      <w:r>
        <w:rPr>
          <w:color w:val="231F20"/>
          <w:spacing w:val="7"/>
        </w:rPr>
        <w:t xml:space="preserve"> </w:t>
      </w:r>
      <w:r>
        <w:rPr>
          <w:color w:val="231F20"/>
        </w:rPr>
        <w:t>de</w:t>
      </w:r>
      <w:r>
        <w:rPr>
          <w:color w:val="231F20"/>
          <w:spacing w:val="7"/>
        </w:rPr>
        <w:t xml:space="preserve"> </w:t>
      </w:r>
      <w:r>
        <w:rPr>
          <w:color w:val="231F20"/>
        </w:rPr>
        <w:t>la</w:t>
      </w:r>
      <w:r>
        <w:rPr>
          <w:color w:val="231F20"/>
          <w:spacing w:val="7"/>
        </w:rPr>
        <w:t xml:space="preserve"> </w:t>
      </w:r>
      <w:r>
        <w:rPr>
          <w:color w:val="231F20"/>
          <w:spacing w:val="-2"/>
        </w:rPr>
        <w:t>fundación</w:t>
      </w:r>
    </w:p>
    <w:p w:rsidR="009709FA" w:rsidRDefault="00000000">
      <w:pPr>
        <w:tabs>
          <w:tab w:val="left" w:pos="1457"/>
        </w:tabs>
        <w:spacing w:before="201"/>
        <w:ind w:left="116"/>
        <w:rPr>
          <w:rFonts w:ascii="Arial" w:hAnsi="Arial"/>
          <w:i/>
        </w:rPr>
      </w:pPr>
      <w:r>
        <w:rPr>
          <w:color w:val="231F20"/>
        </w:rPr>
        <w:t>Artículo</w:t>
      </w:r>
      <w:r>
        <w:rPr>
          <w:color w:val="231F20"/>
          <w:spacing w:val="-7"/>
        </w:rPr>
        <w:t xml:space="preserve"> </w:t>
      </w:r>
      <w:r>
        <w:rPr>
          <w:color w:val="231F20"/>
          <w:spacing w:val="-5"/>
        </w:rPr>
        <w:t>23.</w:t>
      </w:r>
      <w:r>
        <w:rPr>
          <w:color w:val="231F20"/>
        </w:rPr>
        <w:tab/>
      </w:r>
      <w:r>
        <w:rPr>
          <w:rFonts w:ascii="Arial" w:hAnsi="Arial"/>
          <w:i/>
          <w:color w:val="231F20"/>
          <w:spacing w:val="-2"/>
        </w:rPr>
        <w:t>Principios</w:t>
      </w:r>
      <w:r>
        <w:rPr>
          <w:rFonts w:ascii="Arial" w:hAnsi="Arial"/>
          <w:i/>
          <w:color w:val="231F20"/>
          <w:spacing w:val="-13"/>
        </w:rPr>
        <w:t xml:space="preserve"> </w:t>
      </w:r>
      <w:r>
        <w:rPr>
          <w:rFonts w:ascii="Arial" w:hAnsi="Arial"/>
          <w:i/>
          <w:color w:val="231F20"/>
          <w:spacing w:val="-2"/>
        </w:rPr>
        <w:t>de</w:t>
      </w:r>
      <w:r>
        <w:rPr>
          <w:rFonts w:ascii="Arial" w:hAnsi="Arial"/>
          <w:i/>
          <w:color w:val="231F20"/>
          <w:spacing w:val="-13"/>
        </w:rPr>
        <w:t xml:space="preserve"> </w:t>
      </w:r>
      <w:r>
        <w:rPr>
          <w:rFonts w:ascii="Arial" w:hAnsi="Arial"/>
          <w:i/>
          <w:color w:val="231F20"/>
          <w:spacing w:val="-2"/>
        </w:rPr>
        <w:t>actuación.</w:t>
      </w:r>
    </w:p>
    <w:p w:rsidR="009709FA" w:rsidRDefault="00000000">
      <w:pPr>
        <w:pStyle w:val="Textoindependiente"/>
        <w:spacing w:before="116"/>
        <w:ind w:left="414" w:right="0" w:firstLine="0"/>
      </w:pPr>
      <w:r>
        <w:rPr>
          <w:color w:val="231F20"/>
          <w:spacing w:val="-4"/>
        </w:rPr>
        <w:t>Las</w:t>
      </w:r>
      <w:r>
        <w:rPr>
          <w:color w:val="231F20"/>
          <w:spacing w:val="-6"/>
        </w:rPr>
        <w:t xml:space="preserve"> </w:t>
      </w:r>
      <w:r>
        <w:rPr>
          <w:color w:val="231F20"/>
          <w:spacing w:val="-4"/>
        </w:rPr>
        <w:t>fundaciones</w:t>
      </w:r>
      <w:r>
        <w:rPr>
          <w:color w:val="231F20"/>
          <w:spacing w:val="-5"/>
        </w:rPr>
        <w:t xml:space="preserve"> </w:t>
      </w:r>
      <w:r>
        <w:rPr>
          <w:color w:val="231F20"/>
          <w:spacing w:val="-4"/>
        </w:rPr>
        <w:t>están</w:t>
      </w:r>
      <w:r>
        <w:rPr>
          <w:color w:val="231F20"/>
          <w:spacing w:val="-6"/>
        </w:rPr>
        <w:t xml:space="preserve"> </w:t>
      </w:r>
      <w:r>
        <w:rPr>
          <w:color w:val="231F20"/>
          <w:spacing w:val="-4"/>
        </w:rPr>
        <w:t>obligadas</w:t>
      </w:r>
      <w:r>
        <w:rPr>
          <w:color w:val="231F20"/>
          <w:spacing w:val="-5"/>
        </w:rPr>
        <w:t xml:space="preserve"> a:</w:t>
      </w:r>
    </w:p>
    <w:p w:rsidR="009709FA" w:rsidRDefault="00000000">
      <w:pPr>
        <w:pStyle w:val="Prrafodelista"/>
        <w:numPr>
          <w:ilvl w:val="1"/>
          <w:numId w:val="19"/>
        </w:numPr>
        <w:tabs>
          <w:tab w:val="left" w:pos="810"/>
        </w:tabs>
        <w:spacing w:before="72" w:line="192" w:lineRule="auto"/>
        <w:ind w:right="100" w:firstLine="298"/>
        <w:jc w:val="both"/>
      </w:pPr>
      <w:r>
        <w:rPr>
          <w:color w:val="231F20"/>
          <w:spacing w:val="-4"/>
        </w:rPr>
        <w:t>Destinar</w:t>
      </w:r>
      <w:r>
        <w:rPr>
          <w:color w:val="231F20"/>
          <w:spacing w:val="-11"/>
        </w:rPr>
        <w:t xml:space="preserve"> </w:t>
      </w:r>
      <w:r>
        <w:rPr>
          <w:color w:val="231F20"/>
          <w:spacing w:val="-4"/>
        </w:rPr>
        <w:t>efectivamente</w:t>
      </w:r>
      <w:r>
        <w:rPr>
          <w:color w:val="231F20"/>
          <w:spacing w:val="-11"/>
        </w:rPr>
        <w:t xml:space="preserve"> </w:t>
      </w:r>
      <w:r>
        <w:rPr>
          <w:color w:val="231F20"/>
          <w:spacing w:val="-4"/>
        </w:rPr>
        <w:t>el</w:t>
      </w:r>
      <w:r>
        <w:rPr>
          <w:color w:val="231F20"/>
          <w:spacing w:val="-11"/>
        </w:rPr>
        <w:t xml:space="preserve"> </w:t>
      </w:r>
      <w:r>
        <w:rPr>
          <w:color w:val="231F20"/>
          <w:spacing w:val="-4"/>
        </w:rPr>
        <w:t>patrimonio</w:t>
      </w:r>
      <w:r>
        <w:rPr>
          <w:color w:val="231F20"/>
          <w:spacing w:val="-11"/>
        </w:rPr>
        <w:t xml:space="preserve"> </w:t>
      </w:r>
      <w:r>
        <w:rPr>
          <w:color w:val="231F20"/>
          <w:spacing w:val="-4"/>
        </w:rPr>
        <w:t>y</w:t>
      </w:r>
      <w:r>
        <w:rPr>
          <w:color w:val="231F20"/>
          <w:spacing w:val="-11"/>
        </w:rPr>
        <w:t xml:space="preserve"> </w:t>
      </w:r>
      <w:r>
        <w:rPr>
          <w:color w:val="231F20"/>
          <w:spacing w:val="-4"/>
        </w:rPr>
        <w:t>sus</w:t>
      </w:r>
      <w:r>
        <w:rPr>
          <w:color w:val="231F20"/>
          <w:spacing w:val="-11"/>
        </w:rPr>
        <w:t xml:space="preserve"> </w:t>
      </w:r>
      <w:r>
        <w:rPr>
          <w:color w:val="231F20"/>
          <w:spacing w:val="-4"/>
        </w:rPr>
        <w:t xml:space="preserve">rentas, </w:t>
      </w:r>
      <w:r>
        <w:rPr>
          <w:color w:val="231F20"/>
        </w:rPr>
        <w:t>de acuerdo con la presente Ley y los Estatutos de la fundación, a sus fines fundacionales.</w:t>
      </w:r>
    </w:p>
    <w:p w:rsidR="009709FA" w:rsidRDefault="00000000">
      <w:pPr>
        <w:pStyle w:val="Prrafodelista"/>
        <w:numPr>
          <w:ilvl w:val="1"/>
          <w:numId w:val="19"/>
        </w:numPr>
        <w:tabs>
          <w:tab w:val="left" w:pos="820"/>
        </w:tabs>
        <w:spacing w:before="0" w:line="192" w:lineRule="auto"/>
        <w:ind w:right="100" w:firstLine="298"/>
        <w:jc w:val="both"/>
      </w:pPr>
      <w:r>
        <w:rPr>
          <w:color w:val="231F20"/>
        </w:rPr>
        <w:t>Dar información suficiente de sus fines y acti- vidades para que sean conocidos por sus eventuales beneficiarios y demás interesados.</w:t>
      </w:r>
    </w:p>
    <w:p w:rsidR="009709FA" w:rsidRDefault="00000000">
      <w:pPr>
        <w:pStyle w:val="Prrafodelista"/>
        <w:numPr>
          <w:ilvl w:val="1"/>
          <w:numId w:val="19"/>
        </w:numPr>
        <w:tabs>
          <w:tab w:val="left" w:pos="806"/>
        </w:tabs>
        <w:spacing w:before="0" w:line="192" w:lineRule="auto"/>
        <w:ind w:right="100" w:firstLine="298"/>
        <w:jc w:val="both"/>
      </w:pPr>
      <w:r>
        <w:rPr>
          <w:color w:val="231F20"/>
        </w:rPr>
        <w:t>Actuar con criterios de imparcialidad y no dis- criminación</w:t>
      </w:r>
      <w:r>
        <w:rPr>
          <w:color w:val="231F20"/>
          <w:spacing w:val="29"/>
        </w:rPr>
        <w:t xml:space="preserve"> </w:t>
      </w:r>
      <w:r>
        <w:rPr>
          <w:color w:val="231F20"/>
        </w:rPr>
        <w:t>en</w:t>
      </w:r>
      <w:r>
        <w:rPr>
          <w:color w:val="231F20"/>
          <w:spacing w:val="29"/>
        </w:rPr>
        <w:t xml:space="preserve"> </w:t>
      </w:r>
      <w:r>
        <w:rPr>
          <w:color w:val="231F20"/>
        </w:rPr>
        <w:t>la</w:t>
      </w:r>
      <w:r>
        <w:rPr>
          <w:color w:val="231F20"/>
          <w:spacing w:val="29"/>
        </w:rPr>
        <w:t xml:space="preserve"> </w:t>
      </w:r>
      <w:r>
        <w:rPr>
          <w:color w:val="231F20"/>
        </w:rPr>
        <w:t>determinación</w:t>
      </w:r>
      <w:r>
        <w:rPr>
          <w:color w:val="231F20"/>
          <w:spacing w:val="29"/>
        </w:rPr>
        <w:t xml:space="preserve"> </w:t>
      </w:r>
      <w:r>
        <w:rPr>
          <w:color w:val="231F20"/>
        </w:rPr>
        <w:t>de</w:t>
      </w:r>
      <w:r>
        <w:rPr>
          <w:color w:val="231F20"/>
          <w:spacing w:val="29"/>
        </w:rPr>
        <w:t xml:space="preserve"> </w:t>
      </w:r>
      <w:r>
        <w:rPr>
          <w:color w:val="231F20"/>
        </w:rPr>
        <w:t>sus</w:t>
      </w:r>
      <w:r>
        <w:rPr>
          <w:color w:val="231F20"/>
          <w:spacing w:val="29"/>
        </w:rPr>
        <w:t xml:space="preserve"> </w:t>
      </w:r>
      <w:r>
        <w:rPr>
          <w:color w:val="231F20"/>
        </w:rPr>
        <w:t>beneficiarios.</w:t>
      </w:r>
    </w:p>
    <w:p w:rsidR="009709FA" w:rsidRDefault="00000000">
      <w:pPr>
        <w:tabs>
          <w:tab w:val="left" w:pos="1457"/>
        </w:tabs>
        <w:spacing w:before="211"/>
        <w:ind w:left="116"/>
        <w:rPr>
          <w:rFonts w:ascii="Arial" w:hAnsi="Arial"/>
          <w:i/>
        </w:rPr>
      </w:pPr>
      <w:r>
        <w:rPr>
          <w:color w:val="231F20"/>
        </w:rPr>
        <w:t>Artículo</w:t>
      </w:r>
      <w:r>
        <w:rPr>
          <w:color w:val="231F20"/>
          <w:spacing w:val="-7"/>
        </w:rPr>
        <w:t xml:space="preserve"> </w:t>
      </w:r>
      <w:r>
        <w:rPr>
          <w:color w:val="231F20"/>
          <w:spacing w:val="-5"/>
        </w:rPr>
        <w:t>24.</w:t>
      </w:r>
      <w:r>
        <w:rPr>
          <w:color w:val="231F20"/>
        </w:rPr>
        <w:tab/>
      </w:r>
      <w:r>
        <w:rPr>
          <w:rFonts w:ascii="Arial" w:hAnsi="Arial"/>
          <w:i/>
          <w:color w:val="231F20"/>
          <w:spacing w:val="-2"/>
        </w:rPr>
        <w:t>Actividades</w:t>
      </w:r>
      <w:r>
        <w:rPr>
          <w:rFonts w:ascii="Arial" w:hAnsi="Arial"/>
          <w:i/>
          <w:color w:val="231F20"/>
          <w:spacing w:val="-8"/>
        </w:rPr>
        <w:t xml:space="preserve"> </w:t>
      </w:r>
      <w:r>
        <w:rPr>
          <w:rFonts w:ascii="Arial" w:hAnsi="Arial"/>
          <w:i/>
          <w:color w:val="231F20"/>
          <w:spacing w:val="-2"/>
        </w:rPr>
        <w:t>económicas.</w:t>
      </w:r>
    </w:p>
    <w:p w:rsidR="009709FA" w:rsidRDefault="00000000">
      <w:pPr>
        <w:pStyle w:val="Prrafodelista"/>
        <w:numPr>
          <w:ilvl w:val="0"/>
          <w:numId w:val="18"/>
        </w:numPr>
        <w:tabs>
          <w:tab w:val="left" w:pos="818"/>
        </w:tabs>
        <w:spacing w:before="157" w:line="192" w:lineRule="auto"/>
        <w:ind w:right="100" w:firstLine="298"/>
        <w:jc w:val="both"/>
      </w:pPr>
      <w:r>
        <w:rPr>
          <w:color w:val="231F20"/>
        </w:rPr>
        <w:t>Las fundaciones podrán desarrollar actividades económicas cuyo objeto esté relacionado con los fines fundacionales</w:t>
      </w:r>
      <w:r>
        <w:rPr>
          <w:color w:val="231F20"/>
          <w:spacing w:val="-13"/>
        </w:rPr>
        <w:t xml:space="preserve"> </w:t>
      </w:r>
      <w:r>
        <w:rPr>
          <w:color w:val="231F20"/>
        </w:rPr>
        <w:t>o</w:t>
      </w:r>
      <w:r>
        <w:rPr>
          <w:color w:val="231F20"/>
          <w:spacing w:val="-14"/>
        </w:rPr>
        <w:t xml:space="preserve"> </w:t>
      </w:r>
      <w:r>
        <w:rPr>
          <w:color w:val="231F20"/>
        </w:rPr>
        <w:t>sean</w:t>
      </w:r>
      <w:r>
        <w:rPr>
          <w:color w:val="231F20"/>
          <w:spacing w:val="-14"/>
        </w:rPr>
        <w:t xml:space="preserve"> </w:t>
      </w:r>
      <w:r>
        <w:rPr>
          <w:color w:val="231F20"/>
        </w:rPr>
        <w:t>complementarias</w:t>
      </w:r>
      <w:r>
        <w:rPr>
          <w:color w:val="231F20"/>
          <w:spacing w:val="-14"/>
        </w:rPr>
        <w:t xml:space="preserve"> </w:t>
      </w:r>
      <w:r>
        <w:rPr>
          <w:color w:val="231F20"/>
        </w:rPr>
        <w:t>o</w:t>
      </w:r>
      <w:r>
        <w:rPr>
          <w:color w:val="231F20"/>
          <w:spacing w:val="-14"/>
        </w:rPr>
        <w:t xml:space="preserve"> </w:t>
      </w:r>
      <w:r>
        <w:rPr>
          <w:color w:val="231F20"/>
        </w:rPr>
        <w:t>accesorias</w:t>
      </w:r>
      <w:r>
        <w:rPr>
          <w:color w:val="231F20"/>
          <w:spacing w:val="-14"/>
        </w:rPr>
        <w:t xml:space="preserve"> </w:t>
      </w:r>
      <w:r>
        <w:rPr>
          <w:color w:val="231F20"/>
        </w:rPr>
        <w:t xml:space="preserve">de </w:t>
      </w:r>
      <w:r>
        <w:rPr>
          <w:color w:val="231F20"/>
          <w:spacing w:val="-2"/>
        </w:rPr>
        <w:t>las</w:t>
      </w:r>
      <w:r>
        <w:rPr>
          <w:color w:val="231F20"/>
          <w:spacing w:val="-9"/>
        </w:rPr>
        <w:t xml:space="preserve"> </w:t>
      </w:r>
      <w:r>
        <w:rPr>
          <w:color w:val="231F20"/>
          <w:spacing w:val="-2"/>
        </w:rPr>
        <w:t>mismas,</w:t>
      </w:r>
      <w:r>
        <w:rPr>
          <w:color w:val="231F20"/>
          <w:spacing w:val="-9"/>
        </w:rPr>
        <w:t xml:space="preserve"> </w:t>
      </w:r>
      <w:r>
        <w:rPr>
          <w:color w:val="231F20"/>
          <w:spacing w:val="-2"/>
        </w:rPr>
        <w:t>con</w:t>
      </w:r>
      <w:r>
        <w:rPr>
          <w:color w:val="231F20"/>
          <w:spacing w:val="-9"/>
        </w:rPr>
        <w:t xml:space="preserve"> </w:t>
      </w:r>
      <w:r>
        <w:rPr>
          <w:color w:val="231F20"/>
          <w:spacing w:val="-2"/>
        </w:rPr>
        <w:t>sometimiento</w:t>
      </w:r>
      <w:r>
        <w:rPr>
          <w:color w:val="231F20"/>
          <w:spacing w:val="-9"/>
        </w:rPr>
        <w:t xml:space="preserve"> </w:t>
      </w:r>
      <w:r>
        <w:rPr>
          <w:color w:val="231F20"/>
          <w:spacing w:val="-2"/>
        </w:rPr>
        <w:t>a</w:t>
      </w:r>
      <w:r>
        <w:rPr>
          <w:color w:val="231F20"/>
          <w:spacing w:val="-9"/>
        </w:rPr>
        <w:t xml:space="preserve"> </w:t>
      </w:r>
      <w:r>
        <w:rPr>
          <w:color w:val="231F20"/>
          <w:spacing w:val="-2"/>
        </w:rPr>
        <w:t>las</w:t>
      </w:r>
      <w:r>
        <w:rPr>
          <w:color w:val="231F20"/>
          <w:spacing w:val="-9"/>
        </w:rPr>
        <w:t xml:space="preserve"> </w:t>
      </w:r>
      <w:r>
        <w:rPr>
          <w:color w:val="231F20"/>
          <w:spacing w:val="-2"/>
        </w:rPr>
        <w:t>normas</w:t>
      </w:r>
      <w:r>
        <w:rPr>
          <w:color w:val="231F20"/>
          <w:spacing w:val="-9"/>
        </w:rPr>
        <w:t xml:space="preserve"> </w:t>
      </w:r>
      <w:r>
        <w:rPr>
          <w:color w:val="231F20"/>
          <w:spacing w:val="-2"/>
        </w:rPr>
        <w:t xml:space="preserve">reguladoras </w:t>
      </w:r>
      <w:r>
        <w:rPr>
          <w:color w:val="231F20"/>
        </w:rPr>
        <w:t>de la defensa de la competencia.</w:t>
      </w:r>
    </w:p>
    <w:p w:rsidR="009709FA" w:rsidRDefault="00000000">
      <w:pPr>
        <w:pStyle w:val="Textoindependiente"/>
        <w:spacing w:before="1" w:line="192" w:lineRule="auto"/>
        <w:ind w:right="100"/>
      </w:pPr>
      <w:r>
        <w:rPr>
          <w:color w:val="231F20"/>
        </w:rPr>
        <w:t>Además,</w:t>
      </w:r>
      <w:r>
        <w:rPr>
          <w:color w:val="231F20"/>
          <w:spacing w:val="-8"/>
        </w:rPr>
        <w:t xml:space="preserve"> </w:t>
      </w:r>
      <w:r>
        <w:rPr>
          <w:color w:val="231F20"/>
        </w:rPr>
        <w:t>podrán</w:t>
      </w:r>
      <w:r>
        <w:rPr>
          <w:color w:val="231F20"/>
          <w:spacing w:val="-8"/>
        </w:rPr>
        <w:t xml:space="preserve"> </w:t>
      </w:r>
      <w:r>
        <w:rPr>
          <w:color w:val="231F20"/>
        </w:rPr>
        <w:t>intervenir</w:t>
      </w:r>
      <w:r>
        <w:rPr>
          <w:color w:val="231F20"/>
          <w:spacing w:val="-8"/>
        </w:rPr>
        <w:t xml:space="preserve"> </w:t>
      </w:r>
      <w:r>
        <w:rPr>
          <w:color w:val="231F20"/>
        </w:rPr>
        <w:t>en</w:t>
      </w:r>
      <w:r>
        <w:rPr>
          <w:color w:val="231F20"/>
          <w:spacing w:val="-8"/>
        </w:rPr>
        <w:t xml:space="preserve"> </w:t>
      </w:r>
      <w:r>
        <w:rPr>
          <w:color w:val="231F20"/>
        </w:rPr>
        <w:t>cualesquiera</w:t>
      </w:r>
      <w:r>
        <w:rPr>
          <w:color w:val="231F20"/>
          <w:spacing w:val="-8"/>
        </w:rPr>
        <w:t xml:space="preserve"> </w:t>
      </w:r>
      <w:r>
        <w:rPr>
          <w:color w:val="231F20"/>
        </w:rPr>
        <w:t>activida- des económicas a través de su participación en socie- dades,</w:t>
      </w:r>
      <w:r>
        <w:rPr>
          <w:color w:val="231F20"/>
          <w:spacing w:val="-1"/>
        </w:rPr>
        <w:t xml:space="preserve"> </w:t>
      </w:r>
      <w:r>
        <w:rPr>
          <w:color w:val="231F20"/>
        </w:rPr>
        <w:t>con</w:t>
      </w:r>
      <w:r>
        <w:rPr>
          <w:color w:val="231F20"/>
          <w:spacing w:val="-1"/>
        </w:rPr>
        <w:t xml:space="preserve"> </w:t>
      </w:r>
      <w:r>
        <w:rPr>
          <w:color w:val="231F20"/>
        </w:rPr>
        <w:t>arreglo</w:t>
      </w:r>
      <w:r>
        <w:rPr>
          <w:color w:val="231F20"/>
          <w:spacing w:val="-1"/>
        </w:rPr>
        <w:t xml:space="preserve"> </w:t>
      </w:r>
      <w:r>
        <w:rPr>
          <w:color w:val="231F20"/>
        </w:rPr>
        <w:t>a</w:t>
      </w:r>
      <w:r>
        <w:rPr>
          <w:color w:val="231F20"/>
          <w:spacing w:val="-1"/>
        </w:rPr>
        <w:t xml:space="preserve"> </w:t>
      </w:r>
      <w:r>
        <w:rPr>
          <w:color w:val="231F20"/>
        </w:rPr>
        <w:t>lo</w:t>
      </w:r>
      <w:r>
        <w:rPr>
          <w:color w:val="231F20"/>
          <w:spacing w:val="-1"/>
        </w:rPr>
        <w:t xml:space="preserve"> </w:t>
      </w:r>
      <w:r>
        <w:rPr>
          <w:color w:val="231F20"/>
        </w:rPr>
        <w:t>previsto</w:t>
      </w:r>
      <w:r>
        <w:rPr>
          <w:color w:val="231F20"/>
          <w:spacing w:val="-1"/>
        </w:rPr>
        <w:t xml:space="preserve"> </w:t>
      </w:r>
      <w:r>
        <w:rPr>
          <w:color w:val="231F20"/>
        </w:rPr>
        <w:t>en</w:t>
      </w:r>
      <w:r>
        <w:rPr>
          <w:color w:val="231F20"/>
          <w:spacing w:val="-1"/>
        </w:rPr>
        <w:t xml:space="preserve"> </w:t>
      </w:r>
      <w:r>
        <w:rPr>
          <w:color w:val="231F20"/>
        </w:rPr>
        <w:t>los</w:t>
      </w:r>
      <w:r>
        <w:rPr>
          <w:color w:val="231F20"/>
          <w:spacing w:val="-1"/>
        </w:rPr>
        <w:t xml:space="preserve"> </w:t>
      </w:r>
      <w:r>
        <w:rPr>
          <w:color w:val="231F20"/>
        </w:rPr>
        <w:t>siguientes</w:t>
      </w:r>
      <w:r>
        <w:rPr>
          <w:color w:val="231F20"/>
          <w:spacing w:val="-1"/>
        </w:rPr>
        <w:t xml:space="preserve"> </w:t>
      </w:r>
      <w:r>
        <w:rPr>
          <w:color w:val="231F20"/>
        </w:rPr>
        <w:t xml:space="preserve">apar- </w:t>
      </w:r>
      <w:r>
        <w:rPr>
          <w:color w:val="231F20"/>
          <w:spacing w:val="-2"/>
        </w:rPr>
        <w:t>tados.</w:t>
      </w:r>
    </w:p>
    <w:p w:rsidR="009709FA" w:rsidRDefault="00000000">
      <w:pPr>
        <w:pStyle w:val="Prrafodelista"/>
        <w:numPr>
          <w:ilvl w:val="0"/>
          <w:numId w:val="18"/>
        </w:numPr>
        <w:tabs>
          <w:tab w:val="left" w:pos="818"/>
        </w:tabs>
        <w:spacing w:before="0" w:line="192" w:lineRule="auto"/>
        <w:ind w:right="100" w:firstLine="298"/>
        <w:jc w:val="both"/>
      </w:pPr>
      <w:r>
        <w:rPr>
          <w:color w:val="231F20"/>
          <w:spacing w:val="-2"/>
        </w:rPr>
        <w:t>Las</w:t>
      </w:r>
      <w:r>
        <w:rPr>
          <w:color w:val="231F20"/>
          <w:spacing w:val="-14"/>
        </w:rPr>
        <w:t xml:space="preserve"> </w:t>
      </w:r>
      <w:r>
        <w:rPr>
          <w:color w:val="231F20"/>
          <w:spacing w:val="-2"/>
        </w:rPr>
        <w:t>fundaciones</w:t>
      </w:r>
      <w:r>
        <w:rPr>
          <w:color w:val="231F20"/>
          <w:spacing w:val="-13"/>
        </w:rPr>
        <w:t xml:space="preserve"> </w:t>
      </w:r>
      <w:r>
        <w:rPr>
          <w:color w:val="231F20"/>
          <w:spacing w:val="-2"/>
        </w:rPr>
        <w:t>podrán</w:t>
      </w:r>
      <w:r>
        <w:rPr>
          <w:color w:val="231F20"/>
          <w:spacing w:val="-13"/>
        </w:rPr>
        <w:t xml:space="preserve"> </w:t>
      </w:r>
      <w:r>
        <w:rPr>
          <w:color w:val="231F20"/>
          <w:spacing w:val="-2"/>
        </w:rPr>
        <w:t>participar</w:t>
      </w:r>
      <w:r>
        <w:rPr>
          <w:color w:val="231F20"/>
          <w:spacing w:val="-14"/>
        </w:rPr>
        <w:t xml:space="preserve"> </w:t>
      </w:r>
      <w:r>
        <w:rPr>
          <w:color w:val="231F20"/>
          <w:spacing w:val="-2"/>
        </w:rPr>
        <w:t>en</w:t>
      </w:r>
      <w:r>
        <w:rPr>
          <w:color w:val="231F20"/>
          <w:spacing w:val="-13"/>
        </w:rPr>
        <w:t xml:space="preserve"> </w:t>
      </w:r>
      <w:r>
        <w:rPr>
          <w:color w:val="231F20"/>
          <w:spacing w:val="-2"/>
        </w:rPr>
        <w:t xml:space="preserve">sociedades </w:t>
      </w:r>
      <w:r>
        <w:rPr>
          <w:color w:val="231F20"/>
        </w:rPr>
        <w:t xml:space="preserve">mercantiles en las que no se responda personalmente de las deudas sociales. Cuando esta participación sea </w:t>
      </w:r>
      <w:r>
        <w:rPr>
          <w:color w:val="231F20"/>
          <w:spacing w:val="-2"/>
        </w:rPr>
        <w:t>mayoritaria</w:t>
      </w:r>
      <w:r>
        <w:rPr>
          <w:color w:val="231F20"/>
          <w:spacing w:val="-14"/>
        </w:rPr>
        <w:t xml:space="preserve"> </w:t>
      </w:r>
      <w:r>
        <w:rPr>
          <w:color w:val="231F20"/>
          <w:spacing w:val="-2"/>
        </w:rPr>
        <w:t>deberán</w:t>
      </w:r>
      <w:r>
        <w:rPr>
          <w:color w:val="231F20"/>
          <w:spacing w:val="-13"/>
        </w:rPr>
        <w:t xml:space="preserve"> </w:t>
      </w:r>
      <w:r>
        <w:rPr>
          <w:color w:val="231F20"/>
          <w:spacing w:val="-2"/>
        </w:rPr>
        <w:t>dar</w:t>
      </w:r>
      <w:r>
        <w:rPr>
          <w:color w:val="231F20"/>
          <w:spacing w:val="-13"/>
        </w:rPr>
        <w:t xml:space="preserve"> </w:t>
      </w:r>
      <w:r>
        <w:rPr>
          <w:color w:val="231F20"/>
          <w:spacing w:val="-2"/>
        </w:rPr>
        <w:t>cuenta</w:t>
      </w:r>
      <w:r>
        <w:rPr>
          <w:color w:val="231F20"/>
          <w:spacing w:val="-14"/>
        </w:rPr>
        <w:t xml:space="preserve"> </w:t>
      </w:r>
      <w:r>
        <w:rPr>
          <w:color w:val="231F20"/>
          <w:spacing w:val="-2"/>
        </w:rPr>
        <w:t>al</w:t>
      </w:r>
      <w:r>
        <w:rPr>
          <w:color w:val="231F20"/>
          <w:spacing w:val="-13"/>
        </w:rPr>
        <w:t xml:space="preserve"> </w:t>
      </w:r>
      <w:r>
        <w:rPr>
          <w:color w:val="231F20"/>
          <w:spacing w:val="-2"/>
        </w:rPr>
        <w:t>Protectorado</w:t>
      </w:r>
      <w:r>
        <w:rPr>
          <w:color w:val="231F20"/>
          <w:spacing w:val="-13"/>
        </w:rPr>
        <w:t xml:space="preserve"> </w:t>
      </w:r>
      <w:r>
        <w:rPr>
          <w:color w:val="231F20"/>
          <w:spacing w:val="-2"/>
        </w:rPr>
        <w:t>en</w:t>
      </w:r>
      <w:r>
        <w:rPr>
          <w:color w:val="231F20"/>
          <w:spacing w:val="-13"/>
        </w:rPr>
        <w:t xml:space="preserve"> </w:t>
      </w:r>
      <w:r>
        <w:rPr>
          <w:color w:val="231F20"/>
          <w:spacing w:val="-2"/>
        </w:rPr>
        <w:t xml:space="preserve">cuan- </w:t>
      </w:r>
      <w:r>
        <w:rPr>
          <w:color w:val="231F20"/>
        </w:rPr>
        <w:t>to dicha circunstancia se produzca.</w:t>
      </w:r>
    </w:p>
    <w:p w:rsidR="009709FA" w:rsidRDefault="00000000">
      <w:pPr>
        <w:pStyle w:val="Prrafodelista"/>
        <w:numPr>
          <w:ilvl w:val="0"/>
          <w:numId w:val="18"/>
        </w:numPr>
        <w:tabs>
          <w:tab w:val="left" w:pos="818"/>
        </w:tabs>
        <w:spacing w:line="192" w:lineRule="auto"/>
        <w:ind w:right="100" w:firstLine="298"/>
        <w:jc w:val="both"/>
      </w:pPr>
      <w:r>
        <w:rPr>
          <w:color w:val="231F20"/>
        </w:rPr>
        <w:t>Si</w:t>
      </w:r>
      <w:r>
        <w:rPr>
          <w:color w:val="231F20"/>
          <w:spacing w:val="-16"/>
        </w:rPr>
        <w:t xml:space="preserve"> </w:t>
      </w:r>
      <w:r>
        <w:rPr>
          <w:color w:val="231F20"/>
        </w:rPr>
        <w:t>la</w:t>
      </w:r>
      <w:r>
        <w:rPr>
          <w:color w:val="231F20"/>
          <w:spacing w:val="-15"/>
        </w:rPr>
        <w:t xml:space="preserve"> </w:t>
      </w:r>
      <w:r>
        <w:rPr>
          <w:color w:val="231F20"/>
        </w:rPr>
        <w:t>fundación</w:t>
      </w:r>
      <w:r>
        <w:rPr>
          <w:color w:val="231F20"/>
          <w:spacing w:val="-15"/>
        </w:rPr>
        <w:t xml:space="preserve"> </w:t>
      </w:r>
      <w:r>
        <w:rPr>
          <w:color w:val="231F20"/>
        </w:rPr>
        <w:t>recibiera</w:t>
      </w:r>
      <w:r>
        <w:rPr>
          <w:color w:val="231F20"/>
          <w:spacing w:val="-16"/>
        </w:rPr>
        <w:t xml:space="preserve"> </w:t>
      </w:r>
      <w:r>
        <w:rPr>
          <w:color w:val="231F20"/>
        </w:rPr>
        <w:t>por</w:t>
      </w:r>
      <w:r>
        <w:rPr>
          <w:color w:val="231F20"/>
          <w:spacing w:val="-15"/>
        </w:rPr>
        <w:t xml:space="preserve"> </w:t>
      </w:r>
      <w:r>
        <w:rPr>
          <w:color w:val="231F20"/>
        </w:rPr>
        <w:t>cualquier</w:t>
      </w:r>
      <w:r>
        <w:rPr>
          <w:color w:val="231F20"/>
          <w:spacing w:val="-15"/>
        </w:rPr>
        <w:t xml:space="preserve"> </w:t>
      </w:r>
      <w:r>
        <w:rPr>
          <w:color w:val="231F20"/>
        </w:rPr>
        <w:t>título,</w:t>
      </w:r>
      <w:r>
        <w:rPr>
          <w:color w:val="231F20"/>
          <w:spacing w:val="-15"/>
        </w:rPr>
        <w:t xml:space="preserve"> </w:t>
      </w:r>
      <w:r>
        <w:rPr>
          <w:color w:val="231F20"/>
        </w:rPr>
        <w:t xml:space="preserve">bien como parte de la dotación inicial, bien en un momento </w:t>
      </w:r>
      <w:r>
        <w:rPr>
          <w:color w:val="231F20"/>
          <w:spacing w:val="-2"/>
        </w:rPr>
        <w:t>posterior,</w:t>
      </w:r>
      <w:r>
        <w:rPr>
          <w:color w:val="231F20"/>
          <w:spacing w:val="-9"/>
        </w:rPr>
        <w:t xml:space="preserve"> </w:t>
      </w:r>
      <w:r>
        <w:rPr>
          <w:color w:val="231F20"/>
          <w:spacing w:val="-2"/>
        </w:rPr>
        <w:t>alguna</w:t>
      </w:r>
      <w:r>
        <w:rPr>
          <w:color w:val="231F20"/>
          <w:spacing w:val="-9"/>
        </w:rPr>
        <w:t xml:space="preserve"> </w:t>
      </w:r>
      <w:r>
        <w:rPr>
          <w:color w:val="231F20"/>
          <w:spacing w:val="-2"/>
        </w:rPr>
        <w:t>participación</w:t>
      </w:r>
      <w:r>
        <w:rPr>
          <w:color w:val="231F20"/>
          <w:spacing w:val="-9"/>
        </w:rPr>
        <w:t xml:space="preserve"> </w:t>
      </w:r>
      <w:r>
        <w:rPr>
          <w:color w:val="231F20"/>
          <w:spacing w:val="-2"/>
        </w:rPr>
        <w:t>en</w:t>
      </w:r>
      <w:r>
        <w:rPr>
          <w:color w:val="231F20"/>
          <w:spacing w:val="-9"/>
        </w:rPr>
        <w:t xml:space="preserve"> </w:t>
      </w:r>
      <w:r>
        <w:rPr>
          <w:color w:val="231F20"/>
          <w:spacing w:val="-2"/>
        </w:rPr>
        <w:t>sociedades</w:t>
      </w:r>
      <w:r>
        <w:rPr>
          <w:color w:val="231F20"/>
          <w:spacing w:val="-9"/>
        </w:rPr>
        <w:t xml:space="preserve"> </w:t>
      </w:r>
      <w:r>
        <w:rPr>
          <w:color w:val="231F20"/>
          <w:spacing w:val="-2"/>
        </w:rPr>
        <w:t>en</w:t>
      </w:r>
      <w:r>
        <w:rPr>
          <w:color w:val="231F20"/>
          <w:spacing w:val="-9"/>
        </w:rPr>
        <w:t xml:space="preserve"> </w:t>
      </w:r>
      <w:r>
        <w:rPr>
          <w:color w:val="231F20"/>
          <w:spacing w:val="-2"/>
        </w:rPr>
        <w:t>las</w:t>
      </w:r>
      <w:r>
        <w:rPr>
          <w:color w:val="231F20"/>
          <w:spacing w:val="-9"/>
        </w:rPr>
        <w:t xml:space="preserve"> </w:t>
      </w:r>
      <w:r>
        <w:rPr>
          <w:color w:val="231F20"/>
          <w:spacing w:val="-2"/>
        </w:rPr>
        <w:t xml:space="preserve">que </w:t>
      </w:r>
      <w:r>
        <w:rPr>
          <w:color w:val="231F20"/>
        </w:rPr>
        <w:t>deba</w:t>
      </w:r>
      <w:r>
        <w:rPr>
          <w:color w:val="231F20"/>
          <w:spacing w:val="-12"/>
        </w:rPr>
        <w:t xml:space="preserve"> </w:t>
      </w:r>
      <w:r>
        <w:rPr>
          <w:color w:val="231F20"/>
        </w:rPr>
        <w:t>responder</w:t>
      </w:r>
      <w:r>
        <w:rPr>
          <w:color w:val="231F20"/>
          <w:spacing w:val="-12"/>
        </w:rPr>
        <w:t xml:space="preserve"> </w:t>
      </w:r>
      <w:r>
        <w:rPr>
          <w:color w:val="231F20"/>
        </w:rPr>
        <w:t>personalmente</w:t>
      </w:r>
      <w:r>
        <w:rPr>
          <w:color w:val="231F20"/>
          <w:spacing w:val="-12"/>
        </w:rPr>
        <w:t xml:space="preserve"> </w:t>
      </w:r>
      <w:r>
        <w:rPr>
          <w:color w:val="231F20"/>
        </w:rPr>
        <w:t>de</w:t>
      </w:r>
      <w:r>
        <w:rPr>
          <w:color w:val="231F20"/>
          <w:spacing w:val="-12"/>
        </w:rPr>
        <w:t xml:space="preserve"> </w:t>
      </w:r>
      <w:r>
        <w:rPr>
          <w:color w:val="231F20"/>
        </w:rPr>
        <w:t>las</w:t>
      </w:r>
      <w:r>
        <w:rPr>
          <w:color w:val="231F20"/>
          <w:spacing w:val="-12"/>
        </w:rPr>
        <w:t xml:space="preserve"> </w:t>
      </w:r>
      <w:r>
        <w:rPr>
          <w:color w:val="231F20"/>
        </w:rPr>
        <w:t>deudas</w:t>
      </w:r>
      <w:r>
        <w:rPr>
          <w:color w:val="231F20"/>
          <w:spacing w:val="-12"/>
        </w:rPr>
        <w:t xml:space="preserve"> </w:t>
      </w:r>
      <w:r>
        <w:rPr>
          <w:color w:val="231F20"/>
        </w:rPr>
        <w:t xml:space="preserve">sociales, </w:t>
      </w:r>
      <w:r>
        <w:rPr>
          <w:color w:val="231F20"/>
          <w:spacing w:val="-2"/>
        </w:rPr>
        <w:t>deberá</w:t>
      </w:r>
      <w:r>
        <w:rPr>
          <w:color w:val="231F20"/>
          <w:spacing w:val="-10"/>
        </w:rPr>
        <w:t xml:space="preserve"> </w:t>
      </w:r>
      <w:r>
        <w:rPr>
          <w:color w:val="231F20"/>
          <w:spacing w:val="-2"/>
        </w:rPr>
        <w:t>enajenar</w:t>
      </w:r>
      <w:r>
        <w:rPr>
          <w:color w:val="231F20"/>
          <w:spacing w:val="-10"/>
        </w:rPr>
        <w:t xml:space="preserve"> </w:t>
      </w:r>
      <w:r>
        <w:rPr>
          <w:color w:val="231F20"/>
          <w:spacing w:val="-2"/>
        </w:rPr>
        <w:t>dicha</w:t>
      </w:r>
      <w:r>
        <w:rPr>
          <w:color w:val="231F20"/>
          <w:spacing w:val="-10"/>
        </w:rPr>
        <w:t xml:space="preserve"> </w:t>
      </w:r>
      <w:r>
        <w:rPr>
          <w:color w:val="231F20"/>
          <w:spacing w:val="-2"/>
        </w:rPr>
        <w:t>participación</w:t>
      </w:r>
      <w:r>
        <w:rPr>
          <w:color w:val="231F20"/>
          <w:spacing w:val="-10"/>
        </w:rPr>
        <w:t xml:space="preserve"> </w:t>
      </w:r>
      <w:r>
        <w:rPr>
          <w:color w:val="231F20"/>
          <w:spacing w:val="-2"/>
        </w:rPr>
        <w:t>salvo</w:t>
      </w:r>
      <w:r>
        <w:rPr>
          <w:color w:val="231F20"/>
          <w:spacing w:val="-11"/>
        </w:rPr>
        <w:t xml:space="preserve"> </w:t>
      </w:r>
      <w:r>
        <w:rPr>
          <w:color w:val="231F20"/>
          <w:spacing w:val="-2"/>
        </w:rPr>
        <w:t>que,</w:t>
      </w:r>
      <w:r>
        <w:rPr>
          <w:color w:val="231F20"/>
          <w:spacing w:val="-11"/>
        </w:rPr>
        <w:t xml:space="preserve"> </w:t>
      </w:r>
      <w:r>
        <w:rPr>
          <w:color w:val="231F20"/>
          <w:spacing w:val="-2"/>
        </w:rPr>
        <w:t>en</w:t>
      </w:r>
      <w:r>
        <w:rPr>
          <w:color w:val="231F20"/>
          <w:spacing w:val="-11"/>
        </w:rPr>
        <w:t xml:space="preserve"> </w:t>
      </w:r>
      <w:r>
        <w:rPr>
          <w:color w:val="231F20"/>
          <w:spacing w:val="-2"/>
        </w:rPr>
        <w:t>el</w:t>
      </w:r>
      <w:r>
        <w:rPr>
          <w:color w:val="231F20"/>
          <w:spacing w:val="-11"/>
        </w:rPr>
        <w:t xml:space="preserve"> </w:t>
      </w:r>
      <w:r>
        <w:rPr>
          <w:color w:val="231F20"/>
          <w:spacing w:val="-2"/>
        </w:rPr>
        <w:t xml:space="preserve">pla- </w:t>
      </w:r>
      <w:r>
        <w:rPr>
          <w:color w:val="231F20"/>
        </w:rPr>
        <w:t>zo máximo de un año, se produzca la transformación de</w:t>
      </w:r>
      <w:r>
        <w:rPr>
          <w:color w:val="231F20"/>
          <w:spacing w:val="-3"/>
        </w:rPr>
        <w:t xml:space="preserve"> </w:t>
      </w:r>
      <w:r>
        <w:rPr>
          <w:color w:val="231F20"/>
        </w:rPr>
        <w:t>tales</w:t>
      </w:r>
      <w:r>
        <w:rPr>
          <w:color w:val="231F20"/>
          <w:spacing w:val="-3"/>
        </w:rPr>
        <w:t xml:space="preserve"> </w:t>
      </w:r>
      <w:r>
        <w:rPr>
          <w:color w:val="231F20"/>
        </w:rPr>
        <w:t>sociedades</w:t>
      </w:r>
      <w:r>
        <w:rPr>
          <w:color w:val="231F20"/>
          <w:spacing w:val="-4"/>
        </w:rPr>
        <w:t xml:space="preserve"> </w:t>
      </w:r>
      <w:r>
        <w:rPr>
          <w:color w:val="231F20"/>
        </w:rPr>
        <w:t>en</w:t>
      </w:r>
      <w:r>
        <w:rPr>
          <w:color w:val="231F20"/>
          <w:spacing w:val="-4"/>
        </w:rPr>
        <w:t xml:space="preserve"> </w:t>
      </w:r>
      <w:r>
        <w:rPr>
          <w:color w:val="231F20"/>
        </w:rPr>
        <w:t>otras</w:t>
      </w:r>
      <w:r>
        <w:rPr>
          <w:color w:val="231F20"/>
          <w:spacing w:val="-4"/>
        </w:rPr>
        <w:t xml:space="preserve"> </w:t>
      </w:r>
      <w:r>
        <w:rPr>
          <w:color w:val="231F20"/>
        </w:rPr>
        <w:t>en</w:t>
      </w:r>
      <w:r>
        <w:rPr>
          <w:color w:val="231F20"/>
          <w:spacing w:val="-4"/>
        </w:rPr>
        <w:t xml:space="preserve"> </w:t>
      </w:r>
      <w:r>
        <w:rPr>
          <w:color w:val="231F20"/>
        </w:rPr>
        <w:t>las</w:t>
      </w:r>
      <w:r>
        <w:rPr>
          <w:color w:val="231F20"/>
          <w:spacing w:val="-4"/>
        </w:rPr>
        <w:t xml:space="preserve"> </w:t>
      </w:r>
      <w:r>
        <w:rPr>
          <w:color w:val="231F20"/>
        </w:rPr>
        <w:t>que</w:t>
      </w:r>
      <w:r>
        <w:rPr>
          <w:color w:val="231F20"/>
          <w:spacing w:val="-4"/>
        </w:rPr>
        <w:t xml:space="preserve"> </w:t>
      </w:r>
      <w:r>
        <w:rPr>
          <w:color w:val="231F20"/>
        </w:rPr>
        <w:t>quede</w:t>
      </w:r>
      <w:r>
        <w:rPr>
          <w:color w:val="231F20"/>
          <w:spacing w:val="-4"/>
        </w:rPr>
        <w:t xml:space="preserve"> </w:t>
      </w:r>
      <w:r>
        <w:rPr>
          <w:color w:val="231F20"/>
        </w:rPr>
        <w:t>limitada la responsabilidad de la fundación.</w:t>
      </w:r>
    </w:p>
    <w:p w:rsidR="009709FA" w:rsidRDefault="00000000">
      <w:pPr>
        <w:tabs>
          <w:tab w:val="left" w:pos="1446"/>
        </w:tabs>
        <w:spacing w:before="212"/>
        <w:ind w:left="116"/>
        <w:rPr>
          <w:rFonts w:ascii="Arial" w:hAnsi="Arial"/>
          <w:i/>
        </w:rPr>
      </w:pPr>
      <w:r>
        <w:rPr>
          <w:color w:val="231F20"/>
        </w:rPr>
        <w:t>Artículo</w:t>
      </w:r>
      <w:r>
        <w:rPr>
          <w:color w:val="231F20"/>
          <w:spacing w:val="-18"/>
        </w:rPr>
        <w:t xml:space="preserve"> </w:t>
      </w:r>
      <w:r>
        <w:rPr>
          <w:color w:val="231F20"/>
          <w:spacing w:val="-5"/>
        </w:rPr>
        <w:t>25.</w:t>
      </w:r>
      <w:r>
        <w:rPr>
          <w:color w:val="231F20"/>
        </w:rPr>
        <w:tab/>
      </w:r>
      <w:r>
        <w:rPr>
          <w:rFonts w:ascii="Arial" w:hAnsi="Arial"/>
          <w:i/>
          <w:color w:val="231F20"/>
          <w:spacing w:val="-4"/>
        </w:rPr>
        <w:t>Contabilidad,</w:t>
      </w:r>
      <w:r>
        <w:rPr>
          <w:rFonts w:ascii="Arial" w:hAnsi="Arial"/>
          <w:i/>
          <w:color w:val="231F20"/>
          <w:spacing w:val="-12"/>
        </w:rPr>
        <w:t xml:space="preserve"> </w:t>
      </w:r>
      <w:r>
        <w:rPr>
          <w:rFonts w:ascii="Arial" w:hAnsi="Arial"/>
          <w:i/>
          <w:color w:val="231F20"/>
          <w:spacing w:val="-4"/>
        </w:rPr>
        <w:t>auditoría</w:t>
      </w:r>
      <w:r>
        <w:rPr>
          <w:rFonts w:ascii="Arial" w:hAnsi="Arial"/>
          <w:i/>
          <w:color w:val="231F20"/>
          <w:spacing w:val="-12"/>
        </w:rPr>
        <w:t xml:space="preserve"> </w:t>
      </w:r>
      <w:r>
        <w:rPr>
          <w:rFonts w:ascii="Arial" w:hAnsi="Arial"/>
          <w:i/>
          <w:color w:val="231F20"/>
          <w:spacing w:val="-4"/>
        </w:rPr>
        <w:t>y</w:t>
      </w:r>
      <w:r>
        <w:rPr>
          <w:rFonts w:ascii="Arial" w:hAnsi="Arial"/>
          <w:i/>
          <w:color w:val="231F20"/>
          <w:spacing w:val="-11"/>
        </w:rPr>
        <w:t xml:space="preserve"> </w:t>
      </w:r>
      <w:r>
        <w:rPr>
          <w:rFonts w:ascii="Arial" w:hAnsi="Arial"/>
          <w:i/>
          <w:color w:val="231F20"/>
          <w:spacing w:val="-4"/>
        </w:rPr>
        <w:t>plan</w:t>
      </w:r>
      <w:r>
        <w:rPr>
          <w:rFonts w:ascii="Arial" w:hAnsi="Arial"/>
          <w:i/>
          <w:color w:val="231F20"/>
          <w:spacing w:val="-12"/>
        </w:rPr>
        <w:t xml:space="preserve"> </w:t>
      </w:r>
      <w:r>
        <w:rPr>
          <w:rFonts w:ascii="Arial" w:hAnsi="Arial"/>
          <w:i/>
          <w:color w:val="231F20"/>
          <w:spacing w:val="-4"/>
        </w:rPr>
        <w:t>de</w:t>
      </w:r>
      <w:r>
        <w:rPr>
          <w:rFonts w:ascii="Arial" w:hAnsi="Arial"/>
          <w:i/>
          <w:color w:val="231F20"/>
          <w:spacing w:val="-12"/>
        </w:rPr>
        <w:t xml:space="preserve"> </w:t>
      </w:r>
      <w:r>
        <w:rPr>
          <w:rFonts w:ascii="Arial" w:hAnsi="Arial"/>
          <w:i/>
          <w:color w:val="231F20"/>
          <w:spacing w:val="-4"/>
        </w:rPr>
        <w:t>actuación.</w:t>
      </w:r>
    </w:p>
    <w:p w:rsidR="009709FA" w:rsidRDefault="00000000">
      <w:pPr>
        <w:pStyle w:val="Prrafodelista"/>
        <w:numPr>
          <w:ilvl w:val="0"/>
          <w:numId w:val="17"/>
        </w:numPr>
        <w:tabs>
          <w:tab w:val="left" w:pos="818"/>
        </w:tabs>
        <w:spacing w:before="157" w:line="192" w:lineRule="auto"/>
        <w:ind w:right="100" w:firstLine="298"/>
        <w:jc w:val="both"/>
      </w:pPr>
      <w:r>
        <w:rPr>
          <w:color w:val="231F20"/>
        </w:rPr>
        <w:t>Las</w:t>
      </w:r>
      <w:r>
        <w:rPr>
          <w:color w:val="231F20"/>
          <w:spacing w:val="-16"/>
        </w:rPr>
        <w:t xml:space="preserve"> </w:t>
      </w:r>
      <w:r>
        <w:rPr>
          <w:color w:val="231F20"/>
        </w:rPr>
        <w:t>fundaciones</w:t>
      </w:r>
      <w:r>
        <w:rPr>
          <w:color w:val="231F20"/>
          <w:spacing w:val="-15"/>
        </w:rPr>
        <w:t xml:space="preserve"> </w:t>
      </w:r>
      <w:r>
        <w:rPr>
          <w:color w:val="231F20"/>
        </w:rPr>
        <w:t>deberán</w:t>
      </w:r>
      <w:r>
        <w:rPr>
          <w:color w:val="231F20"/>
          <w:spacing w:val="-15"/>
        </w:rPr>
        <w:t xml:space="preserve"> </w:t>
      </w:r>
      <w:r>
        <w:rPr>
          <w:color w:val="231F20"/>
        </w:rPr>
        <w:t>llevar</w:t>
      </w:r>
      <w:r>
        <w:rPr>
          <w:color w:val="231F20"/>
          <w:spacing w:val="-16"/>
        </w:rPr>
        <w:t xml:space="preserve"> </w:t>
      </w:r>
      <w:r>
        <w:rPr>
          <w:color w:val="231F20"/>
        </w:rPr>
        <w:t>una</w:t>
      </w:r>
      <w:r>
        <w:rPr>
          <w:color w:val="231F20"/>
          <w:spacing w:val="-15"/>
        </w:rPr>
        <w:t xml:space="preserve"> </w:t>
      </w:r>
      <w:r>
        <w:rPr>
          <w:color w:val="231F20"/>
        </w:rPr>
        <w:t>contabilidad ordenada</w:t>
      </w:r>
      <w:r>
        <w:rPr>
          <w:color w:val="231F20"/>
          <w:spacing w:val="26"/>
        </w:rPr>
        <w:t xml:space="preserve"> </w:t>
      </w:r>
      <w:r>
        <w:rPr>
          <w:color w:val="231F20"/>
        </w:rPr>
        <w:t>y</w:t>
      </w:r>
      <w:r>
        <w:rPr>
          <w:color w:val="231F20"/>
          <w:spacing w:val="26"/>
        </w:rPr>
        <w:t xml:space="preserve"> </w:t>
      </w:r>
      <w:r>
        <w:rPr>
          <w:color w:val="231F20"/>
        </w:rPr>
        <w:t>adecuada</w:t>
      </w:r>
      <w:r>
        <w:rPr>
          <w:color w:val="231F20"/>
          <w:spacing w:val="26"/>
        </w:rPr>
        <w:t xml:space="preserve"> </w:t>
      </w:r>
      <w:r>
        <w:rPr>
          <w:color w:val="231F20"/>
        </w:rPr>
        <w:t>a</w:t>
      </w:r>
      <w:r>
        <w:rPr>
          <w:color w:val="231F20"/>
          <w:spacing w:val="26"/>
        </w:rPr>
        <w:t xml:space="preserve"> </w:t>
      </w:r>
      <w:r>
        <w:rPr>
          <w:color w:val="231F20"/>
        </w:rPr>
        <w:t>su</w:t>
      </w:r>
      <w:r>
        <w:rPr>
          <w:color w:val="231F20"/>
          <w:spacing w:val="26"/>
        </w:rPr>
        <w:t xml:space="preserve"> </w:t>
      </w:r>
      <w:r>
        <w:rPr>
          <w:color w:val="231F20"/>
        </w:rPr>
        <w:t>actividad,</w:t>
      </w:r>
      <w:r>
        <w:rPr>
          <w:color w:val="231F20"/>
          <w:spacing w:val="26"/>
        </w:rPr>
        <w:t xml:space="preserve"> </w:t>
      </w:r>
      <w:r>
        <w:rPr>
          <w:color w:val="231F20"/>
        </w:rPr>
        <w:t>que</w:t>
      </w:r>
      <w:r>
        <w:rPr>
          <w:color w:val="231F20"/>
          <w:spacing w:val="26"/>
        </w:rPr>
        <w:t xml:space="preserve"> </w:t>
      </w:r>
      <w:r>
        <w:rPr>
          <w:color w:val="231F20"/>
        </w:rPr>
        <w:t>permita</w:t>
      </w:r>
      <w:r>
        <w:rPr>
          <w:color w:val="231F20"/>
          <w:spacing w:val="26"/>
        </w:rPr>
        <w:t xml:space="preserve"> </w:t>
      </w:r>
      <w:r>
        <w:rPr>
          <w:color w:val="231F20"/>
        </w:rPr>
        <w:t>un</w:t>
      </w:r>
    </w:p>
    <w:p w:rsidR="009709FA" w:rsidRDefault="009709FA">
      <w:pPr>
        <w:pStyle w:val="Prrafodelista"/>
        <w:spacing w:line="192" w:lineRule="auto"/>
        <w:sectPr w:rsidR="009709FA">
          <w:type w:val="continuous"/>
          <w:pgSz w:w="11900" w:h="16840"/>
          <w:pgMar w:top="960" w:right="0" w:bottom="280" w:left="425" w:header="628" w:footer="0" w:gutter="0"/>
          <w:cols w:num="2" w:space="720" w:equalWidth="0">
            <w:col w:w="5531" w:space="351"/>
            <w:col w:w="5593"/>
          </w:cols>
        </w:sectPr>
      </w:pPr>
    </w:p>
    <w:p w:rsidR="009709FA" w:rsidRDefault="00000000">
      <w:pPr>
        <w:pStyle w:val="Textoindependiente"/>
        <w:spacing w:before="121" w:line="192" w:lineRule="auto"/>
        <w:ind w:firstLine="0"/>
      </w:pPr>
      <w:r>
        <w:rPr>
          <w:color w:val="231F20"/>
        </w:rPr>
        <w:lastRenderedPageBreak/>
        <w:t>seguimiento</w:t>
      </w:r>
      <w:r>
        <w:rPr>
          <w:color w:val="231F20"/>
          <w:spacing w:val="-14"/>
        </w:rPr>
        <w:t xml:space="preserve"> </w:t>
      </w:r>
      <w:r>
        <w:rPr>
          <w:color w:val="231F20"/>
        </w:rPr>
        <w:t>cronológico</w:t>
      </w:r>
      <w:r>
        <w:rPr>
          <w:color w:val="231F20"/>
          <w:spacing w:val="-14"/>
        </w:rPr>
        <w:t xml:space="preserve"> </w:t>
      </w:r>
      <w:r>
        <w:rPr>
          <w:color w:val="231F20"/>
        </w:rPr>
        <w:t>de</w:t>
      </w:r>
      <w:r>
        <w:rPr>
          <w:color w:val="231F20"/>
          <w:spacing w:val="-14"/>
        </w:rPr>
        <w:t xml:space="preserve"> </w:t>
      </w:r>
      <w:r>
        <w:rPr>
          <w:color w:val="231F20"/>
        </w:rPr>
        <w:t>las</w:t>
      </w:r>
      <w:r>
        <w:rPr>
          <w:color w:val="231F20"/>
          <w:spacing w:val="-14"/>
        </w:rPr>
        <w:t xml:space="preserve"> </w:t>
      </w:r>
      <w:r>
        <w:rPr>
          <w:color w:val="231F20"/>
        </w:rPr>
        <w:t>operaciones</w:t>
      </w:r>
      <w:r>
        <w:rPr>
          <w:color w:val="231F20"/>
          <w:spacing w:val="-14"/>
        </w:rPr>
        <w:t xml:space="preserve"> </w:t>
      </w:r>
      <w:r>
        <w:rPr>
          <w:color w:val="231F20"/>
        </w:rPr>
        <w:t>realizadas. Para ello llevarán necesariamente un Libro Diario y un Libro de Inventarios y Cuentas Anuales.</w:t>
      </w:r>
    </w:p>
    <w:p w:rsidR="009709FA" w:rsidRDefault="00000000">
      <w:pPr>
        <w:pStyle w:val="Prrafodelista"/>
        <w:numPr>
          <w:ilvl w:val="0"/>
          <w:numId w:val="17"/>
        </w:numPr>
        <w:tabs>
          <w:tab w:val="left" w:pos="818"/>
        </w:tabs>
        <w:spacing w:line="192" w:lineRule="auto"/>
        <w:ind w:firstLine="298"/>
        <w:jc w:val="both"/>
      </w:pPr>
      <w:r>
        <w:rPr>
          <w:color w:val="231F20"/>
        </w:rPr>
        <w:t xml:space="preserve">El Presidente, o la persona que conforme a los Estatutos de la fundación, o al acuerdo adoptado por sus órganos de gobierno corresponda, formulará las </w:t>
      </w:r>
      <w:r>
        <w:rPr>
          <w:color w:val="231F20"/>
          <w:spacing w:val="-2"/>
        </w:rPr>
        <w:t>cuentas</w:t>
      </w:r>
      <w:r>
        <w:rPr>
          <w:color w:val="231F20"/>
          <w:spacing w:val="-14"/>
        </w:rPr>
        <w:t xml:space="preserve"> </w:t>
      </w:r>
      <w:r>
        <w:rPr>
          <w:color w:val="231F20"/>
          <w:spacing w:val="-2"/>
        </w:rPr>
        <w:t>anuales,</w:t>
      </w:r>
      <w:r>
        <w:rPr>
          <w:color w:val="231F20"/>
          <w:spacing w:val="-13"/>
        </w:rPr>
        <w:t xml:space="preserve"> </w:t>
      </w:r>
      <w:r>
        <w:rPr>
          <w:color w:val="231F20"/>
          <w:spacing w:val="-2"/>
        </w:rPr>
        <w:t>que</w:t>
      </w:r>
      <w:r>
        <w:rPr>
          <w:color w:val="231F20"/>
          <w:spacing w:val="-13"/>
        </w:rPr>
        <w:t xml:space="preserve"> </w:t>
      </w:r>
      <w:r>
        <w:rPr>
          <w:color w:val="231F20"/>
          <w:spacing w:val="-2"/>
        </w:rPr>
        <w:t>deberán</w:t>
      </w:r>
      <w:r>
        <w:rPr>
          <w:color w:val="231F20"/>
          <w:spacing w:val="-14"/>
        </w:rPr>
        <w:t xml:space="preserve"> </w:t>
      </w:r>
      <w:r>
        <w:rPr>
          <w:color w:val="231F20"/>
          <w:spacing w:val="-2"/>
        </w:rPr>
        <w:t>ser</w:t>
      </w:r>
      <w:r>
        <w:rPr>
          <w:color w:val="231F20"/>
          <w:spacing w:val="-13"/>
        </w:rPr>
        <w:t xml:space="preserve"> </w:t>
      </w:r>
      <w:r>
        <w:rPr>
          <w:color w:val="231F20"/>
          <w:spacing w:val="-2"/>
        </w:rPr>
        <w:t>aprobadas</w:t>
      </w:r>
      <w:r>
        <w:rPr>
          <w:color w:val="231F20"/>
          <w:spacing w:val="-13"/>
        </w:rPr>
        <w:t xml:space="preserve"> </w:t>
      </w:r>
      <w:r>
        <w:rPr>
          <w:color w:val="231F20"/>
          <w:spacing w:val="-2"/>
        </w:rPr>
        <w:t>en</w:t>
      </w:r>
      <w:r>
        <w:rPr>
          <w:color w:val="231F20"/>
          <w:spacing w:val="-13"/>
        </w:rPr>
        <w:t xml:space="preserve"> </w:t>
      </w:r>
      <w:r>
        <w:rPr>
          <w:color w:val="231F20"/>
          <w:spacing w:val="-2"/>
        </w:rPr>
        <w:t>el</w:t>
      </w:r>
      <w:r>
        <w:rPr>
          <w:color w:val="231F20"/>
          <w:spacing w:val="-14"/>
        </w:rPr>
        <w:t xml:space="preserve"> </w:t>
      </w:r>
      <w:r>
        <w:rPr>
          <w:color w:val="231F20"/>
          <w:spacing w:val="-2"/>
        </w:rPr>
        <w:t xml:space="preserve">plazo </w:t>
      </w:r>
      <w:r>
        <w:rPr>
          <w:color w:val="231F20"/>
        </w:rPr>
        <w:t>máximo</w:t>
      </w:r>
      <w:r>
        <w:rPr>
          <w:color w:val="231F20"/>
          <w:spacing w:val="-1"/>
        </w:rPr>
        <w:t xml:space="preserve"> </w:t>
      </w:r>
      <w:r>
        <w:rPr>
          <w:color w:val="231F20"/>
        </w:rPr>
        <w:t>de</w:t>
      </w:r>
      <w:r>
        <w:rPr>
          <w:color w:val="231F20"/>
          <w:spacing w:val="-1"/>
        </w:rPr>
        <w:t xml:space="preserve"> </w:t>
      </w:r>
      <w:r>
        <w:rPr>
          <w:color w:val="231F20"/>
        </w:rPr>
        <w:t>seis</w:t>
      </w:r>
      <w:r>
        <w:rPr>
          <w:color w:val="231F20"/>
          <w:spacing w:val="-1"/>
        </w:rPr>
        <w:t xml:space="preserve"> </w:t>
      </w:r>
      <w:r>
        <w:rPr>
          <w:color w:val="231F20"/>
        </w:rPr>
        <w:t>meses</w:t>
      </w:r>
      <w:r>
        <w:rPr>
          <w:color w:val="231F20"/>
          <w:spacing w:val="-1"/>
        </w:rPr>
        <w:t xml:space="preserve"> </w:t>
      </w:r>
      <w:r>
        <w:rPr>
          <w:color w:val="231F20"/>
        </w:rPr>
        <w:t>desde</w:t>
      </w:r>
      <w:r>
        <w:rPr>
          <w:color w:val="231F20"/>
          <w:spacing w:val="-1"/>
        </w:rPr>
        <w:t xml:space="preserve"> </w:t>
      </w:r>
      <w:r>
        <w:rPr>
          <w:color w:val="231F20"/>
        </w:rPr>
        <w:t>el</w:t>
      </w:r>
      <w:r>
        <w:rPr>
          <w:color w:val="231F20"/>
          <w:spacing w:val="-1"/>
        </w:rPr>
        <w:t xml:space="preserve"> </w:t>
      </w:r>
      <w:r>
        <w:rPr>
          <w:color w:val="231F20"/>
        </w:rPr>
        <w:t>cierre</w:t>
      </w:r>
      <w:r>
        <w:rPr>
          <w:color w:val="231F20"/>
          <w:spacing w:val="-1"/>
        </w:rPr>
        <w:t xml:space="preserve"> </w:t>
      </w:r>
      <w:r>
        <w:rPr>
          <w:color w:val="231F20"/>
        </w:rPr>
        <w:t>del</w:t>
      </w:r>
      <w:r>
        <w:rPr>
          <w:color w:val="231F20"/>
          <w:spacing w:val="-1"/>
        </w:rPr>
        <w:t xml:space="preserve"> </w:t>
      </w:r>
      <w:r>
        <w:rPr>
          <w:color w:val="231F20"/>
        </w:rPr>
        <w:t>ejercicio</w:t>
      </w:r>
      <w:r>
        <w:rPr>
          <w:color w:val="231F20"/>
          <w:spacing w:val="-1"/>
        </w:rPr>
        <w:t xml:space="preserve"> </w:t>
      </w:r>
      <w:r>
        <w:rPr>
          <w:color w:val="231F20"/>
        </w:rPr>
        <w:t>por el Patronato de la fundación.</w:t>
      </w:r>
    </w:p>
    <w:p w:rsidR="009709FA" w:rsidRDefault="00000000">
      <w:pPr>
        <w:pStyle w:val="Textoindependiente"/>
        <w:spacing w:before="1" w:line="192" w:lineRule="auto"/>
      </w:pPr>
      <w:r>
        <w:rPr>
          <w:color w:val="231F20"/>
        </w:rPr>
        <w:t>Las</w:t>
      </w:r>
      <w:r>
        <w:rPr>
          <w:color w:val="231F20"/>
          <w:spacing w:val="-16"/>
        </w:rPr>
        <w:t xml:space="preserve"> </w:t>
      </w:r>
      <w:r>
        <w:rPr>
          <w:color w:val="231F20"/>
        </w:rPr>
        <w:t>cuentas</w:t>
      </w:r>
      <w:r>
        <w:rPr>
          <w:color w:val="231F20"/>
          <w:spacing w:val="-15"/>
        </w:rPr>
        <w:t xml:space="preserve"> </w:t>
      </w:r>
      <w:r>
        <w:rPr>
          <w:color w:val="231F20"/>
        </w:rPr>
        <w:t>anuales,</w:t>
      </w:r>
      <w:r>
        <w:rPr>
          <w:color w:val="231F20"/>
          <w:spacing w:val="-15"/>
        </w:rPr>
        <w:t xml:space="preserve"> </w:t>
      </w:r>
      <w:r>
        <w:rPr>
          <w:color w:val="231F20"/>
        </w:rPr>
        <w:t>que</w:t>
      </w:r>
      <w:r>
        <w:rPr>
          <w:color w:val="231F20"/>
          <w:spacing w:val="-16"/>
        </w:rPr>
        <w:t xml:space="preserve"> </w:t>
      </w:r>
      <w:r>
        <w:rPr>
          <w:color w:val="231F20"/>
        </w:rPr>
        <w:t>comprenden</w:t>
      </w:r>
      <w:r>
        <w:rPr>
          <w:color w:val="231F20"/>
          <w:spacing w:val="-15"/>
        </w:rPr>
        <w:t xml:space="preserve"> </w:t>
      </w:r>
      <w:r>
        <w:rPr>
          <w:color w:val="231F20"/>
        </w:rPr>
        <w:t>el</w:t>
      </w:r>
      <w:r>
        <w:rPr>
          <w:color w:val="231F20"/>
          <w:spacing w:val="-15"/>
        </w:rPr>
        <w:t xml:space="preserve"> </w:t>
      </w:r>
      <w:r>
        <w:rPr>
          <w:color w:val="231F20"/>
        </w:rPr>
        <w:t>balance,</w:t>
      </w:r>
      <w:r>
        <w:rPr>
          <w:color w:val="231F20"/>
          <w:spacing w:val="-15"/>
        </w:rPr>
        <w:t xml:space="preserve"> </w:t>
      </w:r>
      <w:r>
        <w:rPr>
          <w:color w:val="231F20"/>
        </w:rPr>
        <w:t>la cuenta</w:t>
      </w:r>
      <w:r>
        <w:rPr>
          <w:color w:val="231F20"/>
          <w:spacing w:val="-6"/>
        </w:rPr>
        <w:t xml:space="preserve"> </w:t>
      </w:r>
      <w:r>
        <w:rPr>
          <w:color w:val="231F20"/>
        </w:rPr>
        <w:t>de</w:t>
      </w:r>
      <w:r>
        <w:rPr>
          <w:color w:val="231F20"/>
          <w:spacing w:val="-6"/>
        </w:rPr>
        <w:t xml:space="preserve"> </w:t>
      </w:r>
      <w:r>
        <w:rPr>
          <w:color w:val="231F20"/>
        </w:rPr>
        <w:t>resultados</w:t>
      </w:r>
      <w:r>
        <w:rPr>
          <w:color w:val="231F20"/>
          <w:spacing w:val="-6"/>
        </w:rPr>
        <w:t xml:space="preserve"> </w:t>
      </w:r>
      <w:r>
        <w:rPr>
          <w:color w:val="231F20"/>
        </w:rPr>
        <w:t>y</w:t>
      </w:r>
      <w:r>
        <w:rPr>
          <w:color w:val="231F20"/>
          <w:spacing w:val="-6"/>
        </w:rPr>
        <w:t xml:space="preserve"> </w:t>
      </w:r>
      <w:r>
        <w:rPr>
          <w:color w:val="231F20"/>
        </w:rPr>
        <w:t>la</w:t>
      </w:r>
      <w:r>
        <w:rPr>
          <w:color w:val="231F20"/>
          <w:spacing w:val="-6"/>
        </w:rPr>
        <w:t xml:space="preserve"> </w:t>
      </w:r>
      <w:r>
        <w:rPr>
          <w:color w:val="231F20"/>
        </w:rPr>
        <w:t>memoria,</w:t>
      </w:r>
      <w:r>
        <w:rPr>
          <w:color w:val="231F20"/>
          <w:spacing w:val="-6"/>
        </w:rPr>
        <w:t xml:space="preserve"> </w:t>
      </w:r>
      <w:r>
        <w:rPr>
          <w:color w:val="231F20"/>
        </w:rPr>
        <w:t>forman</w:t>
      </w:r>
      <w:r>
        <w:rPr>
          <w:color w:val="231F20"/>
          <w:spacing w:val="-6"/>
        </w:rPr>
        <w:t xml:space="preserve"> </w:t>
      </w:r>
      <w:r>
        <w:rPr>
          <w:color w:val="231F20"/>
        </w:rPr>
        <w:t>una</w:t>
      </w:r>
      <w:r>
        <w:rPr>
          <w:color w:val="231F20"/>
          <w:spacing w:val="-6"/>
        </w:rPr>
        <w:t xml:space="preserve"> </w:t>
      </w:r>
      <w:r>
        <w:rPr>
          <w:color w:val="231F20"/>
        </w:rPr>
        <w:t>unidad, deben</w:t>
      </w:r>
      <w:r>
        <w:rPr>
          <w:color w:val="231F20"/>
          <w:spacing w:val="-4"/>
        </w:rPr>
        <w:t xml:space="preserve"> </w:t>
      </w:r>
      <w:r>
        <w:rPr>
          <w:color w:val="231F20"/>
        </w:rPr>
        <w:t>ser</w:t>
      </w:r>
      <w:r>
        <w:rPr>
          <w:color w:val="231F20"/>
          <w:spacing w:val="-4"/>
        </w:rPr>
        <w:t xml:space="preserve"> </w:t>
      </w:r>
      <w:r>
        <w:rPr>
          <w:color w:val="231F20"/>
        </w:rPr>
        <w:t>redactadas</w:t>
      </w:r>
      <w:r>
        <w:rPr>
          <w:color w:val="231F20"/>
          <w:spacing w:val="-4"/>
        </w:rPr>
        <w:t xml:space="preserve"> </w:t>
      </w:r>
      <w:r>
        <w:rPr>
          <w:color w:val="231F20"/>
        </w:rPr>
        <w:t>con</w:t>
      </w:r>
      <w:r>
        <w:rPr>
          <w:color w:val="231F20"/>
          <w:spacing w:val="-4"/>
        </w:rPr>
        <w:t xml:space="preserve"> </w:t>
      </w:r>
      <w:r>
        <w:rPr>
          <w:color w:val="231F20"/>
        </w:rPr>
        <w:t>claridad</w:t>
      </w:r>
      <w:r>
        <w:rPr>
          <w:color w:val="231F20"/>
          <w:spacing w:val="-4"/>
        </w:rPr>
        <w:t xml:space="preserve"> </w:t>
      </w:r>
      <w:r>
        <w:rPr>
          <w:color w:val="231F20"/>
        </w:rPr>
        <w:t>y</w:t>
      </w:r>
      <w:r>
        <w:rPr>
          <w:color w:val="231F20"/>
          <w:spacing w:val="-4"/>
        </w:rPr>
        <w:t xml:space="preserve"> </w:t>
      </w:r>
      <w:r>
        <w:rPr>
          <w:color w:val="231F20"/>
        </w:rPr>
        <w:t>mostrar</w:t>
      </w:r>
      <w:r>
        <w:rPr>
          <w:color w:val="231F20"/>
          <w:spacing w:val="-4"/>
        </w:rPr>
        <w:t xml:space="preserve"> </w:t>
      </w:r>
      <w:r>
        <w:rPr>
          <w:color w:val="231F20"/>
        </w:rPr>
        <w:t>la</w:t>
      </w:r>
      <w:r>
        <w:rPr>
          <w:color w:val="231F20"/>
          <w:spacing w:val="-4"/>
        </w:rPr>
        <w:t xml:space="preserve"> </w:t>
      </w:r>
      <w:r>
        <w:rPr>
          <w:color w:val="231F20"/>
        </w:rPr>
        <w:t>imagen fiel del patrimonio, de la situación financiera y de los resultados de la fundación.</w:t>
      </w:r>
    </w:p>
    <w:p w:rsidR="009709FA" w:rsidRDefault="00000000">
      <w:pPr>
        <w:pStyle w:val="Textoindependiente"/>
        <w:spacing w:before="1" w:line="192" w:lineRule="auto"/>
      </w:pPr>
      <w:r>
        <w:rPr>
          <w:color w:val="231F20"/>
          <w:spacing w:val="-2"/>
        </w:rPr>
        <w:t>La</w:t>
      </w:r>
      <w:r>
        <w:rPr>
          <w:color w:val="231F20"/>
          <w:spacing w:val="-13"/>
        </w:rPr>
        <w:t xml:space="preserve"> </w:t>
      </w:r>
      <w:r>
        <w:rPr>
          <w:color w:val="231F20"/>
          <w:spacing w:val="-2"/>
        </w:rPr>
        <w:t>memoria,</w:t>
      </w:r>
      <w:r>
        <w:rPr>
          <w:color w:val="231F20"/>
          <w:spacing w:val="-13"/>
        </w:rPr>
        <w:t xml:space="preserve"> </w:t>
      </w:r>
      <w:r>
        <w:rPr>
          <w:color w:val="231F20"/>
          <w:spacing w:val="-2"/>
        </w:rPr>
        <w:t>además</w:t>
      </w:r>
      <w:r>
        <w:rPr>
          <w:color w:val="231F20"/>
          <w:spacing w:val="-13"/>
        </w:rPr>
        <w:t xml:space="preserve"> </w:t>
      </w:r>
      <w:r>
        <w:rPr>
          <w:color w:val="231F20"/>
          <w:spacing w:val="-2"/>
        </w:rPr>
        <w:t>de</w:t>
      </w:r>
      <w:r>
        <w:rPr>
          <w:color w:val="231F20"/>
          <w:spacing w:val="-13"/>
        </w:rPr>
        <w:t xml:space="preserve"> </w:t>
      </w:r>
      <w:r>
        <w:rPr>
          <w:color w:val="231F20"/>
          <w:spacing w:val="-2"/>
        </w:rPr>
        <w:t>completar,</w:t>
      </w:r>
      <w:r>
        <w:rPr>
          <w:color w:val="231F20"/>
          <w:spacing w:val="-13"/>
        </w:rPr>
        <w:t xml:space="preserve"> </w:t>
      </w:r>
      <w:r>
        <w:rPr>
          <w:color w:val="231F20"/>
          <w:spacing w:val="-2"/>
        </w:rPr>
        <w:t>ampliar</w:t>
      </w:r>
      <w:r>
        <w:rPr>
          <w:color w:val="231F20"/>
          <w:spacing w:val="-13"/>
        </w:rPr>
        <w:t xml:space="preserve"> </w:t>
      </w:r>
      <w:r>
        <w:rPr>
          <w:color w:val="231F20"/>
          <w:spacing w:val="-2"/>
        </w:rPr>
        <w:t>y</w:t>
      </w:r>
      <w:r>
        <w:rPr>
          <w:color w:val="231F20"/>
          <w:spacing w:val="-13"/>
        </w:rPr>
        <w:t xml:space="preserve"> </w:t>
      </w:r>
      <w:r>
        <w:rPr>
          <w:color w:val="231F20"/>
          <w:spacing w:val="-2"/>
        </w:rPr>
        <w:t xml:space="preserve">comen- </w:t>
      </w:r>
      <w:r>
        <w:rPr>
          <w:color w:val="231F20"/>
        </w:rPr>
        <w:t>tar</w:t>
      </w:r>
      <w:r>
        <w:rPr>
          <w:color w:val="231F20"/>
          <w:spacing w:val="-16"/>
        </w:rPr>
        <w:t xml:space="preserve"> </w:t>
      </w:r>
      <w:r>
        <w:rPr>
          <w:color w:val="231F20"/>
        </w:rPr>
        <w:t>la</w:t>
      </w:r>
      <w:r>
        <w:rPr>
          <w:color w:val="231F20"/>
          <w:spacing w:val="-15"/>
        </w:rPr>
        <w:t xml:space="preserve"> </w:t>
      </w:r>
      <w:r>
        <w:rPr>
          <w:color w:val="231F20"/>
        </w:rPr>
        <w:t>información</w:t>
      </w:r>
      <w:r>
        <w:rPr>
          <w:color w:val="231F20"/>
          <w:spacing w:val="-15"/>
        </w:rPr>
        <w:t xml:space="preserve"> </w:t>
      </w:r>
      <w:r>
        <w:rPr>
          <w:color w:val="231F20"/>
        </w:rPr>
        <w:t>contenida</w:t>
      </w:r>
      <w:r>
        <w:rPr>
          <w:color w:val="231F20"/>
          <w:spacing w:val="-16"/>
        </w:rPr>
        <w:t xml:space="preserve"> </w:t>
      </w:r>
      <w:r>
        <w:rPr>
          <w:color w:val="231F20"/>
        </w:rPr>
        <w:t>en</w:t>
      </w:r>
      <w:r>
        <w:rPr>
          <w:color w:val="231F20"/>
          <w:spacing w:val="-15"/>
        </w:rPr>
        <w:t xml:space="preserve"> </w:t>
      </w:r>
      <w:r>
        <w:rPr>
          <w:color w:val="231F20"/>
        </w:rPr>
        <w:t>el</w:t>
      </w:r>
      <w:r>
        <w:rPr>
          <w:color w:val="231F20"/>
          <w:spacing w:val="-15"/>
        </w:rPr>
        <w:t xml:space="preserve"> </w:t>
      </w:r>
      <w:r>
        <w:rPr>
          <w:color w:val="231F20"/>
        </w:rPr>
        <w:t>balance</w:t>
      </w:r>
      <w:r>
        <w:rPr>
          <w:color w:val="231F20"/>
          <w:spacing w:val="-15"/>
        </w:rPr>
        <w:t xml:space="preserve"> </w:t>
      </w:r>
      <w:r>
        <w:rPr>
          <w:color w:val="231F20"/>
        </w:rPr>
        <w:t>y</w:t>
      </w:r>
      <w:r>
        <w:rPr>
          <w:color w:val="231F20"/>
          <w:spacing w:val="-16"/>
        </w:rPr>
        <w:t xml:space="preserve"> </w:t>
      </w:r>
      <w:r>
        <w:rPr>
          <w:color w:val="231F20"/>
        </w:rPr>
        <w:t>en</w:t>
      </w:r>
      <w:r>
        <w:rPr>
          <w:color w:val="231F20"/>
          <w:spacing w:val="-15"/>
        </w:rPr>
        <w:t xml:space="preserve"> </w:t>
      </w:r>
      <w:r>
        <w:rPr>
          <w:color w:val="231F20"/>
        </w:rPr>
        <w:t>la</w:t>
      </w:r>
      <w:r>
        <w:rPr>
          <w:color w:val="231F20"/>
          <w:spacing w:val="-15"/>
        </w:rPr>
        <w:t xml:space="preserve"> </w:t>
      </w:r>
      <w:r>
        <w:rPr>
          <w:color w:val="231F20"/>
        </w:rPr>
        <w:t xml:space="preserve">cuenta </w:t>
      </w:r>
      <w:r>
        <w:rPr>
          <w:color w:val="231F20"/>
          <w:spacing w:val="-2"/>
        </w:rPr>
        <w:t>de</w:t>
      </w:r>
      <w:r>
        <w:rPr>
          <w:color w:val="231F20"/>
          <w:spacing w:val="-5"/>
        </w:rPr>
        <w:t xml:space="preserve"> </w:t>
      </w:r>
      <w:r>
        <w:rPr>
          <w:color w:val="231F20"/>
          <w:spacing w:val="-2"/>
        </w:rPr>
        <w:t>resultados,</w:t>
      </w:r>
      <w:r>
        <w:rPr>
          <w:color w:val="231F20"/>
          <w:spacing w:val="-5"/>
        </w:rPr>
        <w:t xml:space="preserve"> </w:t>
      </w:r>
      <w:r>
        <w:rPr>
          <w:color w:val="231F20"/>
          <w:spacing w:val="-2"/>
        </w:rPr>
        <w:t>incluirá</w:t>
      </w:r>
      <w:r>
        <w:rPr>
          <w:color w:val="231F20"/>
          <w:spacing w:val="-5"/>
        </w:rPr>
        <w:t xml:space="preserve"> </w:t>
      </w:r>
      <w:r>
        <w:rPr>
          <w:color w:val="231F20"/>
          <w:spacing w:val="-2"/>
        </w:rPr>
        <w:t>las</w:t>
      </w:r>
      <w:r>
        <w:rPr>
          <w:color w:val="231F20"/>
          <w:spacing w:val="-5"/>
        </w:rPr>
        <w:t xml:space="preserve"> </w:t>
      </w:r>
      <w:r>
        <w:rPr>
          <w:color w:val="231F20"/>
          <w:spacing w:val="-2"/>
        </w:rPr>
        <w:t>actividades</w:t>
      </w:r>
      <w:r>
        <w:rPr>
          <w:color w:val="231F20"/>
          <w:spacing w:val="-5"/>
        </w:rPr>
        <w:t xml:space="preserve"> </w:t>
      </w:r>
      <w:r>
        <w:rPr>
          <w:color w:val="231F20"/>
          <w:spacing w:val="-2"/>
        </w:rPr>
        <w:t>fundacionales,</w:t>
      </w:r>
      <w:r>
        <w:rPr>
          <w:color w:val="231F20"/>
          <w:spacing w:val="-5"/>
        </w:rPr>
        <w:t xml:space="preserve"> </w:t>
      </w:r>
      <w:r>
        <w:rPr>
          <w:color w:val="231F20"/>
          <w:spacing w:val="-2"/>
        </w:rPr>
        <w:t xml:space="preserve">los </w:t>
      </w:r>
      <w:r>
        <w:rPr>
          <w:color w:val="231F20"/>
        </w:rPr>
        <w:t>cambios</w:t>
      </w:r>
      <w:r>
        <w:rPr>
          <w:color w:val="231F20"/>
          <w:spacing w:val="-12"/>
        </w:rPr>
        <w:t xml:space="preserve"> </w:t>
      </w:r>
      <w:r>
        <w:rPr>
          <w:color w:val="231F20"/>
        </w:rPr>
        <w:t>en</w:t>
      </w:r>
      <w:r>
        <w:rPr>
          <w:color w:val="231F20"/>
          <w:spacing w:val="-12"/>
        </w:rPr>
        <w:t xml:space="preserve"> </w:t>
      </w:r>
      <w:r>
        <w:rPr>
          <w:color w:val="231F20"/>
        </w:rPr>
        <w:t>sus</w:t>
      </w:r>
      <w:r>
        <w:rPr>
          <w:color w:val="231F20"/>
          <w:spacing w:val="-12"/>
        </w:rPr>
        <w:t xml:space="preserve"> </w:t>
      </w:r>
      <w:r>
        <w:rPr>
          <w:color w:val="231F20"/>
        </w:rPr>
        <w:t>órganos</w:t>
      </w:r>
      <w:r>
        <w:rPr>
          <w:color w:val="231F20"/>
          <w:spacing w:val="-12"/>
        </w:rPr>
        <w:t xml:space="preserve"> </w:t>
      </w:r>
      <w:r>
        <w:rPr>
          <w:color w:val="231F20"/>
        </w:rPr>
        <w:t>de</w:t>
      </w:r>
      <w:r>
        <w:rPr>
          <w:color w:val="231F20"/>
          <w:spacing w:val="-12"/>
        </w:rPr>
        <w:t xml:space="preserve"> </w:t>
      </w:r>
      <w:r>
        <w:rPr>
          <w:color w:val="231F20"/>
        </w:rPr>
        <w:t>gobierno,</w:t>
      </w:r>
      <w:r>
        <w:rPr>
          <w:color w:val="231F20"/>
          <w:spacing w:val="-12"/>
        </w:rPr>
        <w:t xml:space="preserve"> </w:t>
      </w:r>
      <w:r>
        <w:rPr>
          <w:color w:val="231F20"/>
        </w:rPr>
        <w:t>dirección</w:t>
      </w:r>
      <w:r>
        <w:rPr>
          <w:color w:val="231F20"/>
          <w:spacing w:val="-12"/>
        </w:rPr>
        <w:t xml:space="preserve"> </w:t>
      </w:r>
      <w:r>
        <w:rPr>
          <w:color w:val="231F20"/>
        </w:rPr>
        <w:t>y</w:t>
      </w:r>
      <w:r>
        <w:rPr>
          <w:color w:val="231F20"/>
          <w:spacing w:val="-12"/>
        </w:rPr>
        <w:t xml:space="preserve"> </w:t>
      </w:r>
      <w:r>
        <w:rPr>
          <w:color w:val="231F20"/>
        </w:rPr>
        <w:t xml:space="preserve">repre- sentación, así como el grado de cumplimiento del plan </w:t>
      </w:r>
      <w:r>
        <w:rPr>
          <w:color w:val="231F20"/>
          <w:spacing w:val="-2"/>
        </w:rPr>
        <w:t>de</w:t>
      </w:r>
      <w:r>
        <w:rPr>
          <w:color w:val="231F20"/>
          <w:spacing w:val="-11"/>
        </w:rPr>
        <w:t xml:space="preserve"> </w:t>
      </w:r>
      <w:r>
        <w:rPr>
          <w:color w:val="231F20"/>
          <w:spacing w:val="-2"/>
        </w:rPr>
        <w:t>actuación,</w:t>
      </w:r>
      <w:r>
        <w:rPr>
          <w:color w:val="231F20"/>
          <w:spacing w:val="-11"/>
        </w:rPr>
        <w:t xml:space="preserve"> </w:t>
      </w:r>
      <w:r>
        <w:rPr>
          <w:color w:val="231F20"/>
          <w:spacing w:val="-2"/>
        </w:rPr>
        <w:t>indicando</w:t>
      </w:r>
      <w:r>
        <w:rPr>
          <w:color w:val="231F20"/>
          <w:spacing w:val="-11"/>
        </w:rPr>
        <w:t xml:space="preserve"> </w:t>
      </w:r>
      <w:r>
        <w:rPr>
          <w:color w:val="231F20"/>
          <w:spacing w:val="-2"/>
        </w:rPr>
        <w:t>los</w:t>
      </w:r>
      <w:r>
        <w:rPr>
          <w:color w:val="231F20"/>
          <w:spacing w:val="-11"/>
        </w:rPr>
        <w:t xml:space="preserve"> </w:t>
      </w:r>
      <w:r>
        <w:rPr>
          <w:color w:val="231F20"/>
          <w:spacing w:val="-2"/>
        </w:rPr>
        <w:t>recursos</w:t>
      </w:r>
      <w:r>
        <w:rPr>
          <w:color w:val="231F20"/>
          <w:spacing w:val="-11"/>
        </w:rPr>
        <w:t xml:space="preserve"> </w:t>
      </w:r>
      <w:r>
        <w:rPr>
          <w:color w:val="231F20"/>
          <w:spacing w:val="-2"/>
        </w:rPr>
        <w:t>empleados,</w:t>
      </w:r>
      <w:r>
        <w:rPr>
          <w:color w:val="231F20"/>
          <w:spacing w:val="-11"/>
        </w:rPr>
        <w:t xml:space="preserve"> </w:t>
      </w:r>
      <w:r>
        <w:rPr>
          <w:color w:val="231F20"/>
          <w:spacing w:val="-2"/>
        </w:rPr>
        <w:t>su</w:t>
      </w:r>
      <w:r>
        <w:rPr>
          <w:color w:val="231F20"/>
          <w:spacing w:val="-11"/>
        </w:rPr>
        <w:t xml:space="preserve"> </w:t>
      </w:r>
      <w:r>
        <w:rPr>
          <w:color w:val="231F20"/>
          <w:spacing w:val="-2"/>
        </w:rPr>
        <w:t xml:space="preserve">pro- </w:t>
      </w:r>
      <w:r>
        <w:rPr>
          <w:color w:val="231F20"/>
        </w:rPr>
        <w:t>cedencia y el número de beneficiarios en cada una de las</w:t>
      </w:r>
      <w:r>
        <w:rPr>
          <w:color w:val="231F20"/>
          <w:spacing w:val="-10"/>
        </w:rPr>
        <w:t xml:space="preserve"> </w:t>
      </w:r>
      <w:r>
        <w:rPr>
          <w:color w:val="231F20"/>
        </w:rPr>
        <w:t>distintas</w:t>
      </w:r>
      <w:r>
        <w:rPr>
          <w:color w:val="231F20"/>
          <w:spacing w:val="-10"/>
        </w:rPr>
        <w:t xml:space="preserve"> </w:t>
      </w:r>
      <w:r>
        <w:rPr>
          <w:color w:val="231F20"/>
        </w:rPr>
        <w:t>actuaciones</w:t>
      </w:r>
      <w:r>
        <w:rPr>
          <w:color w:val="231F20"/>
          <w:spacing w:val="-10"/>
        </w:rPr>
        <w:t xml:space="preserve"> </w:t>
      </w:r>
      <w:r>
        <w:rPr>
          <w:color w:val="231F20"/>
        </w:rPr>
        <w:t>realizadas,</w:t>
      </w:r>
      <w:r>
        <w:rPr>
          <w:color w:val="231F20"/>
          <w:spacing w:val="-10"/>
        </w:rPr>
        <w:t xml:space="preserve"> </w:t>
      </w:r>
      <w:r>
        <w:rPr>
          <w:color w:val="231F20"/>
        </w:rPr>
        <w:t>los</w:t>
      </w:r>
      <w:r>
        <w:rPr>
          <w:color w:val="231F20"/>
          <w:spacing w:val="-10"/>
        </w:rPr>
        <w:t xml:space="preserve"> </w:t>
      </w:r>
      <w:r>
        <w:rPr>
          <w:color w:val="231F20"/>
        </w:rPr>
        <w:t>convenios</w:t>
      </w:r>
      <w:r>
        <w:rPr>
          <w:color w:val="231F20"/>
          <w:spacing w:val="-10"/>
        </w:rPr>
        <w:t xml:space="preserve"> </w:t>
      </w:r>
      <w:r>
        <w:rPr>
          <w:color w:val="231F20"/>
        </w:rPr>
        <w:t xml:space="preserve">que, </w:t>
      </w:r>
      <w:r>
        <w:rPr>
          <w:color w:val="231F20"/>
          <w:spacing w:val="-2"/>
        </w:rPr>
        <w:t>en</w:t>
      </w:r>
      <w:r>
        <w:rPr>
          <w:color w:val="231F20"/>
          <w:spacing w:val="-12"/>
        </w:rPr>
        <w:t xml:space="preserve"> </w:t>
      </w:r>
      <w:r>
        <w:rPr>
          <w:color w:val="231F20"/>
          <w:spacing w:val="-2"/>
        </w:rPr>
        <w:t>su</w:t>
      </w:r>
      <w:r>
        <w:rPr>
          <w:color w:val="231F20"/>
          <w:spacing w:val="-12"/>
        </w:rPr>
        <w:t xml:space="preserve"> </w:t>
      </w:r>
      <w:r>
        <w:rPr>
          <w:color w:val="231F20"/>
          <w:spacing w:val="-2"/>
        </w:rPr>
        <w:t>caso,</w:t>
      </w:r>
      <w:r>
        <w:rPr>
          <w:color w:val="231F20"/>
          <w:spacing w:val="-12"/>
        </w:rPr>
        <w:t xml:space="preserve"> </w:t>
      </w:r>
      <w:r>
        <w:rPr>
          <w:color w:val="231F20"/>
          <w:spacing w:val="-2"/>
        </w:rPr>
        <w:t>se</w:t>
      </w:r>
      <w:r>
        <w:rPr>
          <w:color w:val="231F20"/>
          <w:spacing w:val="-12"/>
        </w:rPr>
        <w:t xml:space="preserve"> </w:t>
      </w:r>
      <w:r>
        <w:rPr>
          <w:color w:val="231F20"/>
          <w:spacing w:val="-2"/>
        </w:rPr>
        <w:t>hayan</w:t>
      </w:r>
      <w:r>
        <w:rPr>
          <w:color w:val="231F20"/>
          <w:spacing w:val="-12"/>
        </w:rPr>
        <w:t xml:space="preserve"> </w:t>
      </w:r>
      <w:r>
        <w:rPr>
          <w:color w:val="231F20"/>
          <w:spacing w:val="-2"/>
        </w:rPr>
        <w:t>llevado</w:t>
      </w:r>
      <w:r>
        <w:rPr>
          <w:color w:val="231F20"/>
          <w:spacing w:val="-12"/>
        </w:rPr>
        <w:t xml:space="preserve"> </w:t>
      </w:r>
      <w:r>
        <w:rPr>
          <w:color w:val="231F20"/>
          <w:spacing w:val="-2"/>
        </w:rPr>
        <w:t>a</w:t>
      </w:r>
      <w:r>
        <w:rPr>
          <w:color w:val="231F20"/>
          <w:spacing w:val="-12"/>
        </w:rPr>
        <w:t xml:space="preserve"> </w:t>
      </w:r>
      <w:r>
        <w:rPr>
          <w:color w:val="231F20"/>
          <w:spacing w:val="-2"/>
        </w:rPr>
        <w:t>cabo</w:t>
      </w:r>
      <w:r>
        <w:rPr>
          <w:color w:val="231F20"/>
          <w:spacing w:val="-12"/>
        </w:rPr>
        <w:t xml:space="preserve"> </w:t>
      </w:r>
      <w:r>
        <w:rPr>
          <w:color w:val="231F20"/>
          <w:spacing w:val="-2"/>
        </w:rPr>
        <w:t>con</w:t>
      </w:r>
      <w:r>
        <w:rPr>
          <w:color w:val="231F20"/>
          <w:spacing w:val="-12"/>
        </w:rPr>
        <w:t xml:space="preserve"> </w:t>
      </w:r>
      <w:r>
        <w:rPr>
          <w:color w:val="231F20"/>
          <w:spacing w:val="-2"/>
        </w:rPr>
        <w:t>otras</w:t>
      </w:r>
      <w:r>
        <w:rPr>
          <w:color w:val="231F20"/>
          <w:spacing w:val="-12"/>
        </w:rPr>
        <w:t xml:space="preserve"> </w:t>
      </w:r>
      <w:r>
        <w:rPr>
          <w:color w:val="231F20"/>
          <w:spacing w:val="-2"/>
        </w:rPr>
        <w:t xml:space="preserve">entidades </w:t>
      </w:r>
      <w:r>
        <w:rPr>
          <w:color w:val="231F20"/>
          <w:spacing w:val="-4"/>
        </w:rPr>
        <w:t>para</w:t>
      </w:r>
      <w:r>
        <w:rPr>
          <w:color w:val="231F20"/>
          <w:spacing w:val="-9"/>
        </w:rPr>
        <w:t xml:space="preserve"> </w:t>
      </w:r>
      <w:r>
        <w:rPr>
          <w:color w:val="231F20"/>
          <w:spacing w:val="-4"/>
        </w:rPr>
        <w:t>estos</w:t>
      </w:r>
      <w:r>
        <w:rPr>
          <w:color w:val="231F20"/>
          <w:spacing w:val="-9"/>
        </w:rPr>
        <w:t xml:space="preserve"> </w:t>
      </w:r>
      <w:r>
        <w:rPr>
          <w:color w:val="231F20"/>
          <w:spacing w:val="-4"/>
        </w:rPr>
        <w:t>fines,</w:t>
      </w:r>
      <w:r>
        <w:rPr>
          <w:color w:val="231F20"/>
          <w:spacing w:val="-9"/>
        </w:rPr>
        <w:t xml:space="preserve"> </w:t>
      </w:r>
      <w:r>
        <w:rPr>
          <w:color w:val="231F20"/>
          <w:spacing w:val="-4"/>
        </w:rPr>
        <w:t>y</w:t>
      </w:r>
      <w:r>
        <w:rPr>
          <w:color w:val="231F20"/>
          <w:spacing w:val="-9"/>
        </w:rPr>
        <w:t xml:space="preserve"> </w:t>
      </w:r>
      <w:r>
        <w:rPr>
          <w:color w:val="231F20"/>
          <w:spacing w:val="-4"/>
        </w:rPr>
        <w:t>el</w:t>
      </w:r>
      <w:r>
        <w:rPr>
          <w:color w:val="231F20"/>
          <w:spacing w:val="-9"/>
        </w:rPr>
        <w:t xml:space="preserve"> </w:t>
      </w:r>
      <w:r>
        <w:rPr>
          <w:color w:val="231F20"/>
          <w:spacing w:val="-4"/>
        </w:rPr>
        <w:t>grado</w:t>
      </w:r>
      <w:r>
        <w:rPr>
          <w:color w:val="231F20"/>
          <w:spacing w:val="-9"/>
        </w:rPr>
        <w:t xml:space="preserve"> </w:t>
      </w:r>
      <w:r>
        <w:rPr>
          <w:color w:val="231F20"/>
          <w:spacing w:val="-4"/>
        </w:rPr>
        <w:t>de</w:t>
      </w:r>
      <w:r>
        <w:rPr>
          <w:color w:val="231F20"/>
          <w:spacing w:val="-9"/>
        </w:rPr>
        <w:t xml:space="preserve"> </w:t>
      </w:r>
      <w:r>
        <w:rPr>
          <w:color w:val="231F20"/>
          <w:spacing w:val="-4"/>
        </w:rPr>
        <w:t>cumplimiento</w:t>
      </w:r>
      <w:r>
        <w:rPr>
          <w:color w:val="231F20"/>
          <w:spacing w:val="-9"/>
        </w:rPr>
        <w:t xml:space="preserve"> </w:t>
      </w:r>
      <w:r>
        <w:rPr>
          <w:color w:val="231F20"/>
          <w:spacing w:val="-4"/>
        </w:rPr>
        <w:t>de</w:t>
      </w:r>
      <w:r>
        <w:rPr>
          <w:color w:val="231F20"/>
          <w:spacing w:val="-9"/>
        </w:rPr>
        <w:t xml:space="preserve"> </w:t>
      </w:r>
      <w:r>
        <w:rPr>
          <w:color w:val="231F20"/>
          <w:spacing w:val="-4"/>
        </w:rPr>
        <w:t>las</w:t>
      </w:r>
      <w:r>
        <w:rPr>
          <w:color w:val="231F20"/>
          <w:spacing w:val="-9"/>
        </w:rPr>
        <w:t xml:space="preserve"> </w:t>
      </w:r>
      <w:r>
        <w:rPr>
          <w:color w:val="231F20"/>
          <w:spacing w:val="-4"/>
        </w:rPr>
        <w:t xml:space="preserve">reglas </w:t>
      </w:r>
      <w:r>
        <w:rPr>
          <w:color w:val="231F20"/>
        </w:rPr>
        <w:t>establecidas</w:t>
      </w:r>
      <w:r>
        <w:rPr>
          <w:color w:val="231F20"/>
          <w:spacing w:val="-1"/>
        </w:rPr>
        <w:t xml:space="preserve"> </w:t>
      </w:r>
      <w:r>
        <w:rPr>
          <w:color w:val="231F20"/>
        </w:rPr>
        <w:t>en</w:t>
      </w:r>
      <w:r>
        <w:rPr>
          <w:color w:val="231F20"/>
          <w:spacing w:val="-1"/>
        </w:rPr>
        <w:t xml:space="preserve"> </w:t>
      </w:r>
      <w:r>
        <w:rPr>
          <w:color w:val="231F20"/>
        </w:rPr>
        <w:t>el</w:t>
      </w:r>
      <w:r>
        <w:rPr>
          <w:color w:val="231F20"/>
          <w:spacing w:val="-1"/>
        </w:rPr>
        <w:t xml:space="preserve"> </w:t>
      </w:r>
      <w:r>
        <w:rPr>
          <w:color w:val="231F20"/>
        </w:rPr>
        <w:t>artículo</w:t>
      </w:r>
      <w:r>
        <w:rPr>
          <w:color w:val="231F20"/>
          <w:spacing w:val="-1"/>
        </w:rPr>
        <w:t xml:space="preserve"> </w:t>
      </w:r>
      <w:r>
        <w:rPr>
          <w:color w:val="231F20"/>
        </w:rPr>
        <w:t>27</w:t>
      </w:r>
      <w:r>
        <w:rPr>
          <w:color w:val="231F20"/>
          <w:spacing w:val="-1"/>
        </w:rPr>
        <w:t xml:space="preserve"> </w:t>
      </w:r>
      <w:r>
        <w:rPr>
          <w:color w:val="231F20"/>
        </w:rPr>
        <w:t>de</w:t>
      </w:r>
      <w:r>
        <w:rPr>
          <w:color w:val="231F20"/>
          <w:spacing w:val="-1"/>
        </w:rPr>
        <w:t xml:space="preserve"> </w:t>
      </w:r>
      <w:r>
        <w:rPr>
          <w:color w:val="231F20"/>
        </w:rPr>
        <w:t>la</w:t>
      </w:r>
      <w:r>
        <w:rPr>
          <w:color w:val="231F20"/>
          <w:spacing w:val="-1"/>
        </w:rPr>
        <w:t xml:space="preserve"> </w:t>
      </w:r>
      <w:r>
        <w:rPr>
          <w:color w:val="231F20"/>
        </w:rPr>
        <w:t>presente</w:t>
      </w:r>
      <w:r>
        <w:rPr>
          <w:color w:val="231F20"/>
          <w:spacing w:val="-1"/>
        </w:rPr>
        <w:t xml:space="preserve"> </w:t>
      </w:r>
      <w:r>
        <w:rPr>
          <w:color w:val="231F20"/>
        </w:rPr>
        <w:t>Ley.</w:t>
      </w:r>
    </w:p>
    <w:p w:rsidR="009709FA" w:rsidRDefault="00000000">
      <w:pPr>
        <w:pStyle w:val="Textoindependiente"/>
        <w:spacing w:before="2" w:line="192" w:lineRule="auto"/>
      </w:pPr>
      <w:r>
        <w:rPr>
          <w:color w:val="231F20"/>
        </w:rPr>
        <w:t>Las actividades fundacionales figurarán detalladas con</w:t>
      </w:r>
      <w:r>
        <w:rPr>
          <w:color w:val="231F20"/>
          <w:spacing w:val="-10"/>
        </w:rPr>
        <w:t xml:space="preserve"> </w:t>
      </w:r>
      <w:r>
        <w:rPr>
          <w:color w:val="231F20"/>
        </w:rPr>
        <w:t>los</w:t>
      </w:r>
      <w:r>
        <w:rPr>
          <w:color w:val="231F20"/>
          <w:spacing w:val="-10"/>
        </w:rPr>
        <w:t xml:space="preserve"> </w:t>
      </w:r>
      <w:r>
        <w:rPr>
          <w:color w:val="231F20"/>
        </w:rPr>
        <w:t>requisitos</w:t>
      </w:r>
      <w:r>
        <w:rPr>
          <w:color w:val="231F20"/>
          <w:spacing w:val="-10"/>
        </w:rPr>
        <w:t xml:space="preserve"> </w:t>
      </w:r>
      <w:r>
        <w:rPr>
          <w:color w:val="231F20"/>
        </w:rPr>
        <w:t>que</w:t>
      </w:r>
      <w:r>
        <w:rPr>
          <w:color w:val="231F20"/>
          <w:spacing w:val="-10"/>
        </w:rPr>
        <w:t xml:space="preserve"> </w:t>
      </w:r>
      <w:r>
        <w:rPr>
          <w:color w:val="231F20"/>
        </w:rPr>
        <w:t>reglamentariamente</w:t>
      </w:r>
      <w:r>
        <w:rPr>
          <w:color w:val="231F20"/>
          <w:spacing w:val="-10"/>
        </w:rPr>
        <w:t xml:space="preserve"> </w:t>
      </w:r>
      <w:r>
        <w:rPr>
          <w:color w:val="231F20"/>
        </w:rPr>
        <w:t>se</w:t>
      </w:r>
      <w:r>
        <w:rPr>
          <w:color w:val="231F20"/>
          <w:spacing w:val="-10"/>
        </w:rPr>
        <w:t xml:space="preserve"> </w:t>
      </w:r>
      <w:r>
        <w:rPr>
          <w:color w:val="231F20"/>
        </w:rPr>
        <w:t>establez- can.</w:t>
      </w:r>
      <w:r>
        <w:rPr>
          <w:color w:val="231F20"/>
          <w:spacing w:val="-7"/>
        </w:rPr>
        <w:t xml:space="preserve"> </w:t>
      </w:r>
      <w:r>
        <w:rPr>
          <w:color w:val="231F20"/>
        </w:rPr>
        <w:t>Igualmente,</w:t>
      </w:r>
      <w:r>
        <w:rPr>
          <w:color w:val="231F20"/>
          <w:spacing w:val="-7"/>
        </w:rPr>
        <w:t xml:space="preserve"> </w:t>
      </w:r>
      <w:r>
        <w:rPr>
          <w:color w:val="231F20"/>
        </w:rPr>
        <w:t>se</w:t>
      </w:r>
      <w:r>
        <w:rPr>
          <w:color w:val="231F20"/>
          <w:spacing w:val="-7"/>
        </w:rPr>
        <w:t xml:space="preserve"> </w:t>
      </w:r>
      <w:r>
        <w:rPr>
          <w:color w:val="231F20"/>
        </w:rPr>
        <w:t>incorporará</w:t>
      </w:r>
      <w:r>
        <w:rPr>
          <w:color w:val="231F20"/>
          <w:spacing w:val="-7"/>
        </w:rPr>
        <w:t xml:space="preserve"> </w:t>
      </w:r>
      <w:r>
        <w:rPr>
          <w:color w:val="231F20"/>
        </w:rPr>
        <w:t>a</w:t>
      </w:r>
      <w:r>
        <w:rPr>
          <w:color w:val="231F20"/>
          <w:spacing w:val="-7"/>
        </w:rPr>
        <w:t xml:space="preserve"> </w:t>
      </w:r>
      <w:r>
        <w:rPr>
          <w:color w:val="231F20"/>
        </w:rPr>
        <w:t>la</w:t>
      </w:r>
      <w:r>
        <w:rPr>
          <w:color w:val="231F20"/>
          <w:spacing w:val="-7"/>
        </w:rPr>
        <w:t xml:space="preserve"> </w:t>
      </w:r>
      <w:r>
        <w:rPr>
          <w:color w:val="231F20"/>
        </w:rPr>
        <w:t>memoria</w:t>
      </w:r>
      <w:r>
        <w:rPr>
          <w:color w:val="231F20"/>
          <w:spacing w:val="-7"/>
        </w:rPr>
        <w:t xml:space="preserve"> </w:t>
      </w:r>
      <w:r>
        <w:rPr>
          <w:color w:val="231F20"/>
        </w:rPr>
        <w:t>un</w:t>
      </w:r>
      <w:r>
        <w:rPr>
          <w:color w:val="231F20"/>
          <w:spacing w:val="-7"/>
        </w:rPr>
        <w:t xml:space="preserve"> </w:t>
      </w:r>
      <w:r>
        <w:rPr>
          <w:color w:val="231F20"/>
        </w:rPr>
        <w:t>inven- tario</w:t>
      </w:r>
      <w:r>
        <w:rPr>
          <w:color w:val="231F20"/>
          <w:spacing w:val="-12"/>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rPr>
        <w:t>elementos</w:t>
      </w:r>
      <w:r>
        <w:rPr>
          <w:color w:val="231F20"/>
          <w:spacing w:val="-12"/>
        </w:rPr>
        <w:t xml:space="preserve"> </w:t>
      </w:r>
      <w:r>
        <w:rPr>
          <w:color w:val="231F20"/>
        </w:rPr>
        <w:t>patrimoniales,</w:t>
      </w:r>
      <w:r>
        <w:rPr>
          <w:color w:val="231F20"/>
          <w:spacing w:val="-12"/>
        </w:rPr>
        <w:t xml:space="preserve"> </w:t>
      </w:r>
      <w:r>
        <w:rPr>
          <w:color w:val="231F20"/>
        </w:rPr>
        <w:t>cuyo</w:t>
      </w:r>
      <w:r>
        <w:rPr>
          <w:color w:val="231F20"/>
          <w:spacing w:val="-12"/>
        </w:rPr>
        <w:t xml:space="preserve"> </w:t>
      </w:r>
      <w:r>
        <w:rPr>
          <w:color w:val="231F20"/>
        </w:rPr>
        <w:t>contenido</w:t>
      </w:r>
      <w:r>
        <w:rPr>
          <w:color w:val="231F20"/>
          <w:spacing w:val="-12"/>
        </w:rPr>
        <w:t xml:space="preserve"> </w:t>
      </w:r>
      <w:r>
        <w:rPr>
          <w:color w:val="231F20"/>
        </w:rPr>
        <w:t>se desarrollará reglamentariamente.</w:t>
      </w:r>
    </w:p>
    <w:p w:rsidR="009709FA" w:rsidRDefault="00000000">
      <w:pPr>
        <w:pStyle w:val="Prrafodelista"/>
        <w:numPr>
          <w:ilvl w:val="0"/>
          <w:numId w:val="17"/>
        </w:numPr>
        <w:tabs>
          <w:tab w:val="left" w:pos="818"/>
        </w:tabs>
        <w:spacing w:before="0" w:line="192" w:lineRule="auto"/>
        <w:ind w:firstLine="298"/>
        <w:jc w:val="both"/>
      </w:pPr>
      <w:r>
        <w:rPr>
          <w:color w:val="231F20"/>
        </w:rPr>
        <w:t>Las fundaciones podrán formular sus cuentas anuales</w:t>
      </w:r>
      <w:r>
        <w:rPr>
          <w:color w:val="231F20"/>
          <w:spacing w:val="-16"/>
        </w:rPr>
        <w:t xml:space="preserve"> </w:t>
      </w:r>
      <w:r>
        <w:rPr>
          <w:color w:val="231F20"/>
        </w:rPr>
        <w:t>en</w:t>
      </w:r>
      <w:r>
        <w:rPr>
          <w:color w:val="231F20"/>
          <w:spacing w:val="-15"/>
        </w:rPr>
        <w:t xml:space="preserve"> </w:t>
      </w:r>
      <w:r>
        <w:rPr>
          <w:color w:val="231F20"/>
        </w:rPr>
        <w:t>los</w:t>
      </w:r>
      <w:r>
        <w:rPr>
          <w:color w:val="231F20"/>
          <w:spacing w:val="-15"/>
        </w:rPr>
        <w:t xml:space="preserve"> </w:t>
      </w:r>
      <w:r>
        <w:rPr>
          <w:color w:val="231F20"/>
        </w:rPr>
        <w:t>modelos</w:t>
      </w:r>
      <w:r>
        <w:rPr>
          <w:color w:val="231F20"/>
          <w:spacing w:val="-16"/>
        </w:rPr>
        <w:t xml:space="preserve"> </w:t>
      </w:r>
      <w:r>
        <w:rPr>
          <w:color w:val="231F20"/>
        </w:rPr>
        <w:t>abreviados</w:t>
      </w:r>
      <w:r>
        <w:rPr>
          <w:color w:val="231F20"/>
          <w:spacing w:val="-15"/>
        </w:rPr>
        <w:t xml:space="preserve"> </w:t>
      </w:r>
      <w:r>
        <w:rPr>
          <w:color w:val="231F20"/>
        </w:rPr>
        <w:t>cuando</w:t>
      </w:r>
      <w:r>
        <w:rPr>
          <w:color w:val="231F20"/>
          <w:spacing w:val="-15"/>
        </w:rPr>
        <w:t xml:space="preserve"> </w:t>
      </w:r>
      <w:r>
        <w:rPr>
          <w:color w:val="231F20"/>
        </w:rPr>
        <w:t>cumplan</w:t>
      </w:r>
      <w:r>
        <w:rPr>
          <w:color w:val="231F20"/>
          <w:spacing w:val="-15"/>
        </w:rPr>
        <w:t xml:space="preserve"> </w:t>
      </w:r>
      <w:r>
        <w:rPr>
          <w:color w:val="231F20"/>
        </w:rPr>
        <w:t>los requisitos</w:t>
      </w:r>
      <w:r>
        <w:rPr>
          <w:color w:val="231F20"/>
          <w:spacing w:val="-8"/>
        </w:rPr>
        <w:t xml:space="preserve"> </w:t>
      </w:r>
      <w:r>
        <w:rPr>
          <w:color w:val="231F20"/>
        </w:rPr>
        <w:t>establecidos</w:t>
      </w:r>
      <w:r>
        <w:rPr>
          <w:color w:val="231F20"/>
          <w:spacing w:val="-8"/>
        </w:rPr>
        <w:t xml:space="preserve"> </w:t>
      </w:r>
      <w:r>
        <w:rPr>
          <w:color w:val="231F20"/>
        </w:rPr>
        <w:t>al</w:t>
      </w:r>
      <w:r>
        <w:rPr>
          <w:color w:val="231F20"/>
          <w:spacing w:val="-8"/>
        </w:rPr>
        <w:t xml:space="preserve"> </w:t>
      </w:r>
      <w:r>
        <w:rPr>
          <w:color w:val="231F20"/>
        </w:rPr>
        <w:t>respecto</w:t>
      </w:r>
      <w:r>
        <w:rPr>
          <w:color w:val="231F20"/>
          <w:spacing w:val="-8"/>
        </w:rPr>
        <w:t xml:space="preserve"> </w:t>
      </w:r>
      <w:r>
        <w:rPr>
          <w:color w:val="231F20"/>
        </w:rPr>
        <w:t>para</w:t>
      </w:r>
      <w:r>
        <w:rPr>
          <w:color w:val="231F20"/>
          <w:spacing w:val="-8"/>
        </w:rPr>
        <w:t xml:space="preserve"> </w:t>
      </w:r>
      <w:r>
        <w:rPr>
          <w:color w:val="231F20"/>
        </w:rPr>
        <w:t>las</w:t>
      </w:r>
      <w:r>
        <w:rPr>
          <w:color w:val="231F20"/>
          <w:spacing w:val="-8"/>
        </w:rPr>
        <w:t xml:space="preserve"> </w:t>
      </w:r>
      <w:r>
        <w:rPr>
          <w:color w:val="231F20"/>
        </w:rPr>
        <w:t xml:space="preserve">sociedades mercantiles. La referencia al importe neto de la cifra </w:t>
      </w:r>
      <w:r>
        <w:rPr>
          <w:color w:val="231F20"/>
          <w:spacing w:val="-2"/>
        </w:rPr>
        <w:t>anual</w:t>
      </w:r>
      <w:r>
        <w:rPr>
          <w:color w:val="231F20"/>
          <w:spacing w:val="-12"/>
        </w:rPr>
        <w:t xml:space="preserve"> </w:t>
      </w:r>
      <w:r>
        <w:rPr>
          <w:color w:val="231F20"/>
          <w:spacing w:val="-2"/>
        </w:rPr>
        <w:t>de</w:t>
      </w:r>
      <w:r>
        <w:rPr>
          <w:color w:val="231F20"/>
          <w:spacing w:val="-12"/>
        </w:rPr>
        <w:t xml:space="preserve"> </w:t>
      </w:r>
      <w:r>
        <w:rPr>
          <w:color w:val="231F20"/>
          <w:spacing w:val="-2"/>
        </w:rPr>
        <w:t>negocios,</w:t>
      </w:r>
      <w:r>
        <w:rPr>
          <w:color w:val="231F20"/>
          <w:spacing w:val="-12"/>
        </w:rPr>
        <w:t xml:space="preserve"> </w:t>
      </w:r>
      <w:r>
        <w:rPr>
          <w:color w:val="231F20"/>
          <w:spacing w:val="-2"/>
        </w:rPr>
        <w:t>establecida</w:t>
      </w:r>
      <w:r>
        <w:rPr>
          <w:color w:val="231F20"/>
          <w:spacing w:val="-12"/>
        </w:rPr>
        <w:t xml:space="preserve"> </w:t>
      </w:r>
      <w:r>
        <w:rPr>
          <w:color w:val="231F20"/>
          <w:spacing w:val="-2"/>
        </w:rPr>
        <w:t>en</w:t>
      </w:r>
      <w:r>
        <w:rPr>
          <w:color w:val="231F20"/>
          <w:spacing w:val="-12"/>
        </w:rPr>
        <w:t xml:space="preserve"> </w:t>
      </w:r>
      <w:r>
        <w:rPr>
          <w:color w:val="231F20"/>
          <w:spacing w:val="-2"/>
        </w:rPr>
        <w:t>la</w:t>
      </w:r>
      <w:r>
        <w:rPr>
          <w:color w:val="231F20"/>
          <w:spacing w:val="-12"/>
        </w:rPr>
        <w:t xml:space="preserve"> </w:t>
      </w:r>
      <w:r>
        <w:rPr>
          <w:color w:val="231F20"/>
          <w:spacing w:val="-2"/>
        </w:rPr>
        <w:t>legislación</w:t>
      </w:r>
      <w:r>
        <w:rPr>
          <w:color w:val="231F20"/>
          <w:spacing w:val="-12"/>
        </w:rPr>
        <w:t xml:space="preserve"> </w:t>
      </w:r>
      <w:r>
        <w:rPr>
          <w:color w:val="231F20"/>
          <w:spacing w:val="-2"/>
        </w:rPr>
        <w:t xml:space="preserve">mercan- </w:t>
      </w:r>
      <w:r>
        <w:rPr>
          <w:color w:val="231F20"/>
        </w:rPr>
        <w:t>til,</w:t>
      </w:r>
      <w:r>
        <w:rPr>
          <w:color w:val="231F20"/>
          <w:spacing w:val="-7"/>
        </w:rPr>
        <w:t xml:space="preserve"> </w:t>
      </w:r>
      <w:r>
        <w:rPr>
          <w:color w:val="231F20"/>
        </w:rPr>
        <w:t>se</w:t>
      </w:r>
      <w:r>
        <w:rPr>
          <w:color w:val="231F20"/>
          <w:spacing w:val="-8"/>
        </w:rPr>
        <w:t xml:space="preserve"> </w:t>
      </w:r>
      <w:r>
        <w:rPr>
          <w:color w:val="231F20"/>
        </w:rPr>
        <w:t>entenderá</w:t>
      </w:r>
      <w:r>
        <w:rPr>
          <w:color w:val="231F20"/>
          <w:spacing w:val="-8"/>
        </w:rPr>
        <w:t xml:space="preserve"> </w:t>
      </w:r>
      <w:r>
        <w:rPr>
          <w:color w:val="231F20"/>
        </w:rPr>
        <w:t>realizada</w:t>
      </w:r>
      <w:r>
        <w:rPr>
          <w:color w:val="231F20"/>
          <w:spacing w:val="-8"/>
        </w:rPr>
        <w:t xml:space="preserve"> </w:t>
      </w:r>
      <w:r>
        <w:rPr>
          <w:color w:val="231F20"/>
        </w:rPr>
        <w:t>al</w:t>
      </w:r>
      <w:r>
        <w:rPr>
          <w:color w:val="231F20"/>
          <w:spacing w:val="-8"/>
        </w:rPr>
        <w:t xml:space="preserve"> </w:t>
      </w:r>
      <w:r>
        <w:rPr>
          <w:color w:val="231F20"/>
        </w:rPr>
        <w:t>importe</w:t>
      </w:r>
      <w:r>
        <w:rPr>
          <w:color w:val="231F20"/>
          <w:spacing w:val="-8"/>
        </w:rPr>
        <w:t xml:space="preserve"> </w:t>
      </w:r>
      <w:r>
        <w:rPr>
          <w:color w:val="231F20"/>
        </w:rPr>
        <w:t>del</w:t>
      </w:r>
      <w:r>
        <w:rPr>
          <w:color w:val="231F20"/>
          <w:spacing w:val="-8"/>
        </w:rPr>
        <w:t xml:space="preserve"> </w:t>
      </w:r>
      <w:r>
        <w:rPr>
          <w:color w:val="231F20"/>
        </w:rPr>
        <w:t>volumen</w:t>
      </w:r>
      <w:r>
        <w:rPr>
          <w:color w:val="231F20"/>
          <w:spacing w:val="-8"/>
        </w:rPr>
        <w:t xml:space="preserve"> </w:t>
      </w:r>
      <w:r>
        <w:rPr>
          <w:color w:val="231F20"/>
        </w:rPr>
        <w:t>anual de ingresos por la actividad propia más, si procede, la cifra de negocios de su actividad mercantil.</w:t>
      </w:r>
    </w:p>
    <w:p w:rsidR="009709FA" w:rsidRDefault="00000000">
      <w:pPr>
        <w:pStyle w:val="Prrafodelista"/>
        <w:numPr>
          <w:ilvl w:val="0"/>
          <w:numId w:val="17"/>
        </w:numPr>
        <w:tabs>
          <w:tab w:val="left" w:pos="818"/>
        </w:tabs>
        <w:spacing w:before="2" w:line="192" w:lineRule="auto"/>
        <w:ind w:firstLine="298"/>
        <w:jc w:val="both"/>
      </w:pPr>
      <w:r>
        <w:rPr>
          <w:color w:val="231F20"/>
        </w:rPr>
        <w:t>Reglamentariamente</w:t>
      </w:r>
      <w:r>
        <w:rPr>
          <w:color w:val="231F20"/>
          <w:spacing w:val="-4"/>
        </w:rPr>
        <w:t xml:space="preserve"> </w:t>
      </w:r>
      <w:r>
        <w:rPr>
          <w:color w:val="231F20"/>
        </w:rPr>
        <w:t>se</w:t>
      </w:r>
      <w:r>
        <w:rPr>
          <w:color w:val="231F20"/>
          <w:spacing w:val="-4"/>
        </w:rPr>
        <w:t xml:space="preserve"> </w:t>
      </w:r>
      <w:r>
        <w:rPr>
          <w:color w:val="231F20"/>
        </w:rPr>
        <w:t>desarrollará</w:t>
      </w:r>
      <w:r>
        <w:rPr>
          <w:color w:val="231F20"/>
          <w:spacing w:val="-4"/>
        </w:rPr>
        <w:t xml:space="preserve"> </w:t>
      </w:r>
      <w:r>
        <w:rPr>
          <w:color w:val="231F20"/>
        </w:rPr>
        <w:t>un</w:t>
      </w:r>
      <w:r>
        <w:rPr>
          <w:color w:val="231F20"/>
          <w:spacing w:val="-4"/>
        </w:rPr>
        <w:t xml:space="preserve"> </w:t>
      </w:r>
      <w:r>
        <w:rPr>
          <w:color w:val="231F20"/>
        </w:rPr>
        <w:t>modelo de llevanza simplificado de la contabilidad, que podrá ser aplicado por las fundaciones en las que, al cierre del</w:t>
      </w:r>
      <w:r>
        <w:rPr>
          <w:color w:val="231F20"/>
          <w:spacing w:val="-16"/>
        </w:rPr>
        <w:t xml:space="preserve"> </w:t>
      </w:r>
      <w:r>
        <w:rPr>
          <w:color w:val="231F20"/>
        </w:rPr>
        <w:t>ejercicio,</w:t>
      </w:r>
      <w:r>
        <w:rPr>
          <w:color w:val="231F20"/>
          <w:spacing w:val="-15"/>
        </w:rPr>
        <w:t xml:space="preserve"> </w:t>
      </w:r>
      <w:r>
        <w:rPr>
          <w:color w:val="231F20"/>
        </w:rPr>
        <w:t>se</w:t>
      </w:r>
      <w:r>
        <w:rPr>
          <w:color w:val="231F20"/>
          <w:spacing w:val="-15"/>
        </w:rPr>
        <w:t xml:space="preserve"> </w:t>
      </w:r>
      <w:r>
        <w:rPr>
          <w:color w:val="231F20"/>
        </w:rPr>
        <w:t>cumplan</w:t>
      </w:r>
      <w:r>
        <w:rPr>
          <w:color w:val="231F20"/>
          <w:spacing w:val="-16"/>
        </w:rPr>
        <w:t xml:space="preserve"> </w:t>
      </w:r>
      <w:r>
        <w:rPr>
          <w:color w:val="231F20"/>
        </w:rPr>
        <w:t>al</w:t>
      </w:r>
      <w:r>
        <w:rPr>
          <w:color w:val="231F20"/>
          <w:spacing w:val="-15"/>
        </w:rPr>
        <w:t xml:space="preserve"> </w:t>
      </w:r>
      <w:r>
        <w:rPr>
          <w:color w:val="231F20"/>
        </w:rPr>
        <w:t>menos</w:t>
      </w:r>
      <w:r>
        <w:rPr>
          <w:color w:val="231F20"/>
          <w:spacing w:val="-15"/>
        </w:rPr>
        <w:t xml:space="preserve"> </w:t>
      </w:r>
      <w:r>
        <w:rPr>
          <w:color w:val="231F20"/>
        </w:rPr>
        <w:t>dos</w:t>
      </w:r>
      <w:r>
        <w:rPr>
          <w:color w:val="231F20"/>
          <w:spacing w:val="-15"/>
        </w:rPr>
        <w:t xml:space="preserve"> </w:t>
      </w:r>
      <w:r>
        <w:rPr>
          <w:color w:val="231F20"/>
        </w:rPr>
        <w:t>de</w:t>
      </w:r>
      <w:r>
        <w:rPr>
          <w:color w:val="231F20"/>
          <w:spacing w:val="-16"/>
        </w:rPr>
        <w:t xml:space="preserve"> </w:t>
      </w:r>
      <w:r>
        <w:rPr>
          <w:color w:val="231F20"/>
        </w:rPr>
        <w:t>las</w:t>
      </w:r>
      <w:r>
        <w:rPr>
          <w:color w:val="231F20"/>
          <w:spacing w:val="-15"/>
        </w:rPr>
        <w:t xml:space="preserve"> </w:t>
      </w:r>
      <w:r>
        <w:rPr>
          <w:color w:val="231F20"/>
        </w:rPr>
        <w:t xml:space="preserve">siguientes </w:t>
      </w:r>
      <w:r>
        <w:rPr>
          <w:color w:val="231F20"/>
          <w:spacing w:val="-2"/>
        </w:rPr>
        <w:t>circunstancias:</w:t>
      </w:r>
    </w:p>
    <w:p w:rsidR="009709FA" w:rsidRDefault="00000000">
      <w:pPr>
        <w:pStyle w:val="Prrafodelista"/>
        <w:numPr>
          <w:ilvl w:val="1"/>
          <w:numId w:val="17"/>
        </w:numPr>
        <w:tabs>
          <w:tab w:val="left" w:pos="810"/>
        </w:tabs>
        <w:spacing w:before="65" w:line="228" w:lineRule="exact"/>
        <w:ind w:left="810" w:right="0" w:hanging="396"/>
        <w:jc w:val="both"/>
      </w:pPr>
      <w:r>
        <w:rPr>
          <w:color w:val="231F20"/>
        </w:rPr>
        <w:t>Que</w:t>
      </w:r>
      <w:r>
        <w:rPr>
          <w:color w:val="231F20"/>
          <w:spacing w:val="4"/>
        </w:rPr>
        <w:t xml:space="preserve"> </w:t>
      </w:r>
      <w:r>
        <w:rPr>
          <w:color w:val="231F20"/>
        </w:rPr>
        <w:t>el</w:t>
      </w:r>
      <w:r>
        <w:rPr>
          <w:color w:val="231F20"/>
          <w:spacing w:val="4"/>
        </w:rPr>
        <w:t xml:space="preserve"> </w:t>
      </w:r>
      <w:r>
        <w:rPr>
          <w:color w:val="231F20"/>
        </w:rPr>
        <w:t>total</w:t>
      </w:r>
      <w:r>
        <w:rPr>
          <w:color w:val="231F20"/>
          <w:spacing w:val="4"/>
        </w:rPr>
        <w:t xml:space="preserve"> </w:t>
      </w:r>
      <w:r>
        <w:rPr>
          <w:color w:val="231F20"/>
        </w:rPr>
        <w:t>de</w:t>
      </w:r>
      <w:r>
        <w:rPr>
          <w:color w:val="231F20"/>
          <w:spacing w:val="4"/>
        </w:rPr>
        <w:t xml:space="preserve"> </w:t>
      </w:r>
      <w:r>
        <w:rPr>
          <w:color w:val="231F20"/>
        </w:rPr>
        <w:t>las</w:t>
      </w:r>
      <w:r>
        <w:rPr>
          <w:color w:val="231F20"/>
          <w:spacing w:val="4"/>
        </w:rPr>
        <w:t xml:space="preserve"> </w:t>
      </w:r>
      <w:r>
        <w:rPr>
          <w:color w:val="231F20"/>
        </w:rPr>
        <w:t>partidas</w:t>
      </w:r>
      <w:r>
        <w:rPr>
          <w:color w:val="231F20"/>
          <w:spacing w:val="4"/>
        </w:rPr>
        <w:t xml:space="preserve"> </w:t>
      </w:r>
      <w:r>
        <w:rPr>
          <w:color w:val="231F20"/>
        </w:rPr>
        <w:t>del</w:t>
      </w:r>
      <w:r>
        <w:rPr>
          <w:color w:val="231F20"/>
          <w:spacing w:val="4"/>
        </w:rPr>
        <w:t xml:space="preserve"> </w:t>
      </w:r>
      <w:r>
        <w:rPr>
          <w:color w:val="231F20"/>
        </w:rPr>
        <w:t>activo</w:t>
      </w:r>
      <w:r>
        <w:rPr>
          <w:color w:val="231F20"/>
          <w:spacing w:val="4"/>
        </w:rPr>
        <w:t xml:space="preserve"> </w:t>
      </w:r>
      <w:r>
        <w:rPr>
          <w:color w:val="231F20"/>
        </w:rPr>
        <w:t>no</w:t>
      </w:r>
      <w:r>
        <w:rPr>
          <w:color w:val="231F20"/>
          <w:spacing w:val="4"/>
        </w:rPr>
        <w:t xml:space="preserve"> </w:t>
      </w:r>
      <w:r>
        <w:rPr>
          <w:color w:val="231F20"/>
          <w:spacing w:val="-2"/>
        </w:rPr>
        <w:t>supere</w:t>
      </w:r>
    </w:p>
    <w:p w:rsidR="009709FA" w:rsidRDefault="00000000">
      <w:pPr>
        <w:pStyle w:val="Textoindependiente"/>
        <w:spacing w:before="16" w:line="192" w:lineRule="auto"/>
        <w:ind w:right="39" w:firstLine="0"/>
      </w:pPr>
      <w:r>
        <w:rPr>
          <w:color w:val="231F20"/>
        </w:rPr>
        <w:t>150.000 euros. A estos efectos, se entenderá por total activo el total que figura en el modelo de balance.</w:t>
      </w:r>
    </w:p>
    <w:p w:rsidR="009709FA" w:rsidRDefault="00000000">
      <w:pPr>
        <w:pStyle w:val="Prrafodelista"/>
        <w:numPr>
          <w:ilvl w:val="1"/>
          <w:numId w:val="17"/>
        </w:numPr>
        <w:tabs>
          <w:tab w:val="left" w:pos="820"/>
        </w:tabs>
        <w:spacing w:line="192" w:lineRule="auto"/>
        <w:ind w:left="116" w:firstLine="298"/>
        <w:jc w:val="both"/>
      </w:pPr>
      <w:r>
        <w:rPr>
          <w:color w:val="231F20"/>
        </w:rPr>
        <w:t>Que el importe del volumen anual de ingresos por la actividad propia, más, en su caso, el de la cifra de</w:t>
      </w:r>
      <w:r>
        <w:rPr>
          <w:color w:val="231F20"/>
          <w:spacing w:val="34"/>
        </w:rPr>
        <w:t xml:space="preserve"> </w:t>
      </w:r>
      <w:r>
        <w:rPr>
          <w:color w:val="231F20"/>
        </w:rPr>
        <w:t>negocios</w:t>
      </w:r>
      <w:r>
        <w:rPr>
          <w:color w:val="231F20"/>
          <w:spacing w:val="34"/>
        </w:rPr>
        <w:t xml:space="preserve"> </w:t>
      </w:r>
      <w:r>
        <w:rPr>
          <w:color w:val="231F20"/>
        </w:rPr>
        <w:t>de</w:t>
      </w:r>
      <w:r>
        <w:rPr>
          <w:color w:val="231F20"/>
          <w:spacing w:val="34"/>
        </w:rPr>
        <w:t xml:space="preserve"> </w:t>
      </w:r>
      <w:r>
        <w:rPr>
          <w:color w:val="231F20"/>
        </w:rPr>
        <w:t>su</w:t>
      </w:r>
      <w:r>
        <w:rPr>
          <w:color w:val="231F20"/>
          <w:spacing w:val="34"/>
        </w:rPr>
        <w:t xml:space="preserve"> </w:t>
      </w:r>
      <w:r>
        <w:rPr>
          <w:color w:val="231F20"/>
        </w:rPr>
        <w:t>actividad</w:t>
      </w:r>
      <w:r>
        <w:rPr>
          <w:color w:val="231F20"/>
          <w:spacing w:val="34"/>
        </w:rPr>
        <w:t xml:space="preserve"> </w:t>
      </w:r>
      <w:r>
        <w:rPr>
          <w:color w:val="231F20"/>
        </w:rPr>
        <w:t>mercantil,</w:t>
      </w:r>
      <w:r>
        <w:rPr>
          <w:color w:val="231F20"/>
          <w:spacing w:val="34"/>
        </w:rPr>
        <w:t xml:space="preserve"> </w:t>
      </w:r>
      <w:r>
        <w:rPr>
          <w:color w:val="231F20"/>
        </w:rPr>
        <w:t>sea</w:t>
      </w:r>
      <w:r>
        <w:rPr>
          <w:color w:val="231F20"/>
          <w:spacing w:val="34"/>
        </w:rPr>
        <w:t xml:space="preserve"> </w:t>
      </w:r>
      <w:r>
        <w:rPr>
          <w:color w:val="231F20"/>
        </w:rPr>
        <w:t>inferior</w:t>
      </w:r>
      <w:r>
        <w:rPr>
          <w:color w:val="231F20"/>
          <w:spacing w:val="34"/>
        </w:rPr>
        <w:t xml:space="preserve"> </w:t>
      </w:r>
      <w:r>
        <w:rPr>
          <w:color w:val="231F20"/>
        </w:rPr>
        <w:t>a</w:t>
      </w:r>
    </w:p>
    <w:p w:rsidR="009709FA" w:rsidRDefault="00000000">
      <w:pPr>
        <w:pStyle w:val="Textoindependiente"/>
        <w:spacing w:line="187" w:lineRule="exact"/>
        <w:ind w:right="0" w:firstLine="0"/>
      </w:pPr>
      <w:r>
        <w:rPr>
          <w:color w:val="231F20"/>
          <w:w w:val="105"/>
        </w:rPr>
        <w:t>150.000</w:t>
      </w:r>
      <w:r>
        <w:rPr>
          <w:color w:val="231F20"/>
          <w:spacing w:val="13"/>
          <w:w w:val="105"/>
        </w:rPr>
        <w:t xml:space="preserve"> </w:t>
      </w:r>
      <w:r>
        <w:rPr>
          <w:color w:val="231F20"/>
          <w:spacing w:val="-2"/>
          <w:w w:val="105"/>
        </w:rPr>
        <w:t>euros.</w:t>
      </w:r>
    </w:p>
    <w:p w:rsidR="009709FA" w:rsidRDefault="00000000">
      <w:pPr>
        <w:pStyle w:val="Prrafodelista"/>
        <w:numPr>
          <w:ilvl w:val="1"/>
          <w:numId w:val="17"/>
        </w:numPr>
        <w:tabs>
          <w:tab w:val="left" w:pos="806"/>
        </w:tabs>
        <w:spacing w:before="16" w:line="192" w:lineRule="auto"/>
        <w:ind w:left="116" w:firstLine="298"/>
        <w:jc w:val="both"/>
      </w:pPr>
      <w:r>
        <w:rPr>
          <w:color w:val="231F20"/>
          <w:spacing w:val="-4"/>
        </w:rPr>
        <w:t>Que</w:t>
      </w:r>
      <w:r>
        <w:rPr>
          <w:color w:val="231F20"/>
          <w:spacing w:val="-7"/>
        </w:rPr>
        <w:t xml:space="preserve"> </w:t>
      </w:r>
      <w:r>
        <w:rPr>
          <w:color w:val="231F20"/>
          <w:spacing w:val="-4"/>
        </w:rPr>
        <w:t>el</w:t>
      </w:r>
      <w:r>
        <w:rPr>
          <w:color w:val="231F20"/>
          <w:spacing w:val="-7"/>
        </w:rPr>
        <w:t xml:space="preserve"> </w:t>
      </w:r>
      <w:r>
        <w:rPr>
          <w:color w:val="231F20"/>
          <w:spacing w:val="-4"/>
        </w:rPr>
        <w:t>número</w:t>
      </w:r>
      <w:r>
        <w:rPr>
          <w:color w:val="231F20"/>
          <w:spacing w:val="-7"/>
        </w:rPr>
        <w:t xml:space="preserve"> </w:t>
      </w:r>
      <w:r>
        <w:rPr>
          <w:color w:val="231F20"/>
          <w:spacing w:val="-4"/>
        </w:rPr>
        <w:t>medio</w:t>
      </w:r>
      <w:r>
        <w:rPr>
          <w:color w:val="231F20"/>
          <w:spacing w:val="-7"/>
        </w:rPr>
        <w:t xml:space="preserve"> </w:t>
      </w:r>
      <w:r>
        <w:rPr>
          <w:color w:val="231F20"/>
          <w:spacing w:val="-4"/>
        </w:rPr>
        <w:t>de</w:t>
      </w:r>
      <w:r>
        <w:rPr>
          <w:color w:val="231F20"/>
          <w:spacing w:val="-7"/>
        </w:rPr>
        <w:t xml:space="preserve"> </w:t>
      </w:r>
      <w:r>
        <w:rPr>
          <w:color w:val="231F20"/>
          <w:spacing w:val="-4"/>
        </w:rPr>
        <w:t>trabajadores</w:t>
      </w:r>
      <w:r>
        <w:rPr>
          <w:color w:val="231F20"/>
          <w:spacing w:val="-7"/>
        </w:rPr>
        <w:t xml:space="preserve"> </w:t>
      </w:r>
      <w:r>
        <w:rPr>
          <w:color w:val="231F20"/>
          <w:spacing w:val="-4"/>
        </w:rPr>
        <w:t xml:space="preserve">empleados </w:t>
      </w:r>
      <w:r>
        <w:rPr>
          <w:color w:val="231F20"/>
        </w:rPr>
        <w:t>durante el ejercicio no sea superior a 5.</w:t>
      </w:r>
    </w:p>
    <w:p w:rsidR="009709FA" w:rsidRDefault="00000000">
      <w:pPr>
        <w:pStyle w:val="Prrafodelista"/>
        <w:numPr>
          <w:ilvl w:val="0"/>
          <w:numId w:val="17"/>
        </w:numPr>
        <w:tabs>
          <w:tab w:val="left" w:pos="818"/>
        </w:tabs>
        <w:spacing w:before="148" w:line="192" w:lineRule="auto"/>
        <w:ind w:firstLine="298"/>
        <w:jc w:val="both"/>
      </w:pPr>
      <w:r>
        <w:rPr>
          <w:color w:val="231F20"/>
        </w:rPr>
        <w:t>Existe</w:t>
      </w:r>
      <w:r>
        <w:rPr>
          <w:color w:val="231F20"/>
          <w:spacing w:val="-13"/>
        </w:rPr>
        <w:t xml:space="preserve"> </w:t>
      </w:r>
      <w:r>
        <w:rPr>
          <w:color w:val="231F20"/>
        </w:rPr>
        <w:t>obligación</w:t>
      </w:r>
      <w:r>
        <w:rPr>
          <w:color w:val="231F20"/>
          <w:spacing w:val="-13"/>
        </w:rPr>
        <w:t xml:space="preserve"> </w:t>
      </w:r>
      <w:r>
        <w:rPr>
          <w:color w:val="231F20"/>
        </w:rPr>
        <w:t>de</w:t>
      </w:r>
      <w:r>
        <w:rPr>
          <w:color w:val="231F20"/>
          <w:spacing w:val="-13"/>
        </w:rPr>
        <w:t xml:space="preserve"> </w:t>
      </w:r>
      <w:r>
        <w:rPr>
          <w:color w:val="231F20"/>
        </w:rPr>
        <w:t>someter</w:t>
      </w:r>
      <w:r>
        <w:rPr>
          <w:color w:val="231F20"/>
          <w:spacing w:val="-13"/>
        </w:rPr>
        <w:t xml:space="preserve"> </w:t>
      </w:r>
      <w:r>
        <w:rPr>
          <w:color w:val="231F20"/>
        </w:rPr>
        <w:t>a</w:t>
      </w:r>
      <w:r>
        <w:rPr>
          <w:color w:val="231F20"/>
          <w:spacing w:val="-13"/>
        </w:rPr>
        <w:t xml:space="preserve"> </w:t>
      </w:r>
      <w:r>
        <w:rPr>
          <w:color w:val="231F20"/>
        </w:rPr>
        <w:t>auditoría</w:t>
      </w:r>
      <w:r>
        <w:rPr>
          <w:color w:val="231F20"/>
          <w:spacing w:val="-13"/>
        </w:rPr>
        <w:t xml:space="preserve"> </w:t>
      </w:r>
      <w:r>
        <w:rPr>
          <w:color w:val="231F20"/>
        </w:rPr>
        <w:t xml:space="preserve">externa </w:t>
      </w:r>
      <w:r>
        <w:rPr>
          <w:color w:val="231F20"/>
          <w:spacing w:val="-2"/>
        </w:rPr>
        <w:t>las</w:t>
      </w:r>
      <w:r>
        <w:rPr>
          <w:color w:val="231F20"/>
          <w:spacing w:val="-14"/>
        </w:rPr>
        <w:t xml:space="preserve"> </w:t>
      </w:r>
      <w:r>
        <w:rPr>
          <w:color w:val="231F20"/>
          <w:spacing w:val="-2"/>
        </w:rPr>
        <w:t>cuentas</w:t>
      </w:r>
      <w:r>
        <w:rPr>
          <w:color w:val="231F20"/>
          <w:spacing w:val="-13"/>
        </w:rPr>
        <w:t xml:space="preserve"> </w:t>
      </w:r>
      <w:r>
        <w:rPr>
          <w:color w:val="231F20"/>
          <w:spacing w:val="-2"/>
        </w:rPr>
        <w:t>anuales</w:t>
      </w:r>
      <w:r>
        <w:rPr>
          <w:color w:val="231F20"/>
          <w:spacing w:val="-13"/>
        </w:rPr>
        <w:t xml:space="preserve"> </w:t>
      </w:r>
      <w:r>
        <w:rPr>
          <w:color w:val="231F20"/>
          <w:spacing w:val="-2"/>
        </w:rPr>
        <w:t>de</w:t>
      </w:r>
      <w:r>
        <w:rPr>
          <w:color w:val="231F20"/>
          <w:spacing w:val="-14"/>
        </w:rPr>
        <w:t xml:space="preserve"> </w:t>
      </w:r>
      <w:r>
        <w:rPr>
          <w:color w:val="231F20"/>
          <w:spacing w:val="-2"/>
        </w:rPr>
        <w:t>todas</w:t>
      </w:r>
      <w:r>
        <w:rPr>
          <w:color w:val="231F20"/>
          <w:spacing w:val="-13"/>
        </w:rPr>
        <w:t xml:space="preserve"> </w:t>
      </w:r>
      <w:r>
        <w:rPr>
          <w:color w:val="231F20"/>
          <w:spacing w:val="-2"/>
        </w:rPr>
        <w:t>las</w:t>
      </w:r>
      <w:r>
        <w:rPr>
          <w:color w:val="231F20"/>
          <w:spacing w:val="-13"/>
        </w:rPr>
        <w:t xml:space="preserve"> </w:t>
      </w:r>
      <w:r>
        <w:rPr>
          <w:color w:val="231F20"/>
          <w:spacing w:val="-2"/>
        </w:rPr>
        <w:t>fundaciones</w:t>
      </w:r>
      <w:r>
        <w:rPr>
          <w:color w:val="231F20"/>
          <w:spacing w:val="-13"/>
        </w:rPr>
        <w:t xml:space="preserve"> </w:t>
      </w:r>
      <w:r>
        <w:rPr>
          <w:color w:val="231F20"/>
          <w:spacing w:val="-2"/>
        </w:rPr>
        <w:t>en</w:t>
      </w:r>
      <w:r>
        <w:rPr>
          <w:color w:val="231F20"/>
          <w:spacing w:val="-14"/>
        </w:rPr>
        <w:t xml:space="preserve"> </w:t>
      </w:r>
      <w:r>
        <w:rPr>
          <w:color w:val="231F20"/>
          <w:spacing w:val="-2"/>
        </w:rPr>
        <w:t>las</w:t>
      </w:r>
      <w:r>
        <w:rPr>
          <w:color w:val="231F20"/>
          <w:spacing w:val="-13"/>
        </w:rPr>
        <w:t xml:space="preserve"> </w:t>
      </w:r>
      <w:r>
        <w:rPr>
          <w:color w:val="231F20"/>
          <w:spacing w:val="-2"/>
        </w:rPr>
        <w:t xml:space="preserve">que, </w:t>
      </w:r>
      <w:r>
        <w:rPr>
          <w:color w:val="231F20"/>
        </w:rPr>
        <w:t>a fecha de cierre del ejercicio, concurran al menos dos de las circunstancias siguientes:</w:t>
      </w:r>
    </w:p>
    <w:p w:rsidR="009709FA" w:rsidRDefault="00000000">
      <w:pPr>
        <w:pStyle w:val="Prrafodelista"/>
        <w:numPr>
          <w:ilvl w:val="1"/>
          <w:numId w:val="17"/>
        </w:numPr>
        <w:tabs>
          <w:tab w:val="left" w:pos="810"/>
        </w:tabs>
        <w:spacing w:before="65" w:line="228" w:lineRule="exact"/>
        <w:ind w:left="810" w:right="0" w:hanging="396"/>
        <w:jc w:val="both"/>
      </w:pPr>
      <w:r>
        <w:rPr>
          <w:color w:val="231F20"/>
        </w:rPr>
        <w:t>Que</w:t>
      </w:r>
      <w:r>
        <w:rPr>
          <w:color w:val="231F20"/>
          <w:spacing w:val="43"/>
        </w:rPr>
        <w:t xml:space="preserve"> </w:t>
      </w:r>
      <w:r>
        <w:rPr>
          <w:color w:val="231F20"/>
        </w:rPr>
        <w:t>el</w:t>
      </w:r>
      <w:r>
        <w:rPr>
          <w:color w:val="231F20"/>
          <w:spacing w:val="43"/>
        </w:rPr>
        <w:t xml:space="preserve"> </w:t>
      </w:r>
      <w:r>
        <w:rPr>
          <w:color w:val="231F20"/>
        </w:rPr>
        <w:t>total</w:t>
      </w:r>
      <w:r>
        <w:rPr>
          <w:color w:val="231F20"/>
          <w:spacing w:val="43"/>
        </w:rPr>
        <w:t xml:space="preserve"> </w:t>
      </w:r>
      <w:r>
        <w:rPr>
          <w:color w:val="231F20"/>
        </w:rPr>
        <w:t>de</w:t>
      </w:r>
      <w:r>
        <w:rPr>
          <w:color w:val="231F20"/>
          <w:spacing w:val="44"/>
        </w:rPr>
        <w:t xml:space="preserve"> </w:t>
      </w:r>
      <w:r>
        <w:rPr>
          <w:color w:val="231F20"/>
        </w:rPr>
        <w:t>las</w:t>
      </w:r>
      <w:r>
        <w:rPr>
          <w:color w:val="231F20"/>
          <w:spacing w:val="43"/>
        </w:rPr>
        <w:t xml:space="preserve"> </w:t>
      </w:r>
      <w:r>
        <w:rPr>
          <w:color w:val="231F20"/>
        </w:rPr>
        <w:t>partidas</w:t>
      </w:r>
      <w:r>
        <w:rPr>
          <w:color w:val="231F20"/>
          <w:spacing w:val="43"/>
        </w:rPr>
        <w:t xml:space="preserve"> </w:t>
      </w:r>
      <w:r>
        <w:rPr>
          <w:color w:val="231F20"/>
        </w:rPr>
        <w:t>del</w:t>
      </w:r>
      <w:r>
        <w:rPr>
          <w:color w:val="231F20"/>
          <w:spacing w:val="43"/>
        </w:rPr>
        <w:t xml:space="preserve"> </w:t>
      </w:r>
      <w:r>
        <w:rPr>
          <w:color w:val="231F20"/>
        </w:rPr>
        <w:t>activo</w:t>
      </w:r>
      <w:r>
        <w:rPr>
          <w:color w:val="231F20"/>
          <w:spacing w:val="44"/>
        </w:rPr>
        <w:t xml:space="preserve"> </w:t>
      </w:r>
      <w:r>
        <w:rPr>
          <w:color w:val="231F20"/>
          <w:spacing w:val="-2"/>
        </w:rPr>
        <w:t>supere</w:t>
      </w:r>
    </w:p>
    <w:p w:rsidR="009709FA" w:rsidRDefault="00000000">
      <w:pPr>
        <w:pStyle w:val="Textoindependiente"/>
        <w:spacing w:line="202" w:lineRule="exact"/>
        <w:ind w:right="0" w:firstLine="0"/>
      </w:pPr>
      <w:r>
        <w:rPr>
          <w:color w:val="231F20"/>
          <w:w w:val="105"/>
        </w:rPr>
        <w:t>2.400.000</w:t>
      </w:r>
      <w:r>
        <w:rPr>
          <w:color w:val="231F20"/>
          <w:spacing w:val="-1"/>
          <w:w w:val="105"/>
        </w:rPr>
        <w:t xml:space="preserve"> </w:t>
      </w:r>
      <w:r>
        <w:rPr>
          <w:color w:val="231F20"/>
          <w:spacing w:val="-2"/>
          <w:w w:val="105"/>
        </w:rPr>
        <w:t>euros.</w:t>
      </w:r>
    </w:p>
    <w:p w:rsidR="009709FA" w:rsidRDefault="00000000">
      <w:pPr>
        <w:pStyle w:val="Prrafodelista"/>
        <w:numPr>
          <w:ilvl w:val="1"/>
          <w:numId w:val="17"/>
        </w:numPr>
        <w:tabs>
          <w:tab w:val="left" w:pos="820"/>
        </w:tabs>
        <w:spacing w:before="16" w:line="192" w:lineRule="auto"/>
        <w:ind w:left="116" w:right="39" w:firstLine="298"/>
        <w:jc w:val="both"/>
      </w:pPr>
      <w:r>
        <w:rPr>
          <w:color w:val="231F20"/>
        </w:rPr>
        <w:t xml:space="preserve">Que el importe neto de su volumen anual de ingresos por la actividad propia más, en su caso, el de </w:t>
      </w:r>
      <w:r>
        <w:rPr>
          <w:color w:val="231F20"/>
          <w:spacing w:val="-4"/>
        </w:rPr>
        <w:t>la</w:t>
      </w:r>
      <w:r>
        <w:rPr>
          <w:color w:val="231F20"/>
          <w:spacing w:val="-12"/>
        </w:rPr>
        <w:t xml:space="preserve"> </w:t>
      </w:r>
      <w:r>
        <w:rPr>
          <w:color w:val="231F20"/>
          <w:spacing w:val="-4"/>
        </w:rPr>
        <w:t>cifra</w:t>
      </w:r>
      <w:r>
        <w:rPr>
          <w:color w:val="231F20"/>
          <w:spacing w:val="-11"/>
        </w:rPr>
        <w:t xml:space="preserve"> </w:t>
      </w:r>
      <w:r>
        <w:rPr>
          <w:color w:val="231F20"/>
          <w:spacing w:val="-4"/>
        </w:rPr>
        <w:t>de</w:t>
      </w:r>
      <w:r>
        <w:rPr>
          <w:color w:val="231F20"/>
          <w:spacing w:val="-11"/>
        </w:rPr>
        <w:t xml:space="preserve"> </w:t>
      </w:r>
      <w:r>
        <w:rPr>
          <w:color w:val="231F20"/>
          <w:spacing w:val="-4"/>
        </w:rPr>
        <w:t>negocios</w:t>
      </w:r>
      <w:r>
        <w:rPr>
          <w:color w:val="231F20"/>
          <w:spacing w:val="-12"/>
        </w:rPr>
        <w:t xml:space="preserve"> </w:t>
      </w:r>
      <w:r>
        <w:rPr>
          <w:color w:val="231F20"/>
          <w:spacing w:val="-4"/>
        </w:rPr>
        <w:t>de</w:t>
      </w:r>
      <w:r>
        <w:rPr>
          <w:color w:val="231F20"/>
          <w:spacing w:val="-11"/>
        </w:rPr>
        <w:t xml:space="preserve"> </w:t>
      </w:r>
      <w:r>
        <w:rPr>
          <w:color w:val="231F20"/>
          <w:spacing w:val="-4"/>
        </w:rPr>
        <w:t>su</w:t>
      </w:r>
      <w:r>
        <w:rPr>
          <w:color w:val="231F20"/>
          <w:spacing w:val="-11"/>
        </w:rPr>
        <w:t xml:space="preserve"> </w:t>
      </w:r>
      <w:r>
        <w:rPr>
          <w:color w:val="231F20"/>
          <w:spacing w:val="-4"/>
        </w:rPr>
        <w:t>actividad</w:t>
      </w:r>
      <w:r>
        <w:rPr>
          <w:color w:val="231F20"/>
          <w:spacing w:val="-11"/>
        </w:rPr>
        <w:t xml:space="preserve"> </w:t>
      </w:r>
      <w:r>
        <w:rPr>
          <w:color w:val="231F20"/>
          <w:spacing w:val="-4"/>
        </w:rPr>
        <w:t>mercantil</w:t>
      </w:r>
      <w:r>
        <w:rPr>
          <w:color w:val="231F20"/>
          <w:spacing w:val="-12"/>
        </w:rPr>
        <w:t xml:space="preserve"> </w:t>
      </w:r>
      <w:r>
        <w:rPr>
          <w:color w:val="231F20"/>
          <w:spacing w:val="-4"/>
        </w:rPr>
        <w:t>sea</w:t>
      </w:r>
      <w:r>
        <w:rPr>
          <w:color w:val="231F20"/>
          <w:spacing w:val="-11"/>
        </w:rPr>
        <w:t xml:space="preserve"> </w:t>
      </w:r>
      <w:r>
        <w:rPr>
          <w:color w:val="231F20"/>
          <w:spacing w:val="-4"/>
        </w:rPr>
        <w:t xml:space="preserve">superior </w:t>
      </w:r>
      <w:r>
        <w:rPr>
          <w:color w:val="231F20"/>
        </w:rPr>
        <w:t>a 2.400.000 euros.</w:t>
      </w:r>
    </w:p>
    <w:p w:rsidR="009709FA" w:rsidRDefault="00000000">
      <w:pPr>
        <w:pStyle w:val="Prrafodelista"/>
        <w:numPr>
          <w:ilvl w:val="1"/>
          <w:numId w:val="17"/>
        </w:numPr>
        <w:tabs>
          <w:tab w:val="left" w:pos="806"/>
        </w:tabs>
        <w:spacing w:line="192" w:lineRule="auto"/>
        <w:ind w:left="116" w:firstLine="298"/>
        <w:jc w:val="both"/>
      </w:pPr>
      <w:r>
        <w:rPr>
          <w:color w:val="231F20"/>
          <w:spacing w:val="-4"/>
        </w:rPr>
        <w:t>Que</w:t>
      </w:r>
      <w:r>
        <w:rPr>
          <w:color w:val="231F20"/>
          <w:spacing w:val="-7"/>
        </w:rPr>
        <w:t xml:space="preserve"> </w:t>
      </w:r>
      <w:r>
        <w:rPr>
          <w:color w:val="231F20"/>
          <w:spacing w:val="-4"/>
        </w:rPr>
        <w:t>el</w:t>
      </w:r>
      <w:r>
        <w:rPr>
          <w:color w:val="231F20"/>
          <w:spacing w:val="-7"/>
        </w:rPr>
        <w:t xml:space="preserve"> </w:t>
      </w:r>
      <w:r>
        <w:rPr>
          <w:color w:val="231F20"/>
          <w:spacing w:val="-4"/>
        </w:rPr>
        <w:t>número</w:t>
      </w:r>
      <w:r>
        <w:rPr>
          <w:color w:val="231F20"/>
          <w:spacing w:val="-7"/>
        </w:rPr>
        <w:t xml:space="preserve"> </w:t>
      </w:r>
      <w:r>
        <w:rPr>
          <w:color w:val="231F20"/>
          <w:spacing w:val="-4"/>
        </w:rPr>
        <w:t>medio</w:t>
      </w:r>
      <w:r>
        <w:rPr>
          <w:color w:val="231F20"/>
          <w:spacing w:val="-7"/>
        </w:rPr>
        <w:t xml:space="preserve"> </w:t>
      </w:r>
      <w:r>
        <w:rPr>
          <w:color w:val="231F20"/>
          <w:spacing w:val="-4"/>
        </w:rPr>
        <w:t>de</w:t>
      </w:r>
      <w:r>
        <w:rPr>
          <w:color w:val="231F20"/>
          <w:spacing w:val="-7"/>
        </w:rPr>
        <w:t xml:space="preserve"> </w:t>
      </w:r>
      <w:r>
        <w:rPr>
          <w:color w:val="231F20"/>
          <w:spacing w:val="-4"/>
        </w:rPr>
        <w:t>trabajadores</w:t>
      </w:r>
      <w:r>
        <w:rPr>
          <w:color w:val="231F20"/>
          <w:spacing w:val="-7"/>
        </w:rPr>
        <w:t xml:space="preserve"> </w:t>
      </w:r>
      <w:r>
        <w:rPr>
          <w:color w:val="231F20"/>
          <w:spacing w:val="-4"/>
        </w:rPr>
        <w:t xml:space="preserve">empleados </w:t>
      </w:r>
      <w:r>
        <w:rPr>
          <w:color w:val="231F20"/>
        </w:rPr>
        <w:t>durante el ejercicio sea superior a 50.</w:t>
      </w:r>
    </w:p>
    <w:p w:rsidR="009709FA" w:rsidRDefault="00000000">
      <w:pPr>
        <w:pStyle w:val="Textoindependiente"/>
        <w:spacing w:before="149" w:line="192" w:lineRule="auto"/>
      </w:pPr>
      <w:r>
        <w:rPr>
          <w:color w:val="231F20"/>
        </w:rPr>
        <w:t>La</w:t>
      </w:r>
      <w:r>
        <w:rPr>
          <w:color w:val="231F20"/>
          <w:spacing w:val="-16"/>
        </w:rPr>
        <w:t xml:space="preserve"> </w:t>
      </w:r>
      <w:r>
        <w:rPr>
          <w:color w:val="231F20"/>
        </w:rPr>
        <w:t>auditoría</w:t>
      </w:r>
      <w:r>
        <w:rPr>
          <w:color w:val="231F20"/>
          <w:spacing w:val="-15"/>
        </w:rPr>
        <w:t xml:space="preserve"> </w:t>
      </w:r>
      <w:r>
        <w:rPr>
          <w:color w:val="231F20"/>
        </w:rPr>
        <w:t>se</w:t>
      </w:r>
      <w:r>
        <w:rPr>
          <w:color w:val="231F20"/>
          <w:spacing w:val="-15"/>
        </w:rPr>
        <w:t xml:space="preserve"> </w:t>
      </w:r>
      <w:r>
        <w:rPr>
          <w:color w:val="231F20"/>
        </w:rPr>
        <w:t>contratará</w:t>
      </w:r>
      <w:r>
        <w:rPr>
          <w:color w:val="231F20"/>
          <w:spacing w:val="-16"/>
        </w:rPr>
        <w:t xml:space="preserve"> </w:t>
      </w:r>
      <w:r>
        <w:rPr>
          <w:color w:val="231F20"/>
        </w:rPr>
        <w:t>y</w:t>
      </w:r>
      <w:r>
        <w:rPr>
          <w:color w:val="231F20"/>
          <w:spacing w:val="-15"/>
        </w:rPr>
        <w:t xml:space="preserve"> </w:t>
      </w:r>
      <w:r>
        <w:rPr>
          <w:color w:val="231F20"/>
        </w:rPr>
        <w:t>realizará</w:t>
      </w:r>
      <w:r>
        <w:rPr>
          <w:color w:val="231F20"/>
          <w:spacing w:val="-15"/>
        </w:rPr>
        <w:t xml:space="preserve"> </w:t>
      </w:r>
      <w:r>
        <w:rPr>
          <w:color w:val="231F20"/>
        </w:rPr>
        <w:t>de</w:t>
      </w:r>
      <w:r>
        <w:rPr>
          <w:color w:val="231F20"/>
          <w:spacing w:val="-15"/>
        </w:rPr>
        <w:t xml:space="preserve"> </w:t>
      </w:r>
      <w:r>
        <w:rPr>
          <w:color w:val="231F20"/>
        </w:rPr>
        <w:t>acuerdo</w:t>
      </w:r>
      <w:r>
        <w:rPr>
          <w:color w:val="231F20"/>
          <w:spacing w:val="-16"/>
        </w:rPr>
        <w:t xml:space="preserve"> </w:t>
      </w:r>
      <w:r>
        <w:rPr>
          <w:color w:val="231F20"/>
        </w:rPr>
        <w:t>con lo previsto en la Ley 19/1988, de 12 de julio, de Audi- toría</w:t>
      </w:r>
      <w:r>
        <w:rPr>
          <w:color w:val="231F20"/>
          <w:spacing w:val="-14"/>
        </w:rPr>
        <w:t xml:space="preserve"> </w:t>
      </w:r>
      <w:r>
        <w:rPr>
          <w:color w:val="231F20"/>
        </w:rPr>
        <w:t>de</w:t>
      </w:r>
      <w:r>
        <w:rPr>
          <w:color w:val="231F20"/>
          <w:spacing w:val="-14"/>
        </w:rPr>
        <w:t xml:space="preserve"> </w:t>
      </w:r>
      <w:r>
        <w:rPr>
          <w:color w:val="231F20"/>
        </w:rPr>
        <w:t>Cuentas,</w:t>
      </w:r>
      <w:r>
        <w:rPr>
          <w:color w:val="231F20"/>
          <w:spacing w:val="-14"/>
        </w:rPr>
        <w:t xml:space="preserve"> </w:t>
      </w:r>
      <w:r>
        <w:rPr>
          <w:color w:val="231F20"/>
        </w:rPr>
        <w:t>disponiendo</w:t>
      </w:r>
      <w:r>
        <w:rPr>
          <w:color w:val="231F20"/>
          <w:spacing w:val="-14"/>
        </w:rPr>
        <w:t xml:space="preserve"> </w:t>
      </w:r>
      <w:r>
        <w:rPr>
          <w:color w:val="231F20"/>
        </w:rPr>
        <w:t>los</w:t>
      </w:r>
      <w:r>
        <w:rPr>
          <w:color w:val="231F20"/>
          <w:spacing w:val="-14"/>
        </w:rPr>
        <w:t xml:space="preserve"> </w:t>
      </w:r>
      <w:r>
        <w:rPr>
          <w:color w:val="231F20"/>
        </w:rPr>
        <w:t>auditores</w:t>
      </w:r>
      <w:r>
        <w:rPr>
          <w:color w:val="231F20"/>
          <w:spacing w:val="-14"/>
        </w:rPr>
        <w:t xml:space="preserve"> </w:t>
      </w:r>
      <w:r>
        <w:rPr>
          <w:color w:val="231F20"/>
        </w:rPr>
        <w:t>de</w:t>
      </w:r>
      <w:r>
        <w:rPr>
          <w:color w:val="231F20"/>
          <w:spacing w:val="-14"/>
        </w:rPr>
        <w:t xml:space="preserve"> </w:t>
      </w:r>
      <w:r>
        <w:rPr>
          <w:color w:val="231F20"/>
        </w:rPr>
        <w:t>un</w:t>
      </w:r>
      <w:r>
        <w:rPr>
          <w:color w:val="231F20"/>
          <w:spacing w:val="-14"/>
        </w:rPr>
        <w:t xml:space="preserve"> </w:t>
      </w:r>
      <w:r>
        <w:rPr>
          <w:color w:val="231F20"/>
        </w:rPr>
        <w:t xml:space="preserve">plazo mínimo de un mes, a partir del momento en que les </w:t>
      </w:r>
      <w:r>
        <w:rPr>
          <w:color w:val="231F20"/>
          <w:spacing w:val="-2"/>
        </w:rPr>
        <w:t>fueran</w:t>
      </w:r>
      <w:r>
        <w:rPr>
          <w:color w:val="231F20"/>
          <w:spacing w:val="-12"/>
        </w:rPr>
        <w:t xml:space="preserve"> </w:t>
      </w:r>
      <w:r>
        <w:rPr>
          <w:color w:val="231F20"/>
          <w:spacing w:val="-2"/>
        </w:rPr>
        <w:t>entregadas</w:t>
      </w:r>
      <w:r>
        <w:rPr>
          <w:color w:val="231F20"/>
          <w:spacing w:val="-12"/>
        </w:rPr>
        <w:t xml:space="preserve"> </w:t>
      </w:r>
      <w:r>
        <w:rPr>
          <w:color w:val="231F20"/>
          <w:spacing w:val="-2"/>
        </w:rPr>
        <w:t>las</w:t>
      </w:r>
      <w:r>
        <w:rPr>
          <w:color w:val="231F20"/>
          <w:spacing w:val="-13"/>
        </w:rPr>
        <w:t xml:space="preserve"> </w:t>
      </w:r>
      <w:r>
        <w:rPr>
          <w:color w:val="231F20"/>
          <w:spacing w:val="-2"/>
        </w:rPr>
        <w:t>cuentas</w:t>
      </w:r>
      <w:r>
        <w:rPr>
          <w:color w:val="231F20"/>
          <w:spacing w:val="-13"/>
        </w:rPr>
        <w:t xml:space="preserve"> </w:t>
      </w:r>
      <w:r>
        <w:rPr>
          <w:color w:val="231F20"/>
          <w:spacing w:val="-2"/>
        </w:rPr>
        <w:t>anuales</w:t>
      </w:r>
      <w:r>
        <w:rPr>
          <w:color w:val="231F20"/>
          <w:spacing w:val="-13"/>
        </w:rPr>
        <w:t xml:space="preserve"> </w:t>
      </w:r>
      <w:r>
        <w:rPr>
          <w:color w:val="231F20"/>
          <w:spacing w:val="-2"/>
        </w:rPr>
        <w:t>formuladas,</w:t>
      </w:r>
      <w:r>
        <w:rPr>
          <w:color w:val="231F20"/>
          <w:spacing w:val="-13"/>
        </w:rPr>
        <w:t xml:space="preserve"> </w:t>
      </w:r>
      <w:r>
        <w:rPr>
          <w:color w:val="231F20"/>
          <w:spacing w:val="-2"/>
        </w:rPr>
        <w:t xml:space="preserve">para </w:t>
      </w:r>
      <w:r>
        <w:rPr>
          <w:color w:val="231F20"/>
        </w:rPr>
        <w:t>realizar</w:t>
      </w:r>
      <w:r>
        <w:rPr>
          <w:color w:val="231F20"/>
          <w:spacing w:val="6"/>
        </w:rPr>
        <w:t xml:space="preserve"> </w:t>
      </w:r>
      <w:r>
        <w:rPr>
          <w:color w:val="231F20"/>
        </w:rPr>
        <w:t>el</w:t>
      </w:r>
      <w:r>
        <w:rPr>
          <w:color w:val="231F20"/>
          <w:spacing w:val="6"/>
        </w:rPr>
        <w:t xml:space="preserve"> </w:t>
      </w:r>
      <w:r>
        <w:rPr>
          <w:color w:val="231F20"/>
        </w:rPr>
        <w:t>informe</w:t>
      </w:r>
      <w:r>
        <w:rPr>
          <w:color w:val="231F20"/>
          <w:spacing w:val="6"/>
        </w:rPr>
        <w:t xml:space="preserve"> </w:t>
      </w:r>
      <w:r>
        <w:rPr>
          <w:color w:val="231F20"/>
        </w:rPr>
        <w:t>de</w:t>
      </w:r>
      <w:r>
        <w:rPr>
          <w:color w:val="231F20"/>
          <w:spacing w:val="6"/>
        </w:rPr>
        <w:t xml:space="preserve"> </w:t>
      </w:r>
      <w:r>
        <w:rPr>
          <w:color w:val="231F20"/>
        </w:rPr>
        <w:t>auditoría.</w:t>
      </w:r>
      <w:r>
        <w:rPr>
          <w:color w:val="231F20"/>
          <w:spacing w:val="6"/>
        </w:rPr>
        <w:t xml:space="preserve"> </w:t>
      </w:r>
      <w:r>
        <w:rPr>
          <w:color w:val="231F20"/>
        </w:rPr>
        <w:t>El</w:t>
      </w:r>
      <w:r>
        <w:rPr>
          <w:color w:val="231F20"/>
          <w:spacing w:val="6"/>
        </w:rPr>
        <w:t xml:space="preserve"> </w:t>
      </w:r>
      <w:r>
        <w:rPr>
          <w:color w:val="231F20"/>
        </w:rPr>
        <w:t>régimen</w:t>
      </w:r>
      <w:r>
        <w:rPr>
          <w:color w:val="231F20"/>
          <w:spacing w:val="6"/>
        </w:rPr>
        <w:t xml:space="preserve"> </w:t>
      </w:r>
      <w:r>
        <w:rPr>
          <w:color w:val="231F20"/>
        </w:rPr>
        <w:t>de</w:t>
      </w:r>
      <w:r>
        <w:rPr>
          <w:color w:val="231F20"/>
          <w:spacing w:val="6"/>
        </w:rPr>
        <w:t xml:space="preserve"> </w:t>
      </w:r>
      <w:r>
        <w:rPr>
          <w:color w:val="231F20"/>
          <w:spacing w:val="-2"/>
        </w:rPr>
        <w:t>nombra-</w:t>
      </w:r>
    </w:p>
    <w:p w:rsidR="009709FA" w:rsidRDefault="00000000">
      <w:pPr>
        <w:pStyle w:val="Textoindependiente"/>
        <w:spacing w:before="121" w:line="192" w:lineRule="auto"/>
        <w:ind w:right="101" w:firstLine="0"/>
      </w:pPr>
      <w:r>
        <w:br w:type="column"/>
      </w:r>
      <w:r>
        <w:rPr>
          <w:color w:val="231F20"/>
        </w:rPr>
        <w:t xml:space="preserve">miento y revocación de los auditores se establecerá </w:t>
      </w:r>
      <w:r>
        <w:rPr>
          <w:color w:val="231F20"/>
          <w:spacing w:val="-2"/>
        </w:rPr>
        <w:t>reglamentariamente.</w:t>
      </w:r>
    </w:p>
    <w:p w:rsidR="009709FA" w:rsidRDefault="00000000">
      <w:pPr>
        <w:pStyle w:val="Prrafodelista"/>
        <w:numPr>
          <w:ilvl w:val="0"/>
          <w:numId w:val="17"/>
        </w:numPr>
        <w:tabs>
          <w:tab w:val="left" w:pos="818"/>
        </w:tabs>
        <w:spacing w:line="192" w:lineRule="auto"/>
        <w:ind w:right="101" w:firstLine="298"/>
        <w:jc w:val="both"/>
      </w:pPr>
      <w:r>
        <w:rPr>
          <w:color w:val="231F20"/>
        </w:rPr>
        <w:t>En</w:t>
      </w:r>
      <w:r>
        <w:rPr>
          <w:color w:val="231F20"/>
          <w:spacing w:val="-9"/>
        </w:rPr>
        <w:t xml:space="preserve"> </w:t>
      </w:r>
      <w:r>
        <w:rPr>
          <w:color w:val="231F20"/>
        </w:rPr>
        <w:t>relación</w:t>
      </w:r>
      <w:r>
        <w:rPr>
          <w:color w:val="231F20"/>
          <w:spacing w:val="-9"/>
        </w:rPr>
        <w:t xml:space="preserve"> </w:t>
      </w:r>
      <w:r>
        <w:rPr>
          <w:color w:val="231F20"/>
        </w:rPr>
        <w:t>con</w:t>
      </w:r>
      <w:r>
        <w:rPr>
          <w:color w:val="231F20"/>
          <w:spacing w:val="-9"/>
        </w:rPr>
        <w:t xml:space="preserve"> </w:t>
      </w:r>
      <w:r>
        <w:rPr>
          <w:color w:val="231F20"/>
        </w:rPr>
        <w:t>las</w:t>
      </w:r>
      <w:r>
        <w:rPr>
          <w:color w:val="231F20"/>
          <w:spacing w:val="-9"/>
        </w:rPr>
        <w:t xml:space="preserve"> </w:t>
      </w:r>
      <w:r>
        <w:rPr>
          <w:color w:val="231F20"/>
        </w:rPr>
        <w:t>circunstancias</w:t>
      </w:r>
      <w:r>
        <w:rPr>
          <w:color w:val="231F20"/>
          <w:spacing w:val="-9"/>
        </w:rPr>
        <w:t xml:space="preserve"> </w:t>
      </w:r>
      <w:r>
        <w:rPr>
          <w:color w:val="231F20"/>
        </w:rPr>
        <w:t>señaladas</w:t>
      </w:r>
      <w:r>
        <w:rPr>
          <w:color w:val="231F20"/>
          <w:spacing w:val="-9"/>
        </w:rPr>
        <w:t xml:space="preserve"> </w:t>
      </w:r>
      <w:r>
        <w:rPr>
          <w:color w:val="231F20"/>
        </w:rPr>
        <w:t>en los apartados 3, 4 y 5 anteriores, éstas se aplicarán teniendo en cuenta lo siguiente:</w:t>
      </w:r>
    </w:p>
    <w:p w:rsidR="009709FA" w:rsidRDefault="00000000">
      <w:pPr>
        <w:pStyle w:val="Prrafodelista"/>
        <w:numPr>
          <w:ilvl w:val="1"/>
          <w:numId w:val="17"/>
        </w:numPr>
        <w:tabs>
          <w:tab w:val="left" w:pos="810"/>
        </w:tabs>
        <w:spacing w:before="94" w:line="192" w:lineRule="auto"/>
        <w:ind w:left="116" w:right="100" w:firstLine="298"/>
        <w:jc w:val="both"/>
      </w:pPr>
      <w:r>
        <w:rPr>
          <w:color w:val="231F20"/>
        </w:rPr>
        <w:t>Cuando</w:t>
      </w:r>
      <w:r>
        <w:rPr>
          <w:color w:val="231F20"/>
          <w:spacing w:val="-6"/>
        </w:rPr>
        <w:t xml:space="preserve"> </w:t>
      </w:r>
      <w:r>
        <w:rPr>
          <w:color w:val="231F20"/>
        </w:rPr>
        <w:t>una</w:t>
      </w:r>
      <w:r>
        <w:rPr>
          <w:color w:val="231F20"/>
          <w:spacing w:val="-6"/>
        </w:rPr>
        <w:t xml:space="preserve"> </w:t>
      </w:r>
      <w:r>
        <w:rPr>
          <w:color w:val="231F20"/>
        </w:rPr>
        <w:t>fundación,</w:t>
      </w:r>
      <w:r>
        <w:rPr>
          <w:color w:val="231F20"/>
          <w:spacing w:val="-6"/>
        </w:rPr>
        <w:t xml:space="preserve"> </w:t>
      </w:r>
      <w:r>
        <w:rPr>
          <w:color w:val="231F20"/>
        </w:rPr>
        <w:t>en</w:t>
      </w:r>
      <w:r>
        <w:rPr>
          <w:color w:val="231F20"/>
          <w:spacing w:val="-6"/>
        </w:rPr>
        <w:t xml:space="preserve"> </w:t>
      </w:r>
      <w:r>
        <w:rPr>
          <w:color w:val="231F20"/>
        </w:rPr>
        <w:t>la</w:t>
      </w:r>
      <w:r>
        <w:rPr>
          <w:color w:val="231F20"/>
          <w:spacing w:val="-6"/>
        </w:rPr>
        <w:t xml:space="preserve"> </w:t>
      </w:r>
      <w:r>
        <w:rPr>
          <w:color w:val="231F20"/>
        </w:rPr>
        <w:t>fecha</w:t>
      </w:r>
      <w:r>
        <w:rPr>
          <w:color w:val="231F20"/>
          <w:spacing w:val="-6"/>
        </w:rPr>
        <w:t xml:space="preserve"> </w:t>
      </w:r>
      <w:r>
        <w:rPr>
          <w:color w:val="231F20"/>
        </w:rPr>
        <w:t>de</w:t>
      </w:r>
      <w:r>
        <w:rPr>
          <w:color w:val="231F20"/>
          <w:spacing w:val="-6"/>
        </w:rPr>
        <w:t xml:space="preserve"> </w:t>
      </w:r>
      <w:r>
        <w:rPr>
          <w:color w:val="231F20"/>
        </w:rPr>
        <w:t>cierre</w:t>
      </w:r>
      <w:r>
        <w:rPr>
          <w:color w:val="231F20"/>
          <w:spacing w:val="-6"/>
        </w:rPr>
        <w:t xml:space="preserve"> </w:t>
      </w:r>
      <w:r>
        <w:rPr>
          <w:color w:val="231F20"/>
        </w:rPr>
        <w:t>del ejercicio, pase a cumplir dos de las citadas circunstan- cias,</w:t>
      </w:r>
      <w:r>
        <w:rPr>
          <w:color w:val="231F20"/>
          <w:spacing w:val="-16"/>
        </w:rPr>
        <w:t xml:space="preserve"> </w:t>
      </w:r>
      <w:r>
        <w:rPr>
          <w:color w:val="231F20"/>
        </w:rPr>
        <w:t>o</w:t>
      </w:r>
      <w:r>
        <w:rPr>
          <w:color w:val="231F20"/>
          <w:spacing w:val="-15"/>
        </w:rPr>
        <w:t xml:space="preserve"> </w:t>
      </w:r>
      <w:r>
        <w:rPr>
          <w:color w:val="231F20"/>
        </w:rPr>
        <w:t>bien</w:t>
      </w:r>
      <w:r>
        <w:rPr>
          <w:color w:val="231F20"/>
          <w:spacing w:val="-15"/>
        </w:rPr>
        <w:t xml:space="preserve"> </w:t>
      </w:r>
      <w:r>
        <w:rPr>
          <w:color w:val="231F20"/>
        </w:rPr>
        <w:t>cese</w:t>
      </w:r>
      <w:r>
        <w:rPr>
          <w:color w:val="231F20"/>
          <w:spacing w:val="-16"/>
        </w:rPr>
        <w:t xml:space="preserve"> </w:t>
      </w:r>
      <w:r>
        <w:rPr>
          <w:color w:val="231F20"/>
        </w:rPr>
        <w:t>de</w:t>
      </w:r>
      <w:r>
        <w:rPr>
          <w:color w:val="231F20"/>
          <w:spacing w:val="-15"/>
        </w:rPr>
        <w:t xml:space="preserve"> </w:t>
      </w:r>
      <w:r>
        <w:rPr>
          <w:color w:val="231F20"/>
        </w:rPr>
        <w:t>cumplirlas,</w:t>
      </w:r>
      <w:r>
        <w:rPr>
          <w:color w:val="231F20"/>
          <w:spacing w:val="-15"/>
        </w:rPr>
        <w:t xml:space="preserve"> </w:t>
      </w:r>
      <w:r>
        <w:rPr>
          <w:color w:val="231F20"/>
        </w:rPr>
        <w:t>tal</w:t>
      </w:r>
      <w:r>
        <w:rPr>
          <w:color w:val="231F20"/>
          <w:spacing w:val="-15"/>
        </w:rPr>
        <w:t xml:space="preserve"> </w:t>
      </w:r>
      <w:r>
        <w:rPr>
          <w:color w:val="231F20"/>
        </w:rPr>
        <w:t>situación</w:t>
      </w:r>
      <w:r>
        <w:rPr>
          <w:color w:val="231F20"/>
          <w:spacing w:val="-16"/>
        </w:rPr>
        <w:t xml:space="preserve"> </w:t>
      </w:r>
      <w:r>
        <w:rPr>
          <w:color w:val="231F20"/>
        </w:rPr>
        <w:t>únicamente producirá efectos en cuanto a lo señalado si se repite durante dos ejercicios consecutivos.</w:t>
      </w:r>
    </w:p>
    <w:p w:rsidR="009709FA" w:rsidRDefault="00000000">
      <w:pPr>
        <w:pStyle w:val="Prrafodelista"/>
        <w:numPr>
          <w:ilvl w:val="1"/>
          <w:numId w:val="17"/>
        </w:numPr>
        <w:tabs>
          <w:tab w:val="left" w:pos="820"/>
        </w:tabs>
        <w:spacing w:line="192" w:lineRule="auto"/>
        <w:ind w:left="116" w:right="100" w:firstLine="298"/>
        <w:jc w:val="both"/>
      </w:pPr>
      <w:r>
        <w:rPr>
          <w:color w:val="231F20"/>
        </w:rPr>
        <w:t>En</w:t>
      </w:r>
      <w:r>
        <w:rPr>
          <w:color w:val="231F20"/>
          <w:spacing w:val="-15"/>
        </w:rPr>
        <w:t xml:space="preserve"> </w:t>
      </w:r>
      <w:r>
        <w:rPr>
          <w:color w:val="231F20"/>
        </w:rPr>
        <w:t>el</w:t>
      </w:r>
      <w:r>
        <w:rPr>
          <w:color w:val="231F20"/>
          <w:spacing w:val="-15"/>
        </w:rPr>
        <w:t xml:space="preserve"> </w:t>
      </w:r>
      <w:r>
        <w:rPr>
          <w:color w:val="231F20"/>
        </w:rPr>
        <w:t>primer</w:t>
      </w:r>
      <w:r>
        <w:rPr>
          <w:color w:val="231F20"/>
          <w:spacing w:val="-15"/>
        </w:rPr>
        <w:t xml:space="preserve"> </w:t>
      </w:r>
      <w:r>
        <w:rPr>
          <w:color w:val="231F20"/>
        </w:rPr>
        <w:t>ejercicio</w:t>
      </w:r>
      <w:r>
        <w:rPr>
          <w:color w:val="231F20"/>
          <w:spacing w:val="-15"/>
        </w:rPr>
        <w:t xml:space="preserve"> </w:t>
      </w:r>
      <w:r>
        <w:rPr>
          <w:color w:val="231F20"/>
        </w:rPr>
        <w:t>económico</w:t>
      </w:r>
      <w:r>
        <w:rPr>
          <w:color w:val="231F20"/>
          <w:spacing w:val="-15"/>
        </w:rPr>
        <w:t xml:space="preserve"> </w:t>
      </w:r>
      <w:r>
        <w:rPr>
          <w:color w:val="231F20"/>
        </w:rPr>
        <w:t>desde</w:t>
      </w:r>
      <w:r>
        <w:rPr>
          <w:color w:val="231F20"/>
          <w:spacing w:val="-15"/>
        </w:rPr>
        <w:t xml:space="preserve"> </w:t>
      </w:r>
      <w:r>
        <w:rPr>
          <w:color w:val="231F20"/>
        </w:rPr>
        <w:t>su</w:t>
      </w:r>
      <w:r>
        <w:rPr>
          <w:color w:val="231F20"/>
          <w:spacing w:val="-15"/>
        </w:rPr>
        <w:t xml:space="preserve"> </w:t>
      </w:r>
      <w:r>
        <w:rPr>
          <w:color w:val="231F20"/>
        </w:rPr>
        <w:t>cons- titución</w:t>
      </w:r>
      <w:r>
        <w:rPr>
          <w:color w:val="231F20"/>
          <w:spacing w:val="-14"/>
        </w:rPr>
        <w:t xml:space="preserve"> </w:t>
      </w:r>
      <w:r>
        <w:rPr>
          <w:color w:val="231F20"/>
        </w:rPr>
        <w:t>o</w:t>
      </w:r>
      <w:r>
        <w:rPr>
          <w:color w:val="231F20"/>
          <w:spacing w:val="-14"/>
        </w:rPr>
        <w:t xml:space="preserve"> </w:t>
      </w:r>
      <w:r>
        <w:rPr>
          <w:color w:val="231F20"/>
        </w:rPr>
        <w:t>fusión,</w:t>
      </w:r>
      <w:r>
        <w:rPr>
          <w:color w:val="231F20"/>
          <w:spacing w:val="-14"/>
        </w:rPr>
        <w:t xml:space="preserve"> </w:t>
      </w:r>
      <w:r>
        <w:rPr>
          <w:color w:val="231F20"/>
        </w:rPr>
        <w:t>las</w:t>
      </w:r>
      <w:r>
        <w:rPr>
          <w:color w:val="231F20"/>
          <w:spacing w:val="-14"/>
        </w:rPr>
        <w:t xml:space="preserve"> </w:t>
      </w:r>
      <w:r>
        <w:rPr>
          <w:color w:val="231F20"/>
        </w:rPr>
        <w:t>fundaciones</w:t>
      </w:r>
      <w:r>
        <w:rPr>
          <w:color w:val="231F20"/>
          <w:spacing w:val="-14"/>
        </w:rPr>
        <w:t xml:space="preserve"> </w:t>
      </w:r>
      <w:r>
        <w:rPr>
          <w:color w:val="231F20"/>
        </w:rPr>
        <w:t>cumplirán</w:t>
      </w:r>
      <w:r>
        <w:rPr>
          <w:color w:val="231F20"/>
          <w:spacing w:val="-14"/>
        </w:rPr>
        <w:t xml:space="preserve"> </w:t>
      </w:r>
      <w:r>
        <w:rPr>
          <w:color w:val="231F20"/>
        </w:rPr>
        <w:t>lo</w:t>
      </w:r>
      <w:r>
        <w:rPr>
          <w:color w:val="231F20"/>
          <w:spacing w:val="-14"/>
        </w:rPr>
        <w:t xml:space="preserve"> </w:t>
      </w:r>
      <w:r>
        <w:rPr>
          <w:color w:val="231F20"/>
        </w:rPr>
        <w:t>dispuesto en</w:t>
      </w:r>
      <w:r>
        <w:rPr>
          <w:color w:val="231F20"/>
          <w:spacing w:val="-16"/>
        </w:rPr>
        <w:t xml:space="preserve"> </w:t>
      </w:r>
      <w:r>
        <w:rPr>
          <w:color w:val="231F20"/>
        </w:rPr>
        <w:t>los</w:t>
      </w:r>
      <w:r>
        <w:rPr>
          <w:color w:val="231F20"/>
          <w:spacing w:val="-15"/>
        </w:rPr>
        <w:t xml:space="preserve"> </w:t>
      </w:r>
      <w:r>
        <w:rPr>
          <w:color w:val="231F20"/>
        </w:rPr>
        <w:t>apartados</w:t>
      </w:r>
      <w:r>
        <w:rPr>
          <w:color w:val="231F20"/>
          <w:spacing w:val="-15"/>
        </w:rPr>
        <w:t xml:space="preserve"> </w:t>
      </w:r>
      <w:r>
        <w:rPr>
          <w:color w:val="231F20"/>
        </w:rPr>
        <w:t>anteriormente</w:t>
      </w:r>
      <w:r>
        <w:rPr>
          <w:color w:val="231F20"/>
          <w:spacing w:val="-16"/>
        </w:rPr>
        <w:t xml:space="preserve"> </w:t>
      </w:r>
      <w:r>
        <w:rPr>
          <w:color w:val="231F20"/>
        </w:rPr>
        <w:t>mencionados</w:t>
      </w:r>
      <w:r>
        <w:rPr>
          <w:color w:val="231F20"/>
          <w:spacing w:val="-15"/>
        </w:rPr>
        <w:t xml:space="preserve"> </w:t>
      </w:r>
      <w:r>
        <w:rPr>
          <w:color w:val="231F20"/>
        </w:rPr>
        <w:t>si</w:t>
      </w:r>
      <w:r>
        <w:rPr>
          <w:color w:val="231F20"/>
          <w:spacing w:val="-15"/>
        </w:rPr>
        <w:t xml:space="preserve"> </w:t>
      </w:r>
      <w:r>
        <w:rPr>
          <w:color w:val="231F20"/>
        </w:rPr>
        <w:t>reúnen, al cierre de dicho ejercicio, al menos dos de las tres circunstancias que se señalan.</w:t>
      </w:r>
    </w:p>
    <w:p w:rsidR="009709FA" w:rsidRDefault="00000000">
      <w:pPr>
        <w:pStyle w:val="Prrafodelista"/>
        <w:numPr>
          <w:ilvl w:val="0"/>
          <w:numId w:val="17"/>
        </w:numPr>
        <w:tabs>
          <w:tab w:val="left" w:pos="818"/>
        </w:tabs>
        <w:spacing w:before="137" w:line="192" w:lineRule="auto"/>
        <w:ind w:right="100" w:firstLine="298"/>
        <w:jc w:val="both"/>
      </w:pPr>
      <w:r>
        <w:rPr>
          <w:color w:val="231F20"/>
        </w:rPr>
        <w:t>Las</w:t>
      </w:r>
      <w:r>
        <w:rPr>
          <w:color w:val="231F20"/>
          <w:spacing w:val="-2"/>
        </w:rPr>
        <w:t xml:space="preserve"> </w:t>
      </w:r>
      <w:r>
        <w:rPr>
          <w:color w:val="231F20"/>
        </w:rPr>
        <w:t>cuentas</w:t>
      </w:r>
      <w:r>
        <w:rPr>
          <w:color w:val="231F20"/>
          <w:spacing w:val="-2"/>
        </w:rPr>
        <w:t xml:space="preserve"> </w:t>
      </w:r>
      <w:r>
        <w:rPr>
          <w:color w:val="231F20"/>
        </w:rPr>
        <w:t>anuales</w:t>
      </w:r>
      <w:r>
        <w:rPr>
          <w:color w:val="231F20"/>
          <w:spacing w:val="-2"/>
        </w:rPr>
        <w:t xml:space="preserve"> </w:t>
      </w:r>
      <w:r>
        <w:rPr>
          <w:color w:val="231F20"/>
        </w:rPr>
        <w:t>se</w:t>
      </w:r>
      <w:r>
        <w:rPr>
          <w:color w:val="231F20"/>
          <w:spacing w:val="-2"/>
        </w:rPr>
        <w:t xml:space="preserve"> </w:t>
      </w:r>
      <w:r>
        <w:rPr>
          <w:color w:val="231F20"/>
        </w:rPr>
        <w:t>aprobarán</w:t>
      </w:r>
      <w:r>
        <w:rPr>
          <w:color w:val="231F20"/>
          <w:spacing w:val="-2"/>
        </w:rPr>
        <w:t xml:space="preserve"> </w:t>
      </w:r>
      <w:r>
        <w:rPr>
          <w:color w:val="231F20"/>
        </w:rPr>
        <w:t>por</w:t>
      </w:r>
      <w:r>
        <w:rPr>
          <w:color w:val="231F20"/>
          <w:spacing w:val="-2"/>
        </w:rPr>
        <w:t xml:space="preserve"> </w:t>
      </w:r>
      <w:r>
        <w:rPr>
          <w:color w:val="231F20"/>
        </w:rPr>
        <w:t>el</w:t>
      </w:r>
      <w:r>
        <w:rPr>
          <w:color w:val="231F20"/>
          <w:spacing w:val="-3"/>
        </w:rPr>
        <w:t xml:space="preserve"> </w:t>
      </w:r>
      <w:r>
        <w:rPr>
          <w:color w:val="231F20"/>
        </w:rPr>
        <w:t xml:space="preserve">Patro- nato de la fundación y se presentarán al Protectorado </w:t>
      </w:r>
      <w:r>
        <w:rPr>
          <w:color w:val="231F20"/>
          <w:spacing w:val="-6"/>
        </w:rPr>
        <w:t>dentro</w:t>
      </w:r>
      <w:r>
        <w:rPr>
          <w:color w:val="231F20"/>
          <w:spacing w:val="-8"/>
        </w:rPr>
        <w:t xml:space="preserve"> </w:t>
      </w:r>
      <w:r>
        <w:rPr>
          <w:color w:val="231F20"/>
          <w:spacing w:val="-6"/>
        </w:rPr>
        <w:t>de</w:t>
      </w:r>
      <w:r>
        <w:rPr>
          <w:color w:val="231F20"/>
          <w:spacing w:val="-8"/>
        </w:rPr>
        <w:t xml:space="preserve"> </w:t>
      </w:r>
      <w:r>
        <w:rPr>
          <w:color w:val="231F20"/>
          <w:spacing w:val="-6"/>
        </w:rPr>
        <w:t>los</w:t>
      </w:r>
      <w:r>
        <w:rPr>
          <w:color w:val="231F20"/>
          <w:spacing w:val="-9"/>
        </w:rPr>
        <w:t xml:space="preserve"> </w:t>
      </w:r>
      <w:r>
        <w:rPr>
          <w:color w:val="231F20"/>
          <w:spacing w:val="-6"/>
        </w:rPr>
        <w:t>diez</w:t>
      </w:r>
      <w:r>
        <w:rPr>
          <w:color w:val="231F20"/>
          <w:spacing w:val="-9"/>
        </w:rPr>
        <w:t xml:space="preserve"> </w:t>
      </w:r>
      <w:r>
        <w:rPr>
          <w:color w:val="231F20"/>
          <w:spacing w:val="-6"/>
        </w:rPr>
        <w:t>días</w:t>
      </w:r>
      <w:r>
        <w:rPr>
          <w:color w:val="231F20"/>
          <w:spacing w:val="-9"/>
        </w:rPr>
        <w:t xml:space="preserve"> </w:t>
      </w:r>
      <w:r>
        <w:rPr>
          <w:color w:val="231F20"/>
          <w:spacing w:val="-6"/>
        </w:rPr>
        <w:t>hábiles</w:t>
      </w:r>
      <w:r>
        <w:rPr>
          <w:color w:val="231F20"/>
          <w:spacing w:val="-9"/>
        </w:rPr>
        <w:t xml:space="preserve"> </w:t>
      </w:r>
      <w:r>
        <w:rPr>
          <w:color w:val="231F20"/>
          <w:spacing w:val="-6"/>
        </w:rPr>
        <w:t>siguientes</w:t>
      </w:r>
      <w:r>
        <w:rPr>
          <w:color w:val="231F20"/>
          <w:spacing w:val="-9"/>
        </w:rPr>
        <w:t xml:space="preserve"> </w:t>
      </w:r>
      <w:r>
        <w:rPr>
          <w:color w:val="231F20"/>
          <w:spacing w:val="-6"/>
        </w:rPr>
        <w:t>a</w:t>
      </w:r>
      <w:r>
        <w:rPr>
          <w:color w:val="231F20"/>
          <w:spacing w:val="-9"/>
        </w:rPr>
        <w:t xml:space="preserve"> </w:t>
      </w:r>
      <w:r>
        <w:rPr>
          <w:color w:val="231F20"/>
          <w:spacing w:val="-6"/>
        </w:rPr>
        <w:t>su</w:t>
      </w:r>
      <w:r>
        <w:rPr>
          <w:color w:val="231F20"/>
          <w:spacing w:val="-9"/>
        </w:rPr>
        <w:t xml:space="preserve"> </w:t>
      </w:r>
      <w:r>
        <w:rPr>
          <w:color w:val="231F20"/>
          <w:spacing w:val="-6"/>
        </w:rPr>
        <w:t xml:space="preserve">aprobación. </w:t>
      </w:r>
      <w:r>
        <w:rPr>
          <w:color w:val="231F20"/>
        </w:rPr>
        <w:t>En su caso, se acompañarán del informe de auditoría. El</w:t>
      </w:r>
      <w:r>
        <w:rPr>
          <w:color w:val="231F20"/>
          <w:spacing w:val="-10"/>
        </w:rPr>
        <w:t xml:space="preserve"> </w:t>
      </w:r>
      <w:r>
        <w:rPr>
          <w:color w:val="231F20"/>
        </w:rPr>
        <w:t>Protectorado,</w:t>
      </w:r>
      <w:r>
        <w:rPr>
          <w:color w:val="231F20"/>
          <w:spacing w:val="-10"/>
        </w:rPr>
        <w:t xml:space="preserve"> </w:t>
      </w:r>
      <w:r>
        <w:rPr>
          <w:color w:val="231F20"/>
        </w:rPr>
        <w:t>una</w:t>
      </w:r>
      <w:r>
        <w:rPr>
          <w:color w:val="231F20"/>
          <w:spacing w:val="-10"/>
        </w:rPr>
        <w:t xml:space="preserve"> </w:t>
      </w:r>
      <w:r>
        <w:rPr>
          <w:color w:val="231F20"/>
        </w:rPr>
        <w:t>vez</w:t>
      </w:r>
      <w:r>
        <w:rPr>
          <w:color w:val="231F20"/>
          <w:spacing w:val="-11"/>
        </w:rPr>
        <w:t xml:space="preserve"> </w:t>
      </w:r>
      <w:r>
        <w:rPr>
          <w:color w:val="231F20"/>
        </w:rPr>
        <w:t>examinadas</w:t>
      </w:r>
      <w:r>
        <w:rPr>
          <w:color w:val="231F20"/>
          <w:spacing w:val="-11"/>
        </w:rPr>
        <w:t xml:space="preserve"> </w:t>
      </w:r>
      <w:r>
        <w:rPr>
          <w:color w:val="231F20"/>
        </w:rPr>
        <w:t>y</w:t>
      </w:r>
      <w:r>
        <w:rPr>
          <w:color w:val="231F20"/>
          <w:spacing w:val="-11"/>
        </w:rPr>
        <w:t xml:space="preserve"> </w:t>
      </w:r>
      <w:r>
        <w:rPr>
          <w:color w:val="231F20"/>
        </w:rPr>
        <w:t>comprobada</w:t>
      </w:r>
      <w:r>
        <w:rPr>
          <w:color w:val="231F20"/>
          <w:spacing w:val="-11"/>
        </w:rPr>
        <w:t xml:space="preserve"> </w:t>
      </w:r>
      <w:r>
        <w:rPr>
          <w:color w:val="231F20"/>
        </w:rPr>
        <w:t xml:space="preserve">su adecuación formal a la normativa vigente, procederá a depositarlas en el Registro de Fundaciones. Cualquier persona podrá obtener información de los documentos </w:t>
      </w:r>
      <w:r>
        <w:rPr>
          <w:color w:val="231F20"/>
          <w:spacing w:val="-2"/>
        </w:rPr>
        <w:t>depositados.</w:t>
      </w:r>
    </w:p>
    <w:p w:rsidR="009709FA" w:rsidRDefault="00000000">
      <w:pPr>
        <w:pStyle w:val="Prrafodelista"/>
        <w:numPr>
          <w:ilvl w:val="0"/>
          <w:numId w:val="17"/>
        </w:numPr>
        <w:tabs>
          <w:tab w:val="left" w:pos="818"/>
        </w:tabs>
        <w:spacing w:before="2" w:line="192" w:lineRule="auto"/>
        <w:ind w:right="100" w:firstLine="298"/>
        <w:jc w:val="both"/>
      </w:pPr>
      <w:r>
        <w:rPr>
          <w:color w:val="231F20"/>
          <w:spacing w:val="-2"/>
        </w:rPr>
        <w:t>El</w:t>
      </w:r>
      <w:r>
        <w:rPr>
          <w:color w:val="231F20"/>
          <w:spacing w:val="-10"/>
        </w:rPr>
        <w:t xml:space="preserve"> </w:t>
      </w:r>
      <w:r>
        <w:rPr>
          <w:color w:val="231F20"/>
          <w:spacing w:val="-2"/>
        </w:rPr>
        <w:t>Patronato</w:t>
      </w:r>
      <w:r>
        <w:rPr>
          <w:color w:val="231F20"/>
          <w:spacing w:val="-10"/>
        </w:rPr>
        <w:t xml:space="preserve"> </w:t>
      </w:r>
      <w:r>
        <w:rPr>
          <w:color w:val="231F20"/>
          <w:spacing w:val="-2"/>
        </w:rPr>
        <w:t>elaborará</w:t>
      </w:r>
      <w:r>
        <w:rPr>
          <w:color w:val="231F20"/>
          <w:spacing w:val="-10"/>
        </w:rPr>
        <w:t xml:space="preserve"> </w:t>
      </w:r>
      <w:r>
        <w:rPr>
          <w:color w:val="231F20"/>
          <w:spacing w:val="-2"/>
        </w:rPr>
        <w:t>y</w:t>
      </w:r>
      <w:r>
        <w:rPr>
          <w:color w:val="231F20"/>
          <w:spacing w:val="-10"/>
        </w:rPr>
        <w:t xml:space="preserve"> </w:t>
      </w:r>
      <w:r>
        <w:rPr>
          <w:color w:val="231F20"/>
          <w:spacing w:val="-2"/>
        </w:rPr>
        <w:t>remitirá</w:t>
      </w:r>
      <w:r>
        <w:rPr>
          <w:color w:val="231F20"/>
          <w:spacing w:val="-10"/>
        </w:rPr>
        <w:t xml:space="preserve"> </w:t>
      </w:r>
      <w:r>
        <w:rPr>
          <w:color w:val="231F20"/>
          <w:spacing w:val="-2"/>
        </w:rPr>
        <w:t>al</w:t>
      </w:r>
      <w:r>
        <w:rPr>
          <w:color w:val="231F20"/>
          <w:spacing w:val="-10"/>
        </w:rPr>
        <w:t xml:space="preserve"> </w:t>
      </w:r>
      <w:r>
        <w:rPr>
          <w:color w:val="231F20"/>
          <w:spacing w:val="-2"/>
        </w:rPr>
        <w:t xml:space="preserve">Protectorado, </w:t>
      </w:r>
      <w:r>
        <w:rPr>
          <w:color w:val="231F20"/>
        </w:rPr>
        <w:t>en los últimos tres meses de cada ejercicio, un plan</w:t>
      </w:r>
      <w:r>
        <w:rPr>
          <w:color w:val="231F20"/>
          <w:spacing w:val="80"/>
        </w:rPr>
        <w:t xml:space="preserve"> </w:t>
      </w:r>
      <w:r>
        <w:rPr>
          <w:color w:val="231F20"/>
        </w:rPr>
        <w:t>de</w:t>
      </w:r>
      <w:r>
        <w:rPr>
          <w:color w:val="231F20"/>
          <w:spacing w:val="-3"/>
        </w:rPr>
        <w:t xml:space="preserve"> </w:t>
      </w:r>
      <w:r>
        <w:rPr>
          <w:color w:val="231F20"/>
        </w:rPr>
        <w:t>actuación,</w:t>
      </w:r>
      <w:r>
        <w:rPr>
          <w:color w:val="231F20"/>
          <w:spacing w:val="-3"/>
        </w:rPr>
        <w:t xml:space="preserve"> </w:t>
      </w:r>
      <w:r>
        <w:rPr>
          <w:color w:val="231F20"/>
        </w:rPr>
        <w:t>en</w:t>
      </w:r>
      <w:r>
        <w:rPr>
          <w:color w:val="231F20"/>
          <w:spacing w:val="-3"/>
        </w:rPr>
        <w:t xml:space="preserve"> </w:t>
      </w:r>
      <w:r>
        <w:rPr>
          <w:color w:val="231F20"/>
        </w:rPr>
        <w:t>el</w:t>
      </w:r>
      <w:r>
        <w:rPr>
          <w:color w:val="231F20"/>
          <w:spacing w:val="-3"/>
        </w:rPr>
        <w:t xml:space="preserve"> </w:t>
      </w:r>
      <w:r>
        <w:rPr>
          <w:color w:val="231F20"/>
        </w:rPr>
        <w:t>que</w:t>
      </w:r>
      <w:r>
        <w:rPr>
          <w:color w:val="231F20"/>
          <w:spacing w:val="-3"/>
        </w:rPr>
        <w:t xml:space="preserve"> </w:t>
      </w:r>
      <w:r>
        <w:rPr>
          <w:color w:val="231F20"/>
        </w:rPr>
        <w:t>queden</w:t>
      </w:r>
      <w:r>
        <w:rPr>
          <w:color w:val="231F20"/>
          <w:spacing w:val="-4"/>
        </w:rPr>
        <w:t xml:space="preserve"> </w:t>
      </w:r>
      <w:r>
        <w:rPr>
          <w:color w:val="231F20"/>
        </w:rPr>
        <w:t>reflejados</w:t>
      </w:r>
      <w:r>
        <w:rPr>
          <w:color w:val="231F20"/>
          <w:spacing w:val="-4"/>
        </w:rPr>
        <w:t xml:space="preserve"> </w:t>
      </w:r>
      <w:r>
        <w:rPr>
          <w:color w:val="231F20"/>
        </w:rPr>
        <w:t>los</w:t>
      </w:r>
      <w:r>
        <w:rPr>
          <w:color w:val="231F20"/>
          <w:spacing w:val="-4"/>
        </w:rPr>
        <w:t xml:space="preserve"> </w:t>
      </w:r>
      <w:r>
        <w:rPr>
          <w:color w:val="231F20"/>
        </w:rPr>
        <w:t>objetivos y las actividades que se prevea desarrollar durante el ejercicio siguiente.</w:t>
      </w:r>
    </w:p>
    <w:p w:rsidR="009709FA" w:rsidRDefault="00000000">
      <w:pPr>
        <w:pStyle w:val="Prrafodelista"/>
        <w:numPr>
          <w:ilvl w:val="0"/>
          <w:numId w:val="17"/>
        </w:numPr>
        <w:tabs>
          <w:tab w:val="left" w:pos="818"/>
        </w:tabs>
        <w:spacing w:before="0" w:line="192" w:lineRule="auto"/>
        <w:ind w:right="100" w:firstLine="298"/>
        <w:jc w:val="both"/>
      </w:pPr>
      <w:r>
        <w:rPr>
          <w:color w:val="231F20"/>
        </w:rPr>
        <w:t xml:space="preserve">Cuando se realicen actividades económicas, la </w:t>
      </w:r>
      <w:r>
        <w:rPr>
          <w:color w:val="231F20"/>
          <w:spacing w:val="-4"/>
        </w:rPr>
        <w:t>contabilidad</w:t>
      </w:r>
      <w:r>
        <w:rPr>
          <w:color w:val="231F20"/>
          <w:spacing w:val="-12"/>
        </w:rPr>
        <w:t xml:space="preserve"> </w:t>
      </w:r>
      <w:r>
        <w:rPr>
          <w:color w:val="231F20"/>
          <w:spacing w:val="-4"/>
        </w:rPr>
        <w:t>de</w:t>
      </w:r>
      <w:r>
        <w:rPr>
          <w:color w:val="231F20"/>
          <w:spacing w:val="-11"/>
        </w:rPr>
        <w:t xml:space="preserve"> </w:t>
      </w:r>
      <w:r>
        <w:rPr>
          <w:color w:val="231F20"/>
          <w:spacing w:val="-4"/>
        </w:rPr>
        <w:t>las</w:t>
      </w:r>
      <w:r>
        <w:rPr>
          <w:color w:val="231F20"/>
          <w:spacing w:val="-11"/>
        </w:rPr>
        <w:t xml:space="preserve"> </w:t>
      </w:r>
      <w:r>
        <w:rPr>
          <w:color w:val="231F20"/>
          <w:spacing w:val="-4"/>
        </w:rPr>
        <w:t>fundaciones</w:t>
      </w:r>
      <w:r>
        <w:rPr>
          <w:color w:val="231F20"/>
          <w:spacing w:val="-11"/>
        </w:rPr>
        <w:t xml:space="preserve"> </w:t>
      </w:r>
      <w:r>
        <w:rPr>
          <w:color w:val="231F20"/>
          <w:spacing w:val="-4"/>
        </w:rPr>
        <w:t>se</w:t>
      </w:r>
      <w:r>
        <w:rPr>
          <w:color w:val="231F20"/>
          <w:spacing w:val="-11"/>
        </w:rPr>
        <w:t xml:space="preserve"> </w:t>
      </w:r>
      <w:r>
        <w:rPr>
          <w:color w:val="231F20"/>
          <w:spacing w:val="-4"/>
        </w:rPr>
        <w:t>ajustará</w:t>
      </w:r>
      <w:r>
        <w:rPr>
          <w:color w:val="231F20"/>
          <w:spacing w:val="-11"/>
        </w:rPr>
        <w:t xml:space="preserve"> </w:t>
      </w:r>
      <w:r>
        <w:rPr>
          <w:color w:val="231F20"/>
          <w:spacing w:val="-4"/>
        </w:rPr>
        <w:t>a</w:t>
      </w:r>
      <w:r>
        <w:rPr>
          <w:color w:val="231F20"/>
          <w:spacing w:val="-12"/>
        </w:rPr>
        <w:t xml:space="preserve"> </w:t>
      </w:r>
      <w:r>
        <w:rPr>
          <w:color w:val="231F20"/>
          <w:spacing w:val="-4"/>
        </w:rPr>
        <w:t>lo</w:t>
      </w:r>
      <w:r>
        <w:rPr>
          <w:color w:val="231F20"/>
          <w:spacing w:val="-11"/>
        </w:rPr>
        <w:t xml:space="preserve"> </w:t>
      </w:r>
      <w:r>
        <w:rPr>
          <w:color w:val="231F20"/>
          <w:spacing w:val="-4"/>
        </w:rPr>
        <w:t xml:space="preserve">dispuesto </w:t>
      </w:r>
      <w:r>
        <w:rPr>
          <w:color w:val="231F20"/>
        </w:rPr>
        <w:t xml:space="preserve">en el Código de Comercio, debiendo formular cuentas </w:t>
      </w:r>
      <w:r>
        <w:rPr>
          <w:color w:val="231F20"/>
          <w:spacing w:val="-2"/>
        </w:rPr>
        <w:t>anuales</w:t>
      </w:r>
      <w:r>
        <w:rPr>
          <w:color w:val="231F20"/>
          <w:spacing w:val="-9"/>
        </w:rPr>
        <w:t xml:space="preserve"> </w:t>
      </w:r>
      <w:r>
        <w:rPr>
          <w:color w:val="231F20"/>
          <w:spacing w:val="-2"/>
        </w:rPr>
        <w:t>consolidadas</w:t>
      </w:r>
      <w:r>
        <w:rPr>
          <w:color w:val="231F20"/>
          <w:spacing w:val="-9"/>
        </w:rPr>
        <w:t xml:space="preserve"> </w:t>
      </w:r>
      <w:r>
        <w:rPr>
          <w:color w:val="231F20"/>
          <w:spacing w:val="-2"/>
        </w:rPr>
        <w:t>cuando</w:t>
      </w:r>
      <w:r>
        <w:rPr>
          <w:color w:val="231F20"/>
          <w:spacing w:val="-9"/>
        </w:rPr>
        <w:t xml:space="preserve"> </w:t>
      </w:r>
      <w:r>
        <w:rPr>
          <w:color w:val="231F20"/>
          <w:spacing w:val="-2"/>
        </w:rPr>
        <w:t>la</w:t>
      </w:r>
      <w:r>
        <w:rPr>
          <w:color w:val="231F20"/>
          <w:spacing w:val="-9"/>
        </w:rPr>
        <w:t xml:space="preserve"> </w:t>
      </w:r>
      <w:r>
        <w:rPr>
          <w:color w:val="231F20"/>
          <w:spacing w:val="-2"/>
        </w:rPr>
        <w:t>fundación</w:t>
      </w:r>
      <w:r>
        <w:rPr>
          <w:color w:val="231F20"/>
          <w:spacing w:val="-9"/>
        </w:rPr>
        <w:t xml:space="preserve"> </w:t>
      </w:r>
      <w:r>
        <w:rPr>
          <w:color w:val="231F20"/>
          <w:spacing w:val="-2"/>
        </w:rPr>
        <w:t>se</w:t>
      </w:r>
      <w:r>
        <w:rPr>
          <w:color w:val="231F20"/>
          <w:spacing w:val="-9"/>
        </w:rPr>
        <w:t xml:space="preserve"> </w:t>
      </w:r>
      <w:r>
        <w:rPr>
          <w:color w:val="231F20"/>
          <w:spacing w:val="-2"/>
        </w:rPr>
        <w:t xml:space="preserve">encuentre </w:t>
      </w:r>
      <w:r>
        <w:rPr>
          <w:color w:val="231F20"/>
          <w:spacing w:val="-6"/>
        </w:rPr>
        <w:t>en</w:t>
      </w:r>
      <w:r>
        <w:rPr>
          <w:color w:val="231F20"/>
          <w:spacing w:val="-7"/>
        </w:rPr>
        <w:t xml:space="preserve"> </w:t>
      </w:r>
      <w:r>
        <w:rPr>
          <w:color w:val="231F20"/>
          <w:spacing w:val="-6"/>
        </w:rPr>
        <w:t>cualquiera</w:t>
      </w:r>
      <w:r>
        <w:rPr>
          <w:color w:val="231F20"/>
          <w:spacing w:val="-7"/>
        </w:rPr>
        <w:t xml:space="preserve"> </w:t>
      </w:r>
      <w:r>
        <w:rPr>
          <w:color w:val="231F20"/>
          <w:spacing w:val="-6"/>
        </w:rPr>
        <w:t>de</w:t>
      </w:r>
      <w:r>
        <w:rPr>
          <w:color w:val="231F20"/>
          <w:spacing w:val="-7"/>
        </w:rPr>
        <w:t xml:space="preserve"> </w:t>
      </w:r>
      <w:r>
        <w:rPr>
          <w:color w:val="231F20"/>
          <w:spacing w:val="-6"/>
        </w:rPr>
        <w:t>los</w:t>
      </w:r>
      <w:r>
        <w:rPr>
          <w:color w:val="231F20"/>
          <w:spacing w:val="-7"/>
        </w:rPr>
        <w:t xml:space="preserve"> </w:t>
      </w:r>
      <w:r>
        <w:rPr>
          <w:color w:val="231F20"/>
          <w:spacing w:val="-6"/>
        </w:rPr>
        <w:t>supuestos</w:t>
      </w:r>
      <w:r>
        <w:rPr>
          <w:color w:val="231F20"/>
          <w:spacing w:val="-7"/>
        </w:rPr>
        <w:t xml:space="preserve"> </w:t>
      </w:r>
      <w:r>
        <w:rPr>
          <w:color w:val="231F20"/>
          <w:spacing w:val="-6"/>
        </w:rPr>
        <w:t>allí</w:t>
      </w:r>
      <w:r>
        <w:rPr>
          <w:color w:val="231F20"/>
          <w:spacing w:val="-7"/>
        </w:rPr>
        <w:t xml:space="preserve"> </w:t>
      </w:r>
      <w:r>
        <w:rPr>
          <w:color w:val="231F20"/>
          <w:spacing w:val="-6"/>
        </w:rPr>
        <w:t>previstos</w:t>
      </w:r>
      <w:r>
        <w:rPr>
          <w:color w:val="231F20"/>
          <w:spacing w:val="-7"/>
        </w:rPr>
        <w:t xml:space="preserve"> </w:t>
      </w:r>
      <w:r>
        <w:rPr>
          <w:color w:val="231F20"/>
          <w:spacing w:val="-6"/>
        </w:rPr>
        <w:t>para</w:t>
      </w:r>
      <w:r>
        <w:rPr>
          <w:color w:val="231F20"/>
          <w:spacing w:val="-7"/>
        </w:rPr>
        <w:t xml:space="preserve"> </w:t>
      </w:r>
      <w:r>
        <w:rPr>
          <w:color w:val="231F20"/>
          <w:spacing w:val="-6"/>
        </w:rPr>
        <w:t>la</w:t>
      </w:r>
      <w:r>
        <w:rPr>
          <w:color w:val="231F20"/>
          <w:spacing w:val="-7"/>
        </w:rPr>
        <w:t xml:space="preserve"> </w:t>
      </w:r>
      <w:r>
        <w:rPr>
          <w:color w:val="231F20"/>
          <w:spacing w:val="-6"/>
        </w:rPr>
        <w:t xml:space="preserve">socie- </w:t>
      </w:r>
      <w:r>
        <w:rPr>
          <w:color w:val="231F20"/>
        </w:rPr>
        <w:t>dad dominante.</w:t>
      </w:r>
    </w:p>
    <w:p w:rsidR="009709FA" w:rsidRDefault="00000000">
      <w:pPr>
        <w:pStyle w:val="Textoindependiente"/>
        <w:spacing w:before="2" w:line="192" w:lineRule="auto"/>
        <w:ind w:right="100"/>
      </w:pPr>
      <w:r>
        <w:rPr>
          <w:color w:val="231F20"/>
        </w:rPr>
        <w:t>En</w:t>
      </w:r>
      <w:r>
        <w:rPr>
          <w:color w:val="231F20"/>
          <w:spacing w:val="-11"/>
        </w:rPr>
        <w:t xml:space="preserve"> </w:t>
      </w:r>
      <w:r>
        <w:rPr>
          <w:color w:val="231F20"/>
        </w:rPr>
        <w:t>cualquier</w:t>
      </w:r>
      <w:r>
        <w:rPr>
          <w:color w:val="231F20"/>
          <w:spacing w:val="-11"/>
        </w:rPr>
        <w:t xml:space="preserve"> </w:t>
      </w:r>
      <w:r>
        <w:rPr>
          <w:color w:val="231F20"/>
        </w:rPr>
        <w:t>caso,</w:t>
      </w:r>
      <w:r>
        <w:rPr>
          <w:color w:val="231F20"/>
          <w:spacing w:val="-11"/>
        </w:rPr>
        <w:t xml:space="preserve"> </w:t>
      </w:r>
      <w:r>
        <w:rPr>
          <w:color w:val="231F20"/>
        </w:rPr>
        <w:t>se</w:t>
      </w:r>
      <w:r>
        <w:rPr>
          <w:color w:val="231F20"/>
          <w:spacing w:val="-11"/>
        </w:rPr>
        <w:t xml:space="preserve"> </w:t>
      </w:r>
      <w:r>
        <w:rPr>
          <w:color w:val="231F20"/>
        </w:rPr>
        <w:t>deberá</w:t>
      </w:r>
      <w:r>
        <w:rPr>
          <w:color w:val="231F20"/>
          <w:spacing w:val="-11"/>
        </w:rPr>
        <w:t xml:space="preserve"> </w:t>
      </w:r>
      <w:r>
        <w:rPr>
          <w:color w:val="231F20"/>
        </w:rPr>
        <w:t>incorporar</w:t>
      </w:r>
      <w:r>
        <w:rPr>
          <w:color w:val="231F20"/>
          <w:spacing w:val="-11"/>
        </w:rPr>
        <w:t xml:space="preserve"> </w:t>
      </w:r>
      <w:r>
        <w:rPr>
          <w:color w:val="231F20"/>
        </w:rPr>
        <w:t>información detallada</w:t>
      </w:r>
      <w:r>
        <w:rPr>
          <w:color w:val="231F20"/>
          <w:spacing w:val="-16"/>
        </w:rPr>
        <w:t xml:space="preserve"> </w:t>
      </w:r>
      <w:r>
        <w:rPr>
          <w:color w:val="231F20"/>
        </w:rPr>
        <w:t>en</w:t>
      </w:r>
      <w:r>
        <w:rPr>
          <w:color w:val="231F20"/>
          <w:spacing w:val="-15"/>
        </w:rPr>
        <w:t xml:space="preserve"> </w:t>
      </w:r>
      <w:r>
        <w:rPr>
          <w:color w:val="231F20"/>
        </w:rPr>
        <w:t>un</w:t>
      </w:r>
      <w:r>
        <w:rPr>
          <w:color w:val="231F20"/>
          <w:spacing w:val="-15"/>
        </w:rPr>
        <w:t xml:space="preserve"> </w:t>
      </w:r>
      <w:r>
        <w:rPr>
          <w:color w:val="231F20"/>
        </w:rPr>
        <w:t>apartado</w:t>
      </w:r>
      <w:r>
        <w:rPr>
          <w:color w:val="231F20"/>
          <w:spacing w:val="-16"/>
        </w:rPr>
        <w:t xml:space="preserve"> </w:t>
      </w:r>
      <w:r>
        <w:rPr>
          <w:color w:val="231F20"/>
        </w:rPr>
        <w:t>específico</w:t>
      </w:r>
      <w:r>
        <w:rPr>
          <w:color w:val="231F20"/>
          <w:spacing w:val="-15"/>
        </w:rPr>
        <w:t xml:space="preserve"> </w:t>
      </w:r>
      <w:r>
        <w:rPr>
          <w:color w:val="231F20"/>
        </w:rPr>
        <w:t>de</w:t>
      </w:r>
      <w:r>
        <w:rPr>
          <w:color w:val="231F20"/>
          <w:spacing w:val="-15"/>
        </w:rPr>
        <w:t xml:space="preserve"> </w:t>
      </w:r>
      <w:r>
        <w:rPr>
          <w:color w:val="231F20"/>
        </w:rPr>
        <w:t>la</w:t>
      </w:r>
      <w:r>
        <w:rPr>
          <w:color w:val="231F20"/>
          <w:spacing w:val="-15"/>
        </w:rPr>
        <w:t xml:space="preserve"> </w:t>
      </w:r>
      <w:r>
        <w:rPr>
          <w:color w:val="231F20"/>
        </w:rPr>
        <w:t>memoria,</w:t>
      </w:r>
      <w:r>
        <w:rPr>
          <w:color w:val="231F20"/>
          <w:spacing w:val="-16"/>
        </w:rPr>
        <w:t xml:space="preserve"> </w:t>
      </w:r>
      <w:r>
        <w:rPr>
          <w:color w:val="231F20"/>
        </w:rPr>
        <w:t>indi- cando los distintos elementos patrimoniales afectos a la actividad mercantil.</w:t>
      </w:r>
    </w:p>
    <w:p w:rsidR="009709FA" w:rsidRDefault="00000000">
      <w:pPr>
        <w:spacing w:before="223"/>
        <w:ind w:left="116"/>
        <w:jc w:val="both"/>
        <w:rPr>
          <w:rFonts w:ascii="Arial" w:hAnsi="Arial"/>
          <w:i/>
        </w:rPr>
      </w:pPr>
      <w:r>
        <w:rPr>
          <w:color w:val="231F20"/>
        </w:rPr>
        <w:t>Artículo</w:t>
      </w:r>
      <w:r>
        <w:rPr>
          <w:color w:val="231F20"/>
          <w:spacing w:val="-10"/>
        </w:rPr>
        <w:t xml:space="preserve"> </w:t>
      </w:r>
      <w:r>
        <w:rPr>
          <w:color w:val="231F20"/>
        </w:rPr>
        <w:t>26.</w:t>
      </w:r>
      <w:r>
        <w:rPr>
          <w:color w:val="231F20"/>
          <w:spacing w:val="44"/>
        </w:rPr>
        <w:t xml:space="preserve">  </w:t>
      </w:r>
      <w:r>
        <w:rPr>
          <w:rFonts w:ascii="Arial" w:hAnsi="Arial"/>
          <w:i/>
          <w:color w:val="231F20"/>
        </w:rPr>
        <w:t>Obtención</w:t>
      </w:r>
      <w:r>
        <w:rPr>
          <w:rFonts w:ascii="Arial" w:hAnsi="Arial"/>
          <w:i/>
          <w:color w:val="231F20"/>
          <w:spacing w:val="-9"/>
        </w:rPr>
        <w:t xml:space="preserve"> </w:t>
      </w:r>
      <w:r>
        <w:rPr>
          <w:rFonts w:ascii="Arial" w:hAnsi="Arial"/>
          <w:i/>
          <w:color w:val="231F20"/>
        </w:rPr>
        <w:t>de</w:t>
      </w:r>
      <w:r>
        <w:rPr>
          <w:rFonts w:ascii="Arial" w:hAnsi="Arial"/>
          <w:i/>
          <w:color w:val="231F20"/>
          <w:spacing w:val="-9"/>
        </w:rPr>
        <w:t xml:space="preserve"> </w:t>
      </w:r>
      <w:r>
        <w:rPr>
          <w:rFonts w:ascii="Arial" w:hAnsi="Arial"/>
          <w:i/>
          <w:color w:val="231F20"/>
          <w:spacing w:val="-2"/>
        </w:rPr>
        <w:t>ingresos.</w:t>
      </w:r>
    </w:p>
    <w:p w:rsidR="009709FA" w:rsidRDefault="00000000">
      <w:pPr>
        <w:pStyle w:val="Textoindependiente"/>
        <w:spacing w:before="169" w:line="192" w:lineRule="auto"/>
        <w:ind w:right="100"/>
      </w:pPr>
      <w:r>
        <w:rPr>
          <w:color w:val="231F20"/>
          <w:spacing w:val="-4"/>
        </w:rPr>
        <w:t>Las</w:t>
      </w:r>
      <w:r>
        <w:rPr>
          <w:color w:val="231F20"/>
          <w:spacing w:val="-12"/>
        </w:rPr>
        <w:t xml:space="preserve"> </w:t>
      </w:r>
      <w:r>
        <w:rPr>
          <w:color w:val="231F20"/>
          <w:spacing w:val="-4"/>
        </w:rPr>
        <w:t>fundaciones</w:t>
      </w:r>
      <w:r>
        <w:rPr>
          <w:color w:val="231F20"/>
          <w:spacing w:val="-11"/>
        </w:rPr>
        <w:t xml:space="preserve"> </w:t>
      </w:r>
      <w:r>
        <w:rPr>
          <w:color w:val="231F20"/>
          <w:spacing w:val="-4"/>
        </w:rPr>
        <w:t>podrán</w:t>
      </w:r>
      <w:r>
        <w:rPr>
          <w:color w:val="231F20"/>
          <w:spacing w:val="-11"/>
        </w:rPr>
        <w:t xml:space="preserve"> </w:t>
      </w:r>
      <w:r>
        <w:rPr>
          <w:color w:val="231F20"/>
          <w:spacing w:val="-4"/>
        </w:rPr>
        <w:t>obtener</w:t>
      </w:r>
      <w:r>
        <w:rPr>
          <w:color w:val="231F20"/>
          <w:spacing w:val="-12"/>
        </w:rPr>
        <w:t xml:space="preserve"> </w:t>
      </w:r>
      <w:r>
        <w:rPr>
          <w:color w:val="231F20"/>
          <w:spacing w:val="-4"/>
        </w:rPr>
        <w:t>ingresos</w:t>
      </w:r>
      <w:r>
        <w:rPr>
          <w:color w:val="231F20"/>
          <w:spacing w:val="-11"/>
        </w:rPr>
        <w:t xml:space="preserve"> </w:t>
      </w:r>
      <w:r>
        <w:rPr>
          <w:color w:val="231F20"/>
          <w:spacing w:val="-4"/>
        </w:rPr>
        <w:t>por</w:t>
      </w:r>
      <w:r>
        <w:rPr>
          <w:color w:val="231F20"/>
          <w:spacing w:val="-11"/>
        </w:rPr>
        <w:t xml:space="preserve"> </w:t>
      </w:r>
      <w:r>
        <w:rPr>
          <w:color w:val="231F20"/>
          <w:spacing w:val="-4"/>
        </w:rPr>
        <w:t>sus</w:t>
      </w:r>
      <w:r>
        <w:rPr>
          <w:color w:val="231F20"/>
          <w:spacing w:val="-11"/>
        </w:rPr>
        <w:t xml:space="preserve"> </w:t>
      </w:r>
      <w:r>
        <w:rPr>
          <w:color w:val="231F20"/>
          <w:spacing w:val="-4"/>
        </w:rPr>
        <w:t>acti- vidades</w:t>
      </w:r>
      <w:r>
        <w:rPr>
          <w:color w:val="231F20"/>
          <w:spacing w:val="-10"/>
        </w:rPr>
        <w:t xml:space="preserve"> </w:t>
      </w:r>
      <w:r>
        <w:rPr>
          <w:color w:val="231F20"/>
          <w:spacing w:val="-4"/>
        </w:rPr>
        <w:t>siempre</w:t>
      </w:r>
      <w:r>
        <w:rPr>
          <w:color w:val="231F20"/>
          <w:spacing w:val="-10"/>
        </w:rPr>
        <w:t xml:space="preserve"> </w:t>
      </w:r>
      <w:r>
        <w:rPr>
          <w:color w:val="231F20"/>
          <w:spacing w:val="-4"/>
        </w:rPr>
        <w:t>que</w:t>
      </w:r>
      <w:r>
        <w:rPr>
          <w:color w:val="231F20"/>
          <w:spacing w:val="-10"/>
        </w:rPr>
        <w:t xml:space="preserve"> </w:t>
      </w:r>
      <w:r>
        <w:rPr>
          <w:color w:val="231F20"/>
          <w:spacing w:val="-4"/>
        </w:rPr>
        <w:t>ello</w:t>
      </w:r>
      <w:r>
        <w:rPr>
          <w:color w:val="231F20"/>
          <w:spacing w:val="-10"/>
        </w:rPr>
        <w:t xml:space="preserve"> </w:t>
      </w:r>
      <w:r>
        <w:rPr>
          <w:color w:val="231F20"/>
          <w:spacing w:val="-4"/>
        </w:rPr>
        <w:t>no</w:t>
      </w:r>
      <w:r>
        <w:rPr>
          <w:color w:val="231F20"/>
          <w:spacing w:val="-10"/>
        </w:rPr>
        <w:t xml:space="preserve"> </w:t>
      </w:r>
      <w:r>
        <w:rPr>
          <w:color w:val="231F20"/>
          <w:spacing w:val="-4"/>
        </w:rPr>
        <w:t>implique</w:t>
      </w:r>
      <w:r>
        <w:rPr>
          <w:color w:val="231F20"/>
          <w:spacing w:val="-10"/>
        </w:rPr>
        <w:t xml:space="preserve"> </w:t>
      </w:r>
      <w:r>
        <w:rPr>
          <w:color w:val="231F20"/>
          <w:spacing w:val="-4"/>
        </w:rPr>
        <w:t>una</w:t>
      </w:r>
      <w:r>
        <w:rPr>
          <w:color w:val="231F20"/>
          <w:spacing w:val="-10"/>
        </w:rPr>
        <w:t xml:space="preserve"> </w:t>
      </w:r>
      <w:r>
        <w:rPr>
          <w:color w:val="231F20"/>
          <w:spacing w:val="-4"/>
        </w:rPr>
        <w:t>limitación</w:t>
      </w:r>
      <w:r>
        <w:rPr>
          <w:color w:val="231F20"/>
          <w:spacing w:val="-10"/>
        </w:rPr>
        <w:t xml:space="preserve"> </w:t>
      </w:r>
      <w:r>
        <w:rPr>
          <w:color w:val="231F20"/>
          <w:spacing w:val="-4"/>
        </w:rPr>
        <w:t xml:space="preserve">injus- </w:t>
      </w:r>
      <w:r>
        <w:rPr>
          <w:color w:val="231F20"/>
        </w:rPr>
        <w:t>tificada del ámbito de sus posibles beneficiarios.</w:t>
      </w:r>
    </w:p>
    <w:p w:rsidR="009709FA" w:rsidRDefault="00000000">
      <w:pPr>
        <w:spacing w:before="224"/>
        <w:ind w:left="116"/>
        <w:jc w:val="both"/>
        <w:rPr>
          <w:rFonts w:ascii="Arial" w:hAnsi="Arial"/>
          <w:i/>
        </w:rPr>
      </w:pPr>
      <w:r>
        <w:rPr>
          <w:color w:val="231F20"/>
        </w:rPr>
        <w:t>Artículo</w:t>
      </w:r>
      <w:r>
        <w:rPr>
          <w:color w:val="231F20"/>
          <w:spacing w:val="-12"/>
        </w:rPr>
        <w:t xml:space="preserve"> </w:t>
      </w:r>
      <w:r>
        <w:rPr>
          <w:color w:val="231F20"/>
        </w:rPr>
        <w:t>27.</w:t>
      </w:r>
      <w:r>
        <w:rPr>
          <w:color w:val="231F20"/>
          <w:spacing w:val="40"/>
        </w:rPr>
        <w:t xml:space="preserve">  </w:t>
      </w:r>
      <w:r>
        <w:rPr>
          <w:rFonts w:ascii="Arial" w:hAnsi="Arial"/>
          <w:i/>
          <w:color w:val="231F20"/>
        </w:rPr>
        <w:t>Destino</w:t>
      </w:r>
      <w:r>
        <w:rPr>
          <w:rFonts w:ascii="Arial" w:hAnsi="Arial"/>
          <w:i/>
          <w:color w:val="231F20"/>
          <w:spacing w:val="-10"/>
        </w:rPr>
        <w:t xml:space="preserve"> </w:t>
      </w:r>
      <w:r>
        <w:rPr>
          <w:rFonts w:ascii="Arial" w:hAnsi="Arial"/>
          <w:i/>
          <w:color w:val="231F20"/>
        </w:rPr>
        <w:t>de</w:t>
      </w:r>
      <w:r>
        <w:rPr>
          <w:rFonts w:ascii="Arial" w:hAnsi="Arial"/>
          <w:i/>
          <w:color w:val="231F20"/>
          <w:spacing w:val="-11"/>
        </w:rPr>
        <w:t xml:space="preserve"> </w:t>
      </w:r>
      <w:r>
        <w:rPr>
          <w:rFonts w:ascii="Arial" w:hAnsi="Arial"/>
          <w:i/>
          <w:color w:val="231F20"/>
        </w:rPr>
        <w:t>rentas</w:t>
      </w:r>
      <w:r>
        <w:rPr>
          <w:rFonts w:ascii="Arial" w:hAnsi="Arial"/>
          <w:i/>
          <w:color w:val="231F20"/>
          <w:spacing w:val="-11"/>
        </w:rPr>
        <w:t xml:space="preserve"> </w:t>
      </w:r>
      <w:r>
        <w:rPr>
          <w:rFonts w:ascii="Arial" w:hAnsi="Arial"/>
          <w:i/>
          <w:color w:val="231F20"/>
        </w:rPr>
        <w:t>e</w:t>
      </w:r>
      <w:r>
        <w:rPr>
          <w:rFonts w:ascii="Arial" w:hAnsi="Arial"/>
          <w:i/>
          <w:color w:val="231F20"/>
          <w:spacing w:val="-12"/>
        </w:rPr>
        <w:t xml:space="preserve"> </w:t>
      </w:r>
      <w:r>
        <w:rPr>
          <w:rFonts w:ascii="Arial" w:hAnsi="Arial"/>
          <w:i/>
          <w:color w:val="231F20"/>
          <w:spacing w:val="-2"/>
        </w:rPr>
        <w:t>ingresos.</w:t>
      </w:r>
    </w:p>
    <w:p w:rsidR="009709FA" w:rsidRDefault="00000000">
      <w:pPr>
        <w:pStyle w:val="Prrafodelista"/>
        <w:numPr>
          <w:ilvl w:val="0"/>
          <w:numId w:val="16"/>
        </w:numPr>
        <w:tabs>
          <w:tab w:val="left" w:pos="819"/>
        </w:tabs>
        <w:spacing w:before="169" w:line="192" w:lineRule="auto"/>
        <w:ind w:right="100" w:firstLine="298"/>
        <w:jc w:val="right"/>
      </w:pPr>
      <w:r>
        <w:rPr>
          <w:color w:val="231F20"/>
          <w:spacing w:val="-2"/>
        </w:rPr>
        <w:t>A</w:t>
      </w:r>
      <w:r>
        <w:rPr>
          <w:color w:val="231F20"/>
          <w:spacing w:val="-14"/>
        </w:rPr>
        <w:t xml:space="preserve"> </w:t>
      </w:r>
      <w:r>
        <w:rPr>
          <w:color w:val="231F20"/>
          <w:spacing w:val="-2"/>
        </w:rPr>
        <w:t>la</w:t>
      </w:r>
      <w:r>
        <w:rPr>
          <w:color w:val="231F20"/>
          <w:spacing w:val="-13"/>
        </w:rPr>
        <w:t xml:space="preserve"> </w:t>
      </w:r>
      <w:r>
        <w:rPr>
          <w:color w:val="231F20"/>
          <w:spacing w:val="-2"/>
        </w:rPr>
        <w:t>realización</w:t>
      </w:r>
      <w:r>
        <w:rPr>
          <w:color w:val="231F20"/>
          <w:spacing w:val="-13"/>
        </w:rPr>
        <w:t xml:space="preserve"> </w:t>
      </w:r>
      <w:r>
        <w:rPr>
          <w:color w:val="231F20"/>
          <w:spacing w:val="-2"/>
        </w:rPr>
        <w:t>de</w:t>
      </w:r>
      <w:r>
        <w:rPr>
          <w:color w:val="231F20"/>
          <w:spacing w:val="-14"/>
        </w:rPr>
        <w:t xml:space="preserve"> </w:t>
      </w:r>
      <w:r>
        <w:rPr>
          <w:color w:val="231F20"/>
          <w:spacing w:val="-2"/>
        </w:rPr>
        <w:t>los</w:t>
      </w:r>
      <w:r>
        <w:rPr>
          <w:color w:val="231F20"/>
          <w:spacing w:val="-13"/>
        </w:rPr>
        <w:t xml:space="preserve"> </w:t>
      </w:r>
      <w:r>
        <w:rPr>
          <w:color w:val="231F20"/>
          <w:spacing w:val="-2"/>
        </w:rPr>
        <w:t>fines</w:t>
      </w:r>
      <w:r>
        <w:rPr>
          <w:color w:val="231F20"/>
          <w:spacing w:val="-13"/>
        </w:rPr>
        <w:t xml:space="preserve"> </w:t>
      </w:r>
      <w:r>
        <w:rPr>
          <w:color w:val="231F20"/>
          <w:spacing w:val="-2"/>
        </w:rPr>
        <w:t>fundacionales</w:t>
      </w:r>
      <w:r>
        <w:rPr>
          <w:color w:val="231F20"/>
          <w:spacing w:val="-13"/>
        </w:rPr>
        <w:t xml:space="preserve"> </w:t>
      </w:r>
      <w:r>
        <w:rPr>
          <w:color w:val="231F20"/>
          <w:spacing w:val="-2"/>
        </w:rPr>
        <w:t xml:space="preserve">deberá </w:t>
      </w:r>
      <w:r>
        <w:rPr>
          <w:color w:val="231F20"/>
        </w:rPr>
        <w:t>ser</w:t>
      </w:r>
      <w:r>
        <w:rPr>
          <w:color w:val="231F20"/>
          <w:spacing w:val="-13"/>
        </w:rPr>
        <w:t xml:space="preserve"> </w:t>
      </w:r>
      <w:r>
        <w:rPr>
          <w:color w:val="231F20"/>
        </w:rPr>
        <w:t>destinado,</w:t>
      </w:r>
      <w:r>
        <w:rPr>
          <w:color w:val="231F20"/>
          <w:spacing w:val="-13"/>
        </w:rPr>
        <w:t xml:space="preserve"> </w:t>
      </w:r>
      <w:r>
        <w:rPr>
          <w:color w:val="231F20"/>
        </w:rPr>
        <w:t>al</w:t>
      </w:r>
      <w:r>
        <w:rPr>
          <w:color w:val="231F20"/>
          <w:spacing w:val="-13"/>
        </w:rPr>
        <w:t xml:space="preserve"> </w:t>
      </w:r>
      <w:r>
        <w:rPr>
          <w:color w:val="231F20"/>
        </w:rPr>
        <w:t>menos,</w:t>
      </w:r>
      <w:r>
        <w:rPr>
          <w:color w:val="231F20"/>
          <w:spacing w:val="-13"/>
        </w:rPr>
        <w:t xml:space="preserve"> </w:t>
      </w:r>
      <w:r>
        <w:rPr>
          <w:color w:val="231F20"/>
        </w:rPr>
        <w:t>el</w:t>
      </w:r>
      <w:r>
        <w:rPr>
          <w:color w:val="231F20"/>
          <w:spacing w:val="-13"/>
        </w:rPr>
        <w:t xml:space="preserve"> </w:t>
      </w:r>
      <w:r>
        <w:rPr>
          <w:color w:val="231F20"/>
        </w:rPr>
        <w:t>70</w:t>
      </w:r>
      <w:r>
        <w:rPr>
          <w:color w:val="231F20"/>
          <w:spacing w:val="-13"/>
        </w:rPr>
        <w:t xml:space="preserve"> </w:t>
      </w:r>
      <w:r>
        <w:rPr>
          <w:color w:val="231F20"/>
        </w:rPr>
        <w:t>por</w:t>
      </w:r>
      <w:r>
        <w:rPr>
          <w:color w:val="231F20"/>
          <w:spacing w:val="-13"/>
        </w:rPr>
        <w:t xml:space="preserve"> </w:t>
      </w:r>
      <w:r>
        <w:rPr>
          <w:color w:val="231F20"/>
        </w:rPr>
        <w:t>100</w:t>
      </w:r>
      <w:r>
        <w:rPr>
          <w:color w:val="231F20"/>
          <w:spacing w:val="-13"/>
        </w:rPr>
        <w:t xml:space="preserve"> </w:t>
      </w:r>
      <w:r>
        <w:rPr>
          <w:color w:val="231F20"/>
        </w:rPr>
        <w:t>de</w:t>
      </w:r>
      <w:r>
        <w:rPr>
          <w:color w:val="231F20"/>
          <w:spacing w:val="-13"/>
        </w:rPr>
        <w:t xml:space="preserve"> </w:t>
      </w:r>
      <w:r>
        <w:rPr>
          <w:color w:val="231F20"/>
        </w:rPr>
        <w:t>los</w:t>
      </w:r>
      <w:r>
        <w:rPr>
          <w:color w:val="231F20"/>
          <w:spacing w:val="-13"/>
        </w:rPr>
        <w:t xml:space="preserve"> </w:t>
      </w:r>
      <w:r>
        <w:rPr>
          <w:color w:val="231F20"/>
        </w:rPr>
        <w:t>resultados de</w:t>
      </w:r>
      <w:r>
        <w:rPr>
          <w:color w:val="231F20"/>
          <w:spacing w:val="9"/>
        </w:rPr>
        <w:t xml:space="preserve"> </w:t>
      </w:r>
      <w:r>
        <w:rPr>
          <w:color w:val="231F20"/>
        </w:rPr>
        <w:t>las</w:t>
      </w:r>
      <w:r>
        <w:rPr>
          <w:color w:val="231F20"/>
          <w:spacing w:val="9"/>
        </w:rPr>
        <w:t xml:space="preserve"> </w:t>
      </w:r>
      <w:r>
        <w:rPr>
          <w:color w:val="231F20"/>
        </w:rPr>
        <w:t>explotaciones</w:t>
      </w:r>
      <w:r>
        <w:rPr>
          <w:color w:val="231F20"/>
          <w:spacing w:val="9"/>
        </w:rPr>
        <w:t xml:space="preserve"> </w:t>
      </w:r>
      <w:r>
        <w:rPr>
          <w:color w:val="231F20"/>
        </w:rPr>
        <w:t>económicas</w:t>
      </w:r>
      <w:r>
        <w:rPr>
          <w:color w:val="231F20"/>
          <w:spacing w:val="9"/>
        </w:rPr>
        <w:t xml:space="preserve"> </w:t>
      </w:r>
      <w:r>
        <w:rPr>
          <w:color w:val="231F20"/>
        </w:rPr>
        <w:t>que</w:t>
      </w:r>
      <w:r>
        <w:rPr>
          <w:color w:val="231F20"/>
          <w:spacing w:val="9"/>
        </w:rPr>
        <w:t xml:space="preserve"> </w:t>
      </w:r>
      <w:r>
        <w:rPr>
          <w:color w:val="231F20"/>
        </w:rPr>
        <w:t>se</w:t>
      </w:r>
      <w:r>
        <w:rPr>
          <w:color w:val="231F20"/>
          <w:spacing w:val="8"/>
        </w:rPr>
        <w:t xml:space="preserve"> </w:t>
      </w:r>
      <w:r>
        <w:rPr>
          <w:color w:val="231F20"/>
        </w:rPr>
        <w:t>desarrollen</w:t>
      </w:r>
      <w:r>
        <w:rPr>
          <w:color w:val="231F20"/>
          <w:spacing w:val="8"/>
        </w:rPr>
        <w:t xml:space="preserve"> </w:t>
      </w:r>
      <w:r>
        <w:rPr>
          <w:color w:val="231F20"/>
        </w:rPr>
        <w:t>y de</w:t>
      </w:r>
      <w:r>
        <w:rPr>
          <w:color w:val="231F20"/>
          <w:spacing w:val="-12"/>
        </w:rPr>
        <w:t xml:space="preserve"> </w:t>
      </w:r>
      <w:r>
        <w:rPr>
          <w:color w:val="231F20"/>
        </w:rPr>
        <w:t>los</w:t>
      </w:r>
      <w:r>
        <w:rPr>
          <w:color w:val="231F20"/>
          <w:spacing w:val="-12"/>
        </w:rPr>
        <w:t xml:space="preserve"> </w:t>
      </w:r>
      <w:r>
        <w:rPr>
          <w:color w:val="231F20"/>
        </w:rPr>
        <w:t>ingresos</w:t>
      </w:r>
      <w:r>
        <w:rPr>
          <w:color w:val="231F20"/>
          <w:spacing w:val="-12"/>
        </w:rPr>
        <w:t xml:space="preserve"> </w:t>
      </w:r>
      <w:r>
        <w:rPr>
          <w:color w:val="231F20"/>
        </w:rPr>
        <w:t>que</w:t>
      </w:r>
      <w:r>
        <w:rPr>
          <w:color w:val="231F20"/>
          <w:spacing w:val="-12"/>
        </w:rPr>
        <w:t xml:space="preserve"> </w:t>
      </w:r>
      <w:r>
        <w:rPr>
          <w:color w:val="231F20"/>
        </w:rPr>
        <w:t>se</w:t>
      </w:r>
      <w:r>
        <w:rPr>
          <w:color w:val="231F20"/>
          <w:spacing w:val="-12"/>
        </w:rPr>
        <w:t xml:space="preserve"> </w:t>
      </w:r>
      <w:r>
        <w:rPr>
          <w:color w:val="231F20"/>
        </w:rPr>
        <w:t>obtengan</w:t>
      </w:r>
      <w:r>
        <w:rPr>
          <w:color w:val="231F20"/>
          <w:spacing w:val="-12"/>
        </w:rPr>
        <w:t xml:space="preserve"> </w:t>
      </w:r>
      <w:r>
        <w:rPr>
          <w:color w:val="231F20"/>
        </w:rPr>
        <w:t>por</w:t>
      </w:r>
      <w:r>
        <w:rPr>
          <w:color w:val="231F20"/>
          <w:spacing w:val="-12"/>
        </w:rPr>
        <w:t xml:space="preserve"> </w:t>
      </w:r>
      <w:r>
        <w:rPr>
          <w:color w:val="231F20"/>
        </w:rPr>
        <w:t>cualquier</w:t>
      </w:r>
      <w:r>
        <w:rPr>
          <w:color w:val="231F20"/>
          <w:spacing w:val="-12"/>
        </w:rPr>
        <w:t xml:space="preserve"> </w:t>
      </w:r>
      <w:r>
        <w:rPr>
          <w:color w:val="231F20"/>
        </w:rPr>
        <w:t>otro</w:t>
      </w:r>
      <w:r>
        <w:rPr>
          <w:color w:val="231F20"/>
          <w:spacing w:val="-13"/>
        </w:rPr>
        <w:t xml:space="preserve"> </w:t>
      </w:r>
      <w:r>
        <w:rPr>
          <w:color w:val="231F20"/>
        </w:rPr>
        <w:t xml:space="preserve">con- </w:t>
      </w:r>
      <w:r>
        <w:rPr>
          <w:color w:val="231F20"/>
          <w:spacing w:val="-4"/>
        </w:rPr>
        <w:t>cepto,</w:t>
      </w:r>
      <w:r>
        <w:rPr>
          <w:color w:val="231F20"/>
          <w:spacing w:val="-8"/>
        </w:rPr>
        <w:t xml:space="preserve"> </w:t>
      </w:r>
      <w:r>
        <w:rPr>
          <w:color w:val="231F20"/>
          <w:spacing w:val="-4"/>
        </w:rPr>
        <w:t>deducidos</w:t>
      </w:r>
      <w:r>
        <w:rPr>
          <w:color w:val="231F20"/>
          <w:spacing w:val="-8"/>
        </w:rPr>
        <w:t xml:space="preserve"> </w:t>
      </w:r>
      <w:r>
        <w:rPr>
          <w:color w:val="231F20"/>
          <w:spacing w:val="-4"/>
        </w:rPr>
        <w:t>los</w:t>
      </w:r>
      <w:r>
        <w:rPr>
          <w:color w:val="231F20"/>
          <w:spacing w:val="-8"/>
        </w:rPr>
        <w:t xml:space="preserve"> </w:t>
      </w:r>
      <w:r>
        <w:rPr>
          <w:color w:val="231F20"/>
          <w:spacing w:val="-4"/>
        </w:rPr>
        <w:t>gastos</w:t>
      </w:r>
      <w:r>
        <w:rPr>
          <w:color w:val="231F20"/>
          <w:spacing w:val="-8"/>
        </w:rPr>
        <w:t xml:space="preserve"> </w:t>
      </w:r>
      <w:r>
        <w:rPr>
          <w:color w:val="231F20"/>
          <w:spacing w:val="-4"/>
        </w:rPr>
        <w:t>realizados,</w:t>
      </w:r>
      <w:r>
        <w:rPr>
          <w:color w:val="231F20"/>
          <w:spacing w:val="-8"/>
        </w:rPr>
        <w:t xml:space="preserve"> </w:t>
      </w:r>
      <w:r>
        <w:rPr>
          <w:color w:val="231F20"/>
          <w:spacing w:val="-4"/>
        </w:rPr>
        <w:t>para</w:t>
      </w:r>
      <w:r>
        <w:rPr>
          <w:color w:val="231F20"/>
          <w:spacing w:val="-8"/>
        </w:rPr>
        <w:t xml:space="preserve"> </w:t>
      </w:r>
      <w:r>
        <w:rPr>
          <w:color w:val="231F20"/>
          <w:spacing w:val="-4"/>
        </w:rPr>
        <w:t>la</w:t>
      </w:r>
      <w:r>
        <w:rPr>
          <w:color w:val="231F20"/>
          <w:spacing w:val="-8"/>
        </w:rPr>
        <w:t xml:space="preserve"> </w:t>
      </w:r>
      <w:r>
        <w:rPr>
          <w:color w:val="231F20"/>
          <w:spacing w:val="-4"/>
        </w:rPr>
        <w:t>obtención de</w:t>
      </w:r>
      <w:r>
        <w:rPr>
          <w:color w:val="231F20"/>
          <w:spacing w:val="-7"/>
        </w:rPr>
        <w:t xml:space="preserve"> </w:t>
      </w:r>
      <w:r>
        <w:rPr>
          <w:color w:val="231F20"/>
          <w:spacing w:val="-4"/>
        </w:rPr>
        <w:t>tales</w:t>
      </w:r>
      <w:r>
        <w:rPr>
          <w:color w:val="231F20"/>
          <w:spacing w:val="-5"/>
        </w:rPr>
        <w:t xml:space="preserve"> </w:t>
      </w:r>
      <w:r>
        <w:rPr>
          <w:color w:val="231F20"/>
          <w:spacing w:val="-4"/>
        </w:rPr>
        <w:t>resultados</w:t>
      </w:r>
      <w:r>
        <w:rPr>
          <w:color w:val="231F20"/>
          <w:spacing w:val="-5"/>
        </w:rPr>
        <w:t xml:space="preserve"> </w:t>
      </w:r>
      <w:r>
        <w:rPr>
          <w:color w:val="231F20"/>
          <w:spacing w:val="-4"/>
        </w:rPr>
        <w:t>o</w:t>
      </w:r>
      <w:r>
        <w:rPr>
          <w:color w:val="231F20"/>
          <w:spacing w:val="-5"/>
        </w:rPr>
        <w:t xml:space="preserve"> </w:t>
      </w:r>
      <w:r>
        <w:rPr>
          <w:color w:val="231F20"/>
          <w:spacing w:val="-4"/>
        </w:rPr>
        <w:t>ingresos,</w:t>
      </w:r>
      <w:r>
        <w:rPr>
          <w:color w:val="231F20"/>
          <w:spacing w:val="-5"/>
        </w:rPr>
        <w:t xml:space="preserve"> </w:t>
      </w:r>
      <w:r>
        <w:rPr>
          <w:color w:val="231F20"/>
          <w:spacing w:val="-4"/>
        </w:rPr>
        <w:t>debiendo</w:t>
      </w:r>
      <w:r>
        <w:rPr>
          <w:color w:val="231F20"/>
          <w:spacing w:val="-5"/>
        </w:rPr>
        <w:t xml:space="preserve"> </w:t>
      </w:r>
      <w:r>
        <w:rPr>
          <w:color w:val="231F20"/>
          <w:spacing w:val="-4"/>
        </w:rPr>
        <w:t>destinar</w:t>
      </w:r>
      <w:r>
        <w:rPr>
          <w:color w:val="231F20"/>
          <w:spacing w:val="-5"/>
        </w:rPr>
        <w:t xml:space="preserve"> </w:t>
      </w:r>
      <w:r>
        <w:rPr>
          <w:color w:val="231F20"/>
          <w:spacing w:val="-4"/>
        </w:rPr>
        <w:t>el</w:t>
      </w:r>
      <w:r>
        <w:rPr>
          <w:color w:val="231F20"/>
          <w:spacing w:val="-5"/>
        </w:rPr>
        <w:t xml:space="preserve"> </w:t>
      </w:r>
      <w:r>
        <w:rPr>
          <w:color w:val="231F20"/>
          <w:spacing w:val="-4"/>
        </w:rPr>
        <w:t xml:space="preserve">resto </w:t>
      </w:r>
      <w:r>
        <w:rPr>
          <w:color w:val="231F20"/>
          <w:spacing w:val="-2"/>
        </w:rPr>
        <w:t>a</w:t>
      </w:r>
      <w:r>
        <w:rPr>
          <w:color w:val="231F20"/>
          <w:spacing w:val="-10"/>
        </w:rPr>
        <w:t xml:space="preserve"> </w:t>
      </w:r>
      <w:r>
        <w:rPr>
          <w:color w:val="231F20"/>
          <w:spacing w:val="-2"/>
        </w:rPr>
        <w:t>incrementar</w:t>
      </w:r>
      <w:r>
        <w:rPr>
          <w:color w:val="231F20"/>
          <w:spacing w:val="-10"/>
        </w:rPr>
        <w:t xml:space="preserve"> </w:t>
      </w:r>
      <w:r>
        <w:rPr>
          <w:color w:val="231F20"/>
          <w:spacing w:val="-2"/>
        </w:rPr>
        <w:t>bien</w:t>
      </w:r>
      <w:r>
        <w:rPr>
          <w:color w:val="231F20"/>
          <w:spacing w:val="-10"/>
        </w:rPr>
        <w:t xml:space="preserve"> </w:t>
      </w:r>
      <w:r>
        <w:rPr>
          <w:color w:val="231F20"/>
          <w:spacing w:val="-2"/>
        </w:rPr>
        <w:t>la</w:t>
      </w:r>
      <w:r>
        <w:rPr>
          <w:color w:val="231F20"/>
          <w:spacing w:val="-10"/>
        </w:rPr>
        <w:t xml:space="preserve"> </w:t>
      </w:r>
      <w:r>
        <w:rPr>
          <w:color w:val="231F20"/>
          <w:spacing w:val="-2"/>
        </w:rPr>
        <w:t>dotación</w:t>
      </w:r>
      <w:r>
        <w:rPr>
          <w:color w:val="231F20"/>
          <w:spacing w:val="-10"/>
        </w:rPr>
        <w:t xml:space="preserve"> </w:t>
      </w:r>
      <w:r>
        <w:rPr>
          <w:color w:val="231F20"/>
          <w:spacing w:val="-2"/>
        </w:rPr>
        <w:t>o</w:t>
      </w:r>
      <w:r>
        <w:rPr>
          <w:color w:val="231F20"/>
          <w:spacing w:val="-10"/>
        </w:rPr>
        <w:t xml:space="preserve"> </w:t>
      </w:r>
      <w:r>
        <w:rPr>
          <w:color w:val="231F20"/>
          <w:spacing w:val="-2"/>
        </w:rPr>
        <w:t>bien</w:t>
      </w:r>
      <w:r>
        <w:rPr>
          <w:color w:val="231F20"/>
          <w:spacing w:val="-10"/>
        </w:rPr>
        <w:t xml:space="preserve"> </w:t>
      </w:r>
      <w:r>
        <w:rPr>
          <w:color w:val="231F20"/>
          <w:spacing w:val="-2"/>
        </w:rPr>
        <w:t>las</w:t>
      </w:r>
      <w:r>
        <w:rPr>
          <w:color w:val="231F20"/>
          <w:spacing w:val="-10"/>
        </w:rPr>
        <w:t xml:space="preserve"> </w:t>
      </w:r>
      <w:r>
        <w:rPr>
          <w:color w:val="231F20"/>
          <w:spacing w:val="-2"/>
        </w:rPr>
        <w:t>reservas</w:t>
      </w:r>
      <w:r>
        <w:rPr>
          <w:color w:val="231F20"/>
          <w:spacing w:val="-10"/>
        </w:rPr>
        <w:t xml:space="preserve"> </w:t>
      </w:r>
      <w:r>
        <w:rPr>
          <w:color w:val="231F20"/>
          <w:spacing w:val="-2"/>
        </w:rPr>
        <w:t xml:space="preserve">según </w:t>
      </w:r>
      <w:r>
        <w:rPr>
          <w:color w:val="231F20"/>
        </w:rPr>
        <w:t>acuerdo</w:t>
      </w:r>
      <w:r>
        <w:rPr>
          <w:color w:val="231F20"/>
          <w:spacing w:val="26"/>
        </w:rPr>
        <w:t xml:space="preserve"> </w:t>
      </w:r>
      <w:r>
        <w:rPr>
          <w:color w:val="231F20"/>
        </w:rPr>
        <w:t>del</w:t>
      </w:r>
      <w:r>
        <w:rPr>
          <w:color w:val="231F20"/>
          <w:spacing w:val="26"/>
        </w:rPr>
        <w:t xml:space="preserve"> </w:t>
      </w:r>
      <w:r>
        <w:rPr>
          <w:color w:val="231F20"/>
        </w:rPr>
        <w:t>Patronato.</w:t>
      </w:r>
      <w:r>
        <w:rPr>
          <w:color w:val="231F20"/>
          <w:spacing w:val="26"/>
        </w:rPr>
        <w:t xml:space="preserve"> </w:t>
      </w:r>
      <w:r>
        <w:rPr>
          <w:color w:val="231F20"/>
        </w:rPr>
        <w:t>Los</w:t>
      </w:r>
      <w:r>
        <w:rPr>
          <w:color w:val="231F20"/>
          <w:spacing w:val="26"/>
        </w:rPr>
        <w:t xml:space="preserve"> </w:t>
      </w:r>
      <w:r>
        <w:rPr>
          <w:color w:val="231F20"/>
        </w:rPr>
        <w:t>gastos</w:t>
      </w:r>
      <w:r>
        <w:rPr>
          <w:color w:val="231F20"/>
          <w:spacing w:val="26"/>
        </w:rPr>
        <w:t xml:space="preserve"> </w:t>
      </w:r>
      <w:r>
        <w:rPr>
          <w:color w:val="231F20"/>
        </w:rPr>
        <w:t>realizados</w:t>
      </w:r>
      <w:r>
        <w:rPr>
          <w:color w:val="231F20"/>
          <w:spacing w:val="26"/>
        </w:rPr>
        <w:t xml:space="preserve"> </w:t>
      </w:r>
      <w:r>
        <w:rPr>
          <w:color w:val="231F20"/>
        </w:rPr>
        <w:t>para</w:t>
      </w:r>
      <w:r>
        <w:rPr>
          <w:color w:val="231F20"/>
          <w:spacing w:val="26"/>
        </w:rPr>
        <w:t xml:space="preserve"> </w:t>
      </w:r>
      <w:r>
        <w:rPr>
          <w:color w:val="231F20"/>
        </w:rPr>
        <w:t>la obtención</w:t>
      </w:r>
      <w:r>
        <w:rPr>
          <w:color w:val="231F20"/>
          <w:spacing w:val="-14"/>
        </w:rPr>
        <w:t xml:space="preserve"> </w:t>
      </w:r>
      <w:r>
        <w:rPr>
          <w:color w:val="231F20"/>
        </w:rPr>
        <w:t>de</w:t>
      </w:r>
      <w:r>
        <w:rPr>
          <w:color w:val="231F20"/>
          <w:spacing w:val="-14"/>
        </w:rPr>
        <w:t xml:space="preserve"> </w:t>
      </w:r>
      <w:r>
        <w:rPr>
          <w:color w:val="231F20"/>
        </w:rPr>
        <w:t>tales</w:t>
      </w:r>
      <w:r>
        <w:rPr>
          <w:color w:val="231F20"/>
          <w:spacing w:val="-14"/>
        </w:rPr>
        <w:t xml:space="preserve"> </w:t>
      </w:r>
      <w:r>
        <w:rPr>
          <w:color w:val="231F20"/>
        </w:rPr>
        <w:t>ingresos</w:t>
      </w:r>
      <w:r>
        <w:rPr>
          <w:color w:val="231F20"/>
          <w:spacing w:val="-14"/>
        </w:rPr>
        <w:t xml:space="preserve"> </w:t>
      </w:r>
      <w:r>
        <w:rPr>
          <w:color w:val="231F20"/>
        </w:rPr>
        <w:t>podrán</w:t>
      </w:r>
      <w:r>
        <w:rPr>
          <w:color w:val="231F20"/>
          <w:spacing w:val="-14"/>
        </w:rPr>
        <w:t xml:space="preserve"> </w:t>
      </w:r>
      <w:r>
        <w:rPr>
          <w:color w:val="231F20"/>
        </w:rPr>
        <w:t>estar</w:t>
      </w:r>
      <w:r>
        <w:rPr>
          <w:color w:val="231F20"/>
          <w:spacing w:val="-14"/>
        </w:rPr>
        <w:t xml:space="preserve"> </w:t>
      </w:r>
      <w:r>
        <w:rPr>
          <w:color w:val="231F20"/>
        </w:rPr>
        <w:t>integrados,</w:t>
      </w:r>
      <w:r>
        <w:rPr>
          <w:color w:val="231F20"/>
          <w:spacing w:val="-14"/>
        </w:rPr>
        <w:t xml:space="preserve"> </w:t>
      </w:r>
      <w:r>
        <w:rPr>
          <w:color w:val="231F20"/>
        </w:rPr>
        <w:t>en su</w:t>
      </w:r>
      <w:r>
        <w:rPr>
          <w:color w:val="231F20"/>
          <w:spacing w:val="37"/>
        </w:rPr>
        <w:t xml:space="preserve"> </w:t>
      </w:r>
      <w:r>
        <w:rPr>
          <w:color w:val="231F20"/>
        </w:rPr>
        <w:t>caso,</w:t>
      </w:r>
      <w:r>
        <w:rPr>
          <w:color w:val="231F20"/>
          <w:spacing w:val="37"/>
        </w:rPr>
        <w:t xml:space="preserve"> </w:t>
      </w:r>
      <w:r>
        <w:rPr>
          <w:color w:val="231F20"/>
        </w:rPr>
        <w:t>por</w:t>
      </w:r>
      <w:r>
        <w:rPr>
          <w:color w:val="231F20"/>
          <w:spacing w:val="37"/>
        </w:rPr>
        <w:t xml:space="preserve"> </w:t>
      </w:r>
      <w:r>
        <w:rPr>
          <w:color w:val="231F20"/>
        </w:rPr>
        <w:t>la</w:t>
      </w:r>
      <w:r>
        <w:rPr>
          <w:color w:val="231F20"/>
          <w:spacing w:val="37"/>
        </w:rPr>
        <w:t xml:space="preserve"> </w:t>
      </w:r>
      <w:r>
        <w:rPr>
          <w:color w:val="231F20"/>
        </w:rPr>
        <w:t>parte</w:t>
      </w:r>
      <w:r>
        <w:rPr>
          <w:color w:val="231F20"/>
          <w:spacing w:val="37"/>
        </w:rPr>
        <w:t xml:space="preserve"> </w:t>
      </w:r>
      <w:r>
        <w:rPr>
          <w:color w:val="231F20"/>
        </w:rPr>
        <w:t>proporcional</w:t>
      </w:r>
      <w:r>
        <w:rPr>
          <w:color w:val="231F20"/>
          <w:spacing w:val="37"/>
        </w:rPr>
        <w:t xml:space="preserve"> </w:t>
      </w:r>
      <w:r>
        <w:rPr>
          <w:color w:val="231F20"/>
        </w:rPr>
        <w:t>de</w:t>
      </w:r>
      <w:r>
        <w:rPr>
          <w:color w:val="231F20"/>
          <w:spacing w:val="37"/>
        </w:rPr>
        <w:t xml:space="preserve"> </w:t>
      </w:r>
      <w:r>
        <w:rPr>
          <w:color w:val="231F20"/>
        </w:rPr>
        <w:t>los</w:t>
      </w:r>
      <w:r>
        <w:rPr>
          <w:color w:val="231F20"/>
          <w:spacing w:val="37"/>
        </w:rPr>
        <w:t xml:space="preserve"> </w:t>
      </w:r>
      <w:r>
        <w:rPr>
          <w:color w:val="231F20"/>
        </w:rPr>
        <w:t>gastos</w:t>
      </w:r>
      <w:r>
        <w:rPr>
          <w:color w:val="231F20"/>
          <w:spacing w:val="37"/>
        </w:rPr>
        <w:t xml:space="preserve"> </w:t>
      </w:r>
      <w:r>
        <w:rPr>
          <w:color w:val="231F20"/>
        </w:rPr>
        <w:t>por servicios</w:t>
      </w:r>
      <w:r>
        <w:rPr>
          <w:color w:val="231F20"/>
          <w:spacing w:val="-12"/>
        </w:rPr>
        <w:t xml:space="preserve"> </w:t>
      </w:r>
      <w:r>
        <w:rPr>
          <w:color w:val="231F20"/>
        </w:rPr>
        <w:t>exteriores,</w:t>
      </w:r>
      <w:r>
        <w:rPr>
          <w:color w:val="231F20"/>
          <w:spacing w:val="-12"/>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rPr>
        <w:t>gastos</w:t>
      </w:r>
      <w:r>
        <w:rPr>
          <w:color w:val="231F20"/>
          <w:spacing w:val="-12"/>
        </w:rPr>
        <w:t xml:space="preserve"> </w:t>
      </w:r>
      <w:r>
        <w:rPr>
          <w:color w:val="231F20"/>
        </w:rPr>
        <w:t>de</w:t>
      </w:r>
      <w:r>
        <w:rPr>
          <w:color w:val="231F20"/>
          <w:spacing w:val="-12"/>
        </w:rPr>
        <w:t xml:space="preserve"> </w:t>
      </w:r>
      <w:r>
        <w:rPr>
          <w:color w:val="231F20"/>
        </w:rPr>
        <w:t>personal,</w:t>
      </w:r>
      <w:r>
        <w:rPr>
          <w:color w:val="231F20"/>
          <w:spacing w:val="-12"/>
        </w:rPr>
        <w:t xml:space="preserve"> </w:t>
      </w:r>
      <w:r>
        <w:rPr>
          <w:color w:val="231F20"/>
        </w:rPr>
        <w:t>de</w:t>
      </w:r>
      <w:r>
        <w:rPr>
          <w:color w:val="231F20"/>
          <w:spacing w:val="-12"/>
        </w:rPr>
        <w:t xml:space="preserve"> </w:t>
      </w:r>
      <w:r>
        <w:rPr>
          <w:color w:val="231F20"/>
        </w:rPr>
        <w:t>otros gastos</w:t>
      </w:r>
      <w:r>
        <w:rPr>
          <w:color w:val="231F20"/>
          <w:spacing w:val="27"/>
        </w:rPr>
        <w:t xml:space="preserve"> </w:t>
      </w:r>
      <w:r>
        <w:rPr>
          <w:color w:val="231F20"/>
        </w:rPr>
        <w:t>de</w:t>
      </w:r>
      <w:r>
        <w:rPr>
          <w:color w:val="231F20"/>
          <w:spacing w:val="27"/>
        </w:rPr>
        <w:t xml:space="preserve"> </w:t>
      </w:r>
      <w:r>
        <w:rPr>
          <w:color w:val="231F20"/>
        </w:rPr>
        <w:t>gestión,</w:t>
      </w:r>
      <w:r>
        <w:rPr>
          <w:color w:val="231F20"/>
          <w:spacing w:val="27"/>
        </w:rPr>
        <w:t xml:space="preserve"> </w:t>
      </w:r>
      <w:r>
        <w:rPr>
          <w:color w:val="231F20"/>
        </w:rPr>
        <w:t>de</w:t>
      </w:r>
      <w:r>
        <w:rPr>
          <w:color w:val="231F20"/>
          <w:spacing w:val="27"/>
        </w:rPr>
        <w:t xml:space="preserve"> </w:t>
      </w:r>
      <w:r>
        <w:rPr>
          <w:color w:val="231F20"/>
        </w:rPr>
        <w:t>los</w:t>
      </w:r>
      <w:r>
        <w:rPr>
          <w:color w:val="231F20"/>
          <w:spacing w:val="27"/>
        </w:rPr>
        <w:t xml:space="preserve"> </w:t>
      </w:r>
      <w:r>
        <w:rPr>
          <w:color w:val="231F20"/>
        </w:rPr>
        <w:t>gastos</w:t>
      </w:r>
      <w:r>
        <w:rPr>
          <w:color w:val="231F20"/>
          <w:spacing w:val="27"/>
        </w:rPr>
        <w:t xml:space="preserve"> </w:t>
      </w:r>
      <w:r>
        <w:rPr>
          <w:color w:val="231F20"/>
        </w:rPr>
        <w:t>financieros</w:t>
      </w:r>
      <w:r>
        <w:rPr>
          <w:color w:val="231F20"/>
          <w:spacing w:val="27"/>
        </w:rPr>
        <w:t xml:space="preserve"> </w:t>
      </w:r>
      <w:r>
        <w:rPr>
          <w:color w:val="231F20"/>
        </w:rPr>
        <w:t>y</w:t>
      </w:r>
      <w:r>
        <w:rPr>
          <w:color w:val="231F20"/>
          <w:spacing w:val="27"/>
        </w:rPr>
        <w:t xml:space="preserve"> </w:t>
      </w:r>
      <w:r>
        <w:rPr>
          <w:color w:val="231F20"/>
        </w:rPr>
        <w:t>de</w:t>
      </w:r>
      <w:r>
        <w:rPr>
          <w:color w:val="231F20"/>
          <w:spacing w:val="27"/>
        </w:rPr>
        <w:t xml:space="preserve"> </w:t>
      </w:r>
      <w:r>
        <w:rPr>
          <w:color w:val="231F20"/>
        </w:rPr>
        <w:t>los tributos, en cuanto que contribuyan a la obtención de los</w:t>
      </w:r>
      <w:r>
        <w:rPr>
          <w:color w:val="231F20"/>
          <w:spacing w:val="-14"/>
        </w:rPr>
        <w:t xml:space="preserve"> </w:t>
      </w:r>
      <w:r>
        <w:rPr>
          <w:color w:val="231F20"/>
        </w:rPr>
        <w:t>ingresos,</w:t>
      </w:r>
      <w:r>
        <w:rPr>
          <w:color w:val="231F20"/>
          <w:spacing w:val="-13"/>
        </w:rPr>
        <w:t xml:space="preserve"> </w:t>
      </w:r>
      <w:r>
        <w:rPr>
          <w:color w:val="231F20"/>
        </w:rPr>
        <w:t>excluyendo</w:t>
      </w:r>
      <w:r>
        <w:rPr>
          <w:color w:val="231F20"/>
          <w:spacing w:val="-14"/>
        </w:rPr>
        <w:t xml:space="preserve"> </w:t>
      </w:r>
      <w:r>
        <w:rPr>
          <w:color w:val="231F20"/>
        </w:rPr>
        <w:t>de</w:t>
      </w:r>
      <w:r>
        <w:rPr>
          <w:color w:val="231F20"/>
          <w:spacing w:val="-13"/>
        </w:rPr>
        <w:t xml:space="preserve"> </w:t>
      </w:r>
      <w:r>
        <w:rPr>
          <w:color w:val="231F20"/>
        </w:rPr>
        <w:t>este</w:t>
      </w:r>
      <w:r>
        <w:rPr>
          <w:color w:val="231F20"/>
          <w:spacing w:val="-14"/>
        </w:rPr>
        <w:t xml:space="preserve"> </w:t>
      </w:r>
      <w:r>
        <w:rPr>
          <w:color w:val="231F20"/>
        </w:rPr>
        <w:t>cálculo</w:t>
      </w:r>
      <w:r>
        <w:rPr>
          <w:color w:val="231F20"/>
          <w:spacing w:val="-13"/>
        </w:rPr>
        <w:t xml:space="preserve"> </w:t>
      </w:r>
      <w:r>
        <w:rPr>
          <w:color w:val="231F20"/>
        </w:rPr>
        <w:t>los</w:t>
      </w:r>
      <w:r>
        <w:rPr>
          <w:color w:val="231F20"/>
          <w:spacing w:val="-14"/>
        </w:rPr>
        <w:t xml:space="preserve"> </w:t>
      </w:r>
      <w:r>
        <w:rPr>
          <w:color w:val="231F20"/>
        </w:rPr>
        <w:t>gastos</w:t>
      </w:r>
      <w:r>
        <w:rPr>
          <w:color w:val="231F20"/>
          <w:spacing w:val="-13"/>
        </w:rPr>
        <w:t xml:space="preserve"> </w:t>
      </w:r>
      <w:r>
        <w:rPr>
          <w:color w:val="231F20"/>
        </w:rPr>
        <w:t>rea- lizados</w:t>
      </w:r>
      <w:r>
        <w:rPr>
          <w:color w:val="231F20"/>
          <w:spacing w:val="18"/>
        </w:rPr>
        <w:t xml:space="preserve"> </w:t>
      </w:r>
      <w:r>
        <w:rPr>
          <w:color w:val="231F20"/>
        </w:rPr>
        <w:t>para</w:t>
      </w:r>
      <w:r>
        <w:rPr>
          <w:color w:val="231F20"/>
          <w:spacing w:val="18"/>
        </w:rPr>
        <w:t xml:space="preserve"> </w:t>
      </w:r>
      <w:r>
        <w:rPr>
          <w:color w:val="231F20"/>
        </w:rPr>
        <w:t>el</w:t>
      </w:r>
      <w:r>
        <w:rPr>
          <w:color w:val="231F20"/>
          <w:spacing w:val="18"/>
        </w:rPr>
        <w:t xml:space="preserve"> </w:t>
      </w:r>
      <w:r>
        <w:rPr>
          <w:color w:val="231F20"/>
        </w:rPr>
        <w:t>cumplimiento</w:t>
      </w:r>
      <w:r>
        <w:rPr>
          <w:color w:val="231F20"/>
          <w:spacing w:val="18"/>
        </w:rPr>
        <w:t xml:space="preserve"> </w:t>
      </w:r>
      <w:r>
        <w:rPr>
          <w:color w:val="231F20"/>
        </w:rPr>
        <w:t>de</w:t>
      </w:r>
      <w:r>
        <w:rPr>
          <w:color w:val="231F20"/>
          <w:spacing w:val="18"/>
        </w:rPr>
        <w:t xml:space="preserve"> </w:t>
      </w:r>
      <w:r>
        <w:rPr>
          <w:color w:val="231F20"/>
        </w:rPr>
        <w:t>los</w:t>
      </w:r>
      <w:r>
        <w:rPr>
          <w:color w:val="231F20"/>
          <w:spacing w:val="18"/>
        </w:rPr>
        <w:t xml:space="preserve"> </w:t>
      </w:r>
      <w:r>
        <w:rPr>
          <w:color w:val="231F20"/>
        </w:rPr>
        <w:t>fines</w:t>
      </w:r>
      <w:r>
        <w:rPr>
          <w:color w:val="231F20"/>
          <w:spacing w:val="18"/>
        </w:rPr>
        <w:t xml:space="preserve"> </w:t>
      </w:r>
      <w:r>
        <w:rPr>
          <w:color w:val="231F20"/>
        </w:rPr>
        <w:t>estatutarios. El</w:t>
      </w:r>
      <w:r>
        <w:rPr>
          <w:color w:val="231F20"/>
          <w:spacing w:val="17"/>
        </w:rPr>
        <w:t xml:space="preserve"> </w:t>
      </w:r>
      <w:r>
        <w:rPr>
          <w:color w:val="231F20"/>
        </w:rPr>
        <w:t>plazo</w:t>
      </w:r>
      <w:r>
        <w:rPr>
          <w:color w:val="231F20"/>
          <w:spacing w:val="17"/>
        </w:rPr>
        <w:t xml:space="preserve"> </w:t>
      </w:r>
      <w:r>
        <w:rPr>
          <w:color w:val="231F20"/>
        </w:rPr>
        <w:t>para</w:t>
      </w:r>
      <w:r>
        <w:rPr>
          <w:color w:val="231F20"/>
          <w:spacing w:val="17"/>
        </w:rPr>
        <w:t xml:space="preserve"> </w:t>
      </w:r>
      <w:r>
        <w:rPr>
          <w:color w:val="231F20"/>
        </w:rPr>
        <w:t>el</w:t>
      </w:r>
      <w:r>
        <w:rPr>
          <w:color w:val="231F20"/>
          <w:spacing w:val="17"/>
        </w:rPr>
        <w:t xml:space="preserve"> </w:t>
      </w:r>
      <w:r>
        <w:rPr>
          <w:color w:val="231F20"/>
        </w:rPr>
        <w:t>cumplimiento</w:t>
      </w:r>
      <w:r>
        <w:rPr>
          <w:color w:val="231F20"/>
          <w:spacing w:val="17"/>
        </w:rPr>
        <w:t xml:space="preserve"> </w:t>
      </w:r>
      <w:r>
        <w:rPr>
          <w:color w:val="231F20"/>
        </w:rPr>
        <w:t>de</w:t>
      </w:r>
      <w:r>
        <w:rPr>
          <w:color w:val="231F20"/>
          <w:spacing w:val="17"/>
        </w:rPr>
        <w:t xml:space="preserve"> </w:t>
      </w:r>
      <w:r>
        <w:rPr>
          <w:color w:val="231F20"/>
        </w:rPr>
        <w:t>esta</w:t>
      </w:r>
      <w:r>
        <w:rPr>
          <w:color w:val="231F20"/>
          <w:spacing w:val="17"/>
        </w:rPr>
        <w:t xml:space="preserve"> </w:t>
      </w:r>
      <w:r>
        <w:rPr>
          <w:color w:val="231F20"/>
        </w:rPr>
        <w:t>obligación</w:t>
      </w:r>
      <w:r>
        <w:rPr>
          <w:color w:val="231F20"/>
          <w:spacing w:val="17"/>
        </w:rPr>
        <w:t xml:space="preserve"> </w:t>
      </w:r>
      <w:r>
        <w:rPr>
          <w:color w:val="231F20"/>
        </w:rPr>
        <w:t>será el</w:t>
      </w:r>
      <w:r>
        <w:rPr>
          <w:color w:val="231F20"/>
          <w:spacing w:val="25"/>
        </w:rPr>
        <w:t xml:space="preserve"> </w:t>
      </w:r>
      <w:r>
        <w:rPr>
          <w:color w:val="231F20"/>
        </w:rPr>
        <w:t>comprendido</w:t>
      </w:r>
      <w:r>
        <w:rPr>
          <w:color w:val="231F20"/>
          <w:spacing w:val="24"/>
        </w:rPr>
        <w:t xml:space="preserve"> </w:t>
      </w:r>
      <w:r>
        <w:rPr>
          <w:color w:val="231F20"/>
        </w:rPr>
        <w:t>entre</w:t>
      </w:r>
      <w:r>
        <w:rPr>
          <w:color w:val="231F20"/>
          <w:spacing w:val="25"/>
        </w:rPr>
        <w:t xml:space="preserve"> </w:t>
      </w:r>
      <w:r>
        <w:rPr>
          <w:color w:val="231F20"/>
        </w:rPr>
        <w:t>el</w:t>
      </w:r>
      <w:r>
        <w:rPr>
          <w:color w:val="231F20"/>
          <w:spacing w:val="24"/>
        </w:rPr>
        <w:t xml:space="preserve"> </w:t>
      </w:r>
      <w:r>
        <w:rPr>
          <w:color w:val="231F20"/>
        </w:rPr>
        <w:t>inicio</w:t>
      </w:r>
      <w:r>
        <w:rPr>
          <w:color w:val="231F20"/>
          <w:spacing w:val="25"/>
        </w:rPr>
        <w:t xml:space="preserve"> </w:t>
      </w:r>
      <w:r>
        <w:rPr>
          <w:color w:val="231F20"/>
        </w:rPr>
        <w:t>del</w:t>
      </w:r>
      <w:r>
        <w:rPr>
          <w:color w:val="231F20"/>
          <w:spacing w:val="24"/>
        </w:rPr>
        <w:t xml:space="preserve"> </w:t>
      </w:r>
      <w:r>
        <w:rPr>
          <w:color w:val="231F20"/>
        </w:rPr>
        <w:t>ejercicio</w:t>
      </w:r>
      <w:r>
        <w:rPr>
          <w:color w:val="231F20"/>
          <w:spacing w:val="25"/>
        </w:rPr>
        <w:t xml:space="preserve"> </w:t>
      </w:r>
      <w:r>
        <w:rPr>
          <w:color w:val="231F20"/>
        </w:rPr>
        <w:t>en</w:t>
      </w:r>
      <w:r>
        <w:rPr>
          <w:color w:val="231F20"/>
          <w:spacing w:val="24"/>
        </w:rPr>
        <w:t xml:space="preserve"> </w:t>
      </w:r>
      <w:r>
        <w:rPr>
          <w:color w:val="231F20"/>
        </w:rPr>
        <w:t>que</w:t>
      </w:r>
      <w:r>
        <w:rPr>
          <w:color w:val="231F20"/>
          <w:spacing w:val="25"/>
        </w:rPr>
        <w:t xml:space="preserve"> </w:t>
      </w:r>
      <w:r>
        <w:rPr>
          <w:color w:val="231F20"/>
        </w:rPr>
        <w:t>se hayan</w:t>
      </w:r>
      <w:r>
        <w:rPr>
          <w:color w:val="231F20"/>
          <w:spacing w:val="-2"/>
        </w:rPr>
        <w:t xml:space="preserve"> </w:t>
      </w:r>
      <w:r>
        <w:rPr>
          <w:color w:val="231F20"/>
        </w:rPr>
        <w:t>obtenido</w:t>
      </w:r>
      <w:r>
        <w:rPr>
          <w:color w:val="231F20"/>
          <w:spacing w:val="-2"/>
        </w:rPr>
        <w:t xml:space="preserve"> </w:t>
      </w:r>
      <w:r>
        <w:rPr>
          <w:color w:val="231F20"/>
        </w:rPr>
        <w:t>los</w:t>
      </w:r>
      <w:r>
        <w:rPr>
          <w:color w:val="231F20"/>
          <w:spacing w:val="-2"/>
        </w:rPr>
        <w:t xml:space="preserve"> </w:t>
      </w:r>
      <w:r>
        <w:rPr>
          <w:color w:val="231F20"/>
        </w:rPr>
        <w:t>respectivos</w:t>
      </w:r>
      <w:r>
        <w:rPr>
          <w:color w:val="231F20"/>
          <w:spacing w:val="-2"/>
        </w:rPr>
        <w:t xml:space="preserve"> </w:t>
      </w:r>
      <w:r>
        <w:rPr>
          <w:color w:val="231F20"/>
        </w:rPr>
        <w:t>resultados</w:t>
      </w:r>
      <w:r>
        <w:rPr>
          <w:color w:val="231F20"/>
          <w:spacing w:val="-2"/>
        </w:rPr>
        <w:t xml:space="preserve"> </w:t>
      </w:r>
      <w:r>
        <w:rPr>
          <w:color w:val="231F20"/>
        </w:rPr>
        <w:t>e</w:t>
      </w:r>
      <w:r>
        <w:rPr>
          <w:color w:val="231F20"/>
          <w:spacing w:val="-2"/>
        </w:rPr>
        <w:t xml:space="preserve"> </w:t>
      </w:r>
      <w:r>
        <w:rPr>
          <w:color w:val="231F20"/>
        </w:rPr>
        <w:t>ingresos</w:t>
      </w:r>
      <w:r>
        <w:rPr>
          <w:color w:val="231F20"/>
          <w:spacing w:val="-2"/>
        </w:rPr>
        <w:t xml:space="preserve"> </w:t>
      </w:r>
      <w:r>
        <w:rPr>
          <w:color w:val="231F20"/>
        </w:rPr>
        <w:t xml:space="preserve">y los cuatro años siguientes al cierre de dicho ejercicio. En el cálculo de los ingresos no se incluirán las apor- </w:t>
      </w:r>
      <w:r>
        <w:rPr>
          <w:color w:val="231F20"/>
          <w:spacing w:val="-2"/>
        </w:rPr>
        <w:t>taciones</w:t>
      </w:r>
      <w:r>
        <w:rPr>
          <w:color w:val="231F20"/>
          <w:spacing w:val="-21"/>
        </w:rPr>
        <w:t xml:space="preserve"> </w:t>
      </w:r>
      <w:r>
        <w:rPr>
          <w:color w:val="231F20"/>
          <w:spacing w:val="-2"/>
        </w:rPr>
        <w:t>o</w:t>
      </w:r>
      <w:r>
        <w:rPr>
          <w:color w:val="231F20"/>
          <w:spacing w:val="-19"/>
        </w:rPr>
        <w:t xml:space="preserve"> </w:t>
      </w:r>
      <w:r>
        <w:rPr>
          <w:color w:val="231F20"/>
          <w:spacing w:val="-2"/>
        </w:rPr>
        <w:t>donaciones</w:t>
      </w:r>
      <w:r>
        <w:rPr>
          <w:color w:val="231F20"/>
          <w:spacing w:val="-20"/>
        </w:rPr>
        <w:t xml:space="preserve"> </w:t>
      </w:r>
      <w:r>
        <w:rPr>
          <w:color w:val="231F20"/>
          <w:spacing w:val="-2"/>
        </w:rPr>
        <w:t>recibidas</w:t>
      </w:r>
      <w:r>
        <w:rPr>
          <w:color w:val="231F20"/>
          <w:spacing w:val="-20"/>
        </w:rPr>
        <w:t xml:space="preserve"> </w:t>
      </w:r>
      <w:r>
        <w:rPr>
          <w:color w:val="231F20"/>
          <w:spacing w:val="-2"/>
        </w:rPr>
        <w:t>en</w:t>
      </w:r>
      <w:r>
        <w:rPr>
          <w:color w:val="231F20"/>
          <w:spacing w:val="-20"/>
        </w:rPr>
        <w:t xml:space="preserve"> </w:t>
      </w:r>
      <w:r>
        <w:rPr>
          <w:color w:val="231F20"/>
          <w:spacing w:val="-2"/>
        </w:rPr>
        <w:t>concepto</w:t>
      </w:r>
      <w:r>
        <w:rPr>
          <w:color w:val="231F20"/>
          <w:spacing w:val="-20"/>
        </w:rPr>
        <w:t xml:space="preserve"> </w:t>
      </w:r>
      <w:r>
        <w:rPr>
          <w:color w:val="231F20"/>
          <w:spacing w:val="-2"/>
        </w:rPr>
        <w:t>de</w:t>
      </w:r>
      <w:r>
        <w:rPr>
          <w:color w:val="231F20"/>
          <w:spacing w:val="-20"/>
        </w:rPr>
        <w:t xml:space="preserve"> </w:t>
      </w:r>
      <w:r>
        <w:rPr>
          <w:color w:val="231F20"/>
          <w:spacing w:val="-2"/>
        </w:rPr>
        <w:t xml:space="preserve">dotación </w:t>
      </w:r>
      <w:r>
        <w:rPr>
          <w:color w:val="231F20"/>
        </w:rPr>
        <w:t xml:space="preserve">patrimonial en el momento de la constitución o en un </w:t>
      </w:r>
      <w:r>
        <w:rPr>
          <w:color w:val="231F20"/>
          <w:spacing w:val="-2"/>
        </w:rPr>
        <w:t>momento</w:t>
      </w:r>
      <w:r>
        <w:rPr>
          <w:color w:val="231F20"/>
          <w:spacing w:val="-10"/>
        </w:rPr>
        <w:t xml:space="preserve"> </w:t>
      </w:r>
      <w:r>
        <w:rPr>
          <w:color w:val="231F20"/>
          <w:spacing w:val="-2"/>
        </w:rPr>
        <w:t>posterior,</w:t>
      </w:r>
      <w:r>
        <w:rPr>
          <w:color w:val="231F20"/>
          <w:spacing w:val="-9"/>
        </w:rPr>
        <w:t xml:space="preserve"> </w:t>
      </w:r>
      <w:r>
        <w:rPr>
          <w:color w:val="231F20"/>
          <w:spacing w:val="-2"/>
        </w:rPr>
        <w:t>ni</w:t>
      </w:r>
      <w:r>
        <w:rPr>
          <w:color w:val="231F20"/>
          <w:spacing w:val="-10"/>
        </w:rPr>
        <w:t xml:space="preserve"> </w:t>
      </w:r>
      <w:r>
        <w:rPr>
          <w:color w:val="231F20"/>
          <w:spacing w:val="-2"/>
        </w:rPr>
        <w:t>los</w:t>
      </w:r>
      <w:r>
        <w:rPr>
          <w:color w:val="231F20"/>
          <w:spacing w:val="-9"/>
        </w:rPr>
        <w:t xml:space="preserve"> </w:t>
      </w:r>
      <w:r>
        <w:rPr>
          <w:color w:val="231F20"/>
          <w:spacing w:val="-2"/>
        </w:rPr>
        <w:t>ingresos</w:t>
      </w:r>
      <w:r>
        <w:rPr>
          <w:color w:val="231F20"/>
          <w:spacing w:val="-9"/>
        </w:rPr>
        <w:t xml:space="preserve"> </w:t>
      </w:r>
      <w:r>
        <w:rPr>
          <w:color w:val="231F20"/>
          <w:spacing w:val="-2"/>
        </w:rPr>
        <w:t>obtenidos</w:t>
      </w:r>
      <w:r>
        <w:rPr>
          <w:color w:val="231F20"/>
          <w:spacing w:val="-10"/>
        </w:rPr>
        <w:t xml:space="preserve"> </w:t>
      </w:r>
      <w:r>
        <w:rPr>
          <w:color w:val="231F20"/>
          <w:spacing w:val="-2"/>
        </w:rPr>
        <w:t>en</w:t>
      </w:r>
      <w:r>
        <w:rPr>
          <w:color w:val="231F20"/>
          <w:spacing w:val="-10"/>
        </w:rPr>
        <w:t xml:space="preserve"> </w:t>
      </w:r>
      <w:r>
        <w:rPr>
          <w:color w:val="231F20"/>
          <w:spacing w:val="-2"/>
        </w:rPr>
        <w:t>la</w:t>
      </w:r>
      <w:r>
        <w:rPr>
          <w:color w:val="231F20"/>
          <w:spacing w:val="-11"/>
        </w:rPr>
        <w:t xml:space="preserve"> </w:t>
      </w:r>
      <w:r>
        <w:rPr>
          <w:color w:val="231F20"/>
          <w:spacing w:val="-2"/>
        </w:rPr>
        <w:t>trans-</w:t>
      </w:r>
    </w:p>
    <w:p w:rsidR="009709FA" w:rsidRDefault="009709FA">
      <w:pPr>
        <w:pStyle w:val="Prrafodelista"/>
        <w:spacing w:line="192" w:lineRule="auto"/>
        <w:jc w:val="right"/>
        <w:sectPr w:rsidR="009709FA">
          <w:headerReference w:type="default" r:id="rId13"/>
          <w:pgSz w:w="11900" w:h="16840"/>
          <w:pgMar w:top="960" w:right="0" w:bottom="280" w:left="425" w:header="628" w:footer="0" w:gutter="0"/>
          <w:cols w:num="2" w:space="720" w:equalWidth="0">
            <w:col w:w="5531" w:space="351"/>
            <w:col w:w="5593"/>
          </w:cols>
        </w:sectPr>
      </w:pPr>
    </w:p>
    <w:p w:rsidR="009709FA" w:rsidRDefault="00000000">
      <w:pPr>
        <w:pStyle w:val="Textoindependiente"/>
        <w:spacing w:before="121" w:line="192" w:lineRule="auto"/>
        <w:ind w:firstLine="0"/>
      </w:pPr>
      <w:r>
        <w:rPr>
          <w:color w:val="231F20"/>
          <w:spacing w:val="-6"/>
        </w:rPr>
        <w:lastRenderedPageBreak/>
        <w:t xml:space="preserve">misión onerosa de bienes inmuebles en los que la entidad </w:t>
      </w:r>
      <w:r>
        <w:rPr>
          <w:color w:val="231F20"/>
        </w:rPr>
        <w:t xml:space="preserve">desarrolle la actividad propia de su objeto o finalidad específica, siempre que el importe de la citada trans- </w:t>
      </w:r>
      <w:r>
        <w:rPr>
          <w:color w:val="231F20"/>
          <w:spacing w:val="-2"/>
        </w:rPr>
        <w:t>misión</w:t>
      </w:r>
      <w:r>
        <w:rPr>
          <w:color w:val="231F20"/>
          <w:spacing w:val="-13"/>
        </w:rPr>
        <w:t xml:space="preserve"> </w:t>
      </w:r>
      <w:r>
        <w:rPr>
          <w:color w:val="231F20"/>
          <w:spacing w:val="-2"/>
        </w:rPr>
        <w:t>se</w:t>
      </w:r>
      <w:r>
        <w:rPr>
          <w:color w:val="231F20"/>
          <w:spacing w:val="-13"/>
        </w:rPr>
        <w:t xml:space="preserve"> </w:t>
      </w:r>
      <w:r>
        <w:rPr>
          <w:color w:val="231F20"/>
          <w:spacing w:val="-2"/>
        </w:rPr>
        <w:t>reinvierta</w:t>
      </w:r>
      <w:r>
        <w:rPr>
          <w:color w:val="231F20"/>
          <w:spacing w:val="-13"/>
        </w:rPr>
        <w:t xml:space="preserve"> </w:t>
      </w:r>
      <w:r>
        <w:rPr>
          <w:color w:val="231F20"/>
          <w:spacing w:val="-2"/>
        </w:rPr>
        <w:t>en</w:t>
      </w:r>
      <w:r>
        <w:rPr>
          <w:color w:val="231F20"/>
          <w:spacing w:val="-13"/>
        </w:rPr>
        <w:t xml:space="preserve"> </w:t>
      </w:r>
      <w:r>
        <w:rPr>
          <w:color w:val="231F20"/>
          <w:spacing w:val="-2"/>
        </w:rPr>
        <w:t>bienes</w:t>
      </w:r>
      <w:r>
        <w:rPr>
          <w:color w:val="231F20"/>
          <w:spacing w:val="-13"/>
        </w:rPr>
        <w:t xml:space="preserve"> </w:t>
      </w:r>
      <w:r>
        <w:rPr>
          <w:color w:val="231F20"/>
          <w:spacing w:val="-2"/>
        </w:rPr>
        <w:t>inmuebles</w:t>
      </w:r>
      <w:r>
        <w:rPr>
          <w:color w:val="231F20"/>
          <w:spacing w:val="-13"/>
        </w:rPr>
        <w:t xml:space="preserve"> </w:t>
      </w:r>
      <w:r>
        <w:rPr>
          <w:color w:val="231F20"/>
          <w:spacing w:val="-2"/>
        </w:rPr>
        <w:t>en</w:t>
      </w:r>
      <w:r>
        <w:rPr>
          <w:color w:val="231F20"/>
          <w:spacing w:val="-13"/>
        </w:rPr>
        <w:t xml:space="preserve"> </w:t>
      </w:r>
      <w:r>
        <w:rPr>
          <w:color w:val="231F20"/>
          <w:spacing w:val="-2"/>
        </w:rPr>
        <w:t>los</w:t>
      </w:r>
      <w:r>
        <w:rPr>
          <w:color w:val="231F20"/>
          <w:spacing w:val="-13"/>
        </w:rPr>
        <w:t xml:space="preserve"> </w:t>
      </w:r>
      <w:r>
        <w:rPr>
          <w:color w:val="231F20"/>
          <w:spacing w:val="-2"/>
        </w:rPr>
        <w:t>que</w:t>
      </w:r>
      <w:r>
        <w:rPr>
          <w:color w:val="231F20"/>
          <w:spacing w:val="-13"/>
        </w:rPr>
        <w:t xml:space="preserve"> </w:t>
      </w:r>
      <w:r>
        <w:rPr>
          <w:color w:val="231F20"/>
          <w:spacing w:val="-2"/>
        </w:rPr>
        <w:t xml:space="preserve">con- </w:t>
      </w:r>
      <w:r>
        <w:rPr>
          <w:color w:val="231F20"/>
        </w:rPr>
        <w:t>curra dicha circunstancia.</w:t>
      </w:r>
    </w:p>
    <w:p w:rsidR="009709FA" w:rsidRDefault="00000000">
      <w:pPr>
        <w:pStyle w:val="Prrafodelista"/>
        <w:numPr>
          <w:ilvl w:val="0"/>
          <w:numId w:val="16"/>
        </w:numPr>
        <w:tabs>
          <w:tab w:val="left" w:pos="819"/>
        </w:tabs>
        <w:spacing w:line="192" w:lineRule="auto"/>
        <w:ind w:firstLine="298"/>
        <w:jc w:val="right"/>
      </w:pPr>
      <w:r>
        <w:rPr>
          <w:color w:val="231F20"/>
        </w:rPr>
        <w:t>Se</w:t>
      </w:r>
      <w:r>
        <w:rPr>
          <w:color w:val="231F20"/>
          <w:spacing w:val="40"/>
        </w:rPr>
        <w:t xml:space="preserve"> </w:t>
      </w:r>
      <w:r>
        <w:rPr>
          <w:color w:val="231F20"/>
        </w:rPr>
        <w:t>entiende</w:t>
      </w:r>
      <w:r>
        <w:rPr>
          <w:color w:val="231F20"/>
          <w:spacing w:val="40"/>
        </w:rPr>
        <w:t xml:space="preserve"> </w:t>
      </w:r>
      <w:r>
        <w:rPr>
          <w:color w:val="231F20"/>
        </w:rPr>
        <w:t>por</w:t>
      </w:r>
      <w:r>
        <w:rPr>
          <w:color w:val="231F20"/>
          <w:spacing w:val="40"/>
        </w:rPr>
        <w:t xml:space="preserve"> </w:t>
      </w:r>
      <w:r>
        <w:rPr>
          <w:color w:val="231F20"/>
        </w:rPr>
        <w:t>gastos</w:t>
      </w:r>
      <w:r>
        <w:rPr>
          <w:color w:val="231F20"/>
          <w:spacing w:val="40"/>
        </w:rPr>
        <w:t xml:space="preserve"> </w:t>
      </w:r>
      <w:r>
        <w:rPr>
          <w:color w:val="231F20"/>
        </w:rPr>
        <w:t>de</w:t>
      </w:r>
      <w:r>
        <w:rPr>
          <w:color w:val="231F20"/>
          <w:spacing w:val="40"/>
        </w:rPr>
        <w:t xml:space="preserve"> </w:t>
      </w:r>
      <w:r>
        <w:rPr>
          <w:color w:val="231F20"/>
        </w:rPr>
        <w:t>administración</w:t>
      </w:r>
      <w:r>
        <w:rPr>
          <w:color w:val="231F20"/>
          <w:spacing w:val="40"/>
        </w:rPr>
        <w:t xml:space="preserve"> </w:t>
      </w:r>
      <w:r>
        <w:rPr>
          <w:color w:val="231F20"/>
        </w:rPr>
        <w:t>los directamente</w:t>
      </w:r>
      <w:r>
        <w:rPr>
          <w:color w:val="231F20"/>
          <w:spacing w:val="74"/>
        </w:rPr>
        <w:t xml:space="preserve"> </w:t>
      </w:r>
      <w:r>
        <w:rPr>
          <w:color w:val="231F20"/>
        </w:rPr>
        <w:t>ocasionados</w:t>
      </w:r>
      <w:r>
        <w:rPr>
          <w:color w:val="231F20"/>
          <w:spacing w:val="74"/>
        </w:rPr>
        <w:t xml:space="preserve"> </w:t>
      </w:r>
      <w:r>
        <w:rPr>
          <w:color w:val="231F20"/>
        </w:rPr>
        <w:t>por</w:t>
      </w:r>
      <w:r>
        <w:rPr>
          <w:color w:val="231F20"/>
          <w:spacing w:val="74"/>
        </w:rPr>
        <w:t xml:space="preserve"> </w:t>
      </w:r>
      <w:r>
        <w:rPr>
          <w:color w:val="231F20"/>
        </w:rPr>
        <w:t>la</w:t>
      </w:r>
      <w:r>
        <w:rPr>
          <w:color w:val="231F20"/>
          <w:spacing w:val="40"/>
        </w:rPr>
        <w:t xml:space="preserve"> </w:t>
      </w:r>
      <w:r>
        <w:rPr>
          <w:color w:val="231F20"/>
        </w:rPr>
        <w:t>administración</w:t>
      </w:r>
      <w:r>
        <w:rPr>
          <w:color w:val="231F20"/>
          <w:spacing w:val="40"/>
        </w:rPr>
        <w:t xml:space="preserve"> </w:t>
      </w:r>
      <w:r>
        <w:rPr>
          <w:color w:val="231F20"/>
        </w:rPr>
        <w:t xml:space="preserve">de los bienes y derechos que integran el patrimonio de la </w:t>
      </w:r>
      <w:r>
        <w:rPr>
          <w:color w:val="231F20"/>
          <w:spacing w:val="-2"/>
        </w:rPr>
        <w:t>fundación,</w:t>
      </w:r>
      <w:r>
        <w:rPr>
          <w:color w:val="231F20"/>
          <w:spacing w:val="-17"/>
        </w:rPr>
        <w:t xml:space="preserve"> </w:t>
      </w:r>
      <w:r>
        <w:rPr>
          <w:color w:val="231F20"/>
          <w:spacing w:val="-2"/>
        </w:rPr>
        <w:t>y</w:t>
      </w:r>
      <w:r>
        <w:rPr>
          <w:color w:val="231F20"/>
          <w:spacing w:val="-17"/>
        </w:rPr>
        <w:t xml:space="preserve"> </w:t>
      </w:r>
      <w:r>
        <w:rPr>
          <w:color w:val="231F20"/>
          <w:spacing w:val="-2"/>
        </w:rPr>
        <w:t>aquellos</w:t>
      </w:r>
      <w:r>
        <w:rPr>
          <w:color w:val="231F20"/>
          <w:spacing w:val="-17"/>
        </w:rPr>
        <w:t xml:space="preserve"> </w:t>
      </w:r>
      <w:r>
        <w:rPr>
          <w:color w:val="231F20"/>
          <w:spacing w:val="-2"/>
        </w:rPr>
        <w:t>otros</w:t>
      </w:r>
      <w:r>
        <w:rPr>
          <w:color w:val="231F20"/>
          <w:spacing w:val="-17"/>
        </w:rPr>
        <w:t xml:space="preserve"> </w:t>
      </w:r>
      <w:r>
        <w:rPr>
          <w:color w:val="231F20"/>
          <w:spacing w:val="-2"/>
        </w:rPr>
        <w:t>de</w:t>
      </w:r>
      <w:r>
        <w:rPr>
          <w:color w:val="231F20"/>
          <w:spacing w:val="-17"/>
        </w:rPr>
        <w:t xml:space="preserve"> </w:t>
      </w:r>
      <w:r>
        <w:rPr>
          <w:color w:val="231F20"/>
          <w:spacing w:val="-2"/>
        </w:rPr>
        <w:t>los</w:t>
      </w:r>
      <w:r>
        <w:rPr>
          <w:color w:val="231F20"/>
          <w:spacing w:val="-17"/>
        </w:rPr>
        <w:t xml:space="preserve"> </w:t>
      </w:r>
      <w:r>
        <w:rPr>
          <w:color w:val="231F20"/>
          <w:spacing w:val="-2"/>
        </w:rPr>
        <w:t>que</w:t>
      </w:r>
      <w:r>
        <w:rPr>
          <w:color w:val="231F20"/>
          <w:spacing w:val="-17"/>
        </w:rPr>
        <w:t xml:space="preserve"> </w:t>
      </w:r>
      <w:r>
        <w:rPr>
          <w:color w:val="231F20"/>
          <w:spacing w:val="-2"/>
        </w:rPr>
        <w:t>los</w:t>
      </w:r>
      <w:r>
        <w:rPr>
          <w:color w:val="231F20"/>
          <w:spacing w:val="-17"/>
        </w:rPr>
        <w:t xml:space="preserve"> </w:t>
      </w:r>
      <w:r>
        <w:rPr>
          <w:color w:val="231F20"/>
          <w:spacing w:val="-2"/>
        </w:rPr>
        <w:t>patronos</w:t>
      </w:r>
      <w:r>
        <w:rPr>
          <w:color w:val="231F20"/>
          <w:spacing w:val="-17"/>
        </w:rPr>
        <w:t xml:space="preserve"> </w:t>
      </w:r>
      <w:r>
        <w:rPr>
          <w:color w:val="231F20"/>
          <w:spacing w:val="-2"/>
        </w:rPr>
        <w:t xml:space="preserve">tienen </w:t>
      </w:r>
      <w:r>
        <w:rPr>
          <w:color w:val="231F20"/>
        </w:rPr>
        <w:t>derecho</w:t>
      </w:r>
      <w:r>
        <w:rPr>
          <w:color w:val="231F20"/>
          <w:spacing w:val="22"/>
        </w:rPr>
        <w:t xml:space="preserve"> </w:t>
      </w:r>
      <w:r>
        <w:rPr>
          <w:color w:val="231F20"/>
        </w:rPr>
        <w:t>a</w:t>
      </w:r>
      <w:r>
        <w:rPr>
          <w:color w:val="231F20"/>
          <w:spacing w:val="23"/>
        </w:rPr>
        <w:t xml:space="preserve"> </w:t>
      </w:r>
      <w:r>
        <w:rPr>
          <w:color w:val="231F20"/>
        </w:rPr>
        <w:t>resarcirse</w:t>
      </w:r>
      <w:r>
        <w:rPr>
          <w:color w:val="231F20"/>
          <w:spacing w:val="23"/>
        </w:rPr>
        <w:t xml:space="preserve"> </w:t>
      </w:r>
      <w:r>
        <w:rPr>
          <w:color w:val="231F20"/>
        </w:rPr>
        <w:t>de</w:t>
      </w:r>
      <w:r>
        <w:rPr>
          <w:color w:val="231F20"/>
          <w:spacing w:val="23"/>
        </w:rPr>
        <w:t xml:space="preserve"> </w:t>
      </w:r>
      <w:r>
        <w:rPr>
          <w:color w:val="231F20"/>
        </w:rPr>
        <w:t>acuerdo</w:t>
      </w:r>
      <w:r>
        <w:rPr>
          <w:color w:val="231F20"/>
          <w:spacing w:val="22"/>
        </w:rPr>
        <w:t xml:space="preserve"> </w:t>
      </w:r>
      <w:r>
        <w:rPr>
          <w:color w:val="231F20"/>
        </w:rPr>
        <w:t>con</w:t>
      </w:r>
      <w:r>
        <w:rPr>
          <w:color w:val="231F20"/>
          <w:spacing w:val="23"/>
        </w:rPr>
        <w:t xml:space="preserve"> </w:t>
      </w:r>
      <w:r>
        <w:rPr>
          <w:color w:val="231F20"/>
        </w:rPr>
        <w:t>el</w:t>
      </w:r>
      <w:r>
        <w:rPr>
          <w:color w:val="231F20"/>
          <w:spacing w:val="23"/>
        </w:rPr>
        <w:t xml:space="preserve"> </w:t>
      </w:r>
      <w:r>
        <w:rPr>
          <w:color w:val="231F20"/>
        </w:rPr>
        <w:t>artículo</w:t>
      </w:r>
      <w:r>
        <w:rPr>
          <w:color w:val="231F20"/>
          <w:spacing w:val="23"/>
        </w:rPr>
        <w:t xml:space="preserve"> </w:t>
      </w:r>
      <w:r>
        <w:rPr>
          <w:color w:val="231F20"/>
          <w:spacing w:val="-2"/>
        </w:rPr>
        <w:t>15.4.</w:t>
      </w:r>
    </w:p>
    <w:p w:rsidR="009709FA" w:rsidRDefault="00000000">
      <w:pPr>
        <w:pStyle w:val="Textoindependiente"/>
        <w:spacing w:before="1" w:line="192" w:lineRule="auto"/>
      </w:pPr>
      <w:r>
        <w:rPr>
          <w:color w:val="231F20"/>
        </w:rPr>
        <w:t>Reglamentariamente se determinará la proporción máxima de dichos gastos.</w:t>
      </w:r>
    </w:p>
    <w:p w:rsidR="009709FA" w:rsidRDefault="00000000">
      <w:pPr>
        <w:spacing w:before="248"/>
        <w:ind w:left="116"/>
        <w:jc w:val="both"/>
        <w:rPr>
          <w:rFonts w:ascii="Arial" w:hAnsi="Arial"/>
          <w:i/>
        </w:rPr>
      </w:pPr>
      <w:r>
        <w:rPr>
          <w:color w:val="231F20"/>
        </w:rPr>
        <w:t>Artículo</w:t>
      </w:r>
      <w:r>
        <w:rPr>
          <w:color w:val="231F20"/>
          <w:spacing w:val="-5"/>
        </w:rPr>
        <w:t xml:space="preserve"> </w:t>
      </w:r>
      <w:r>
        <w:rPr>
          <w:color w:val="231F20"/>
        </w:rPr>
        <w:t>28.</w:t>
      </w:r>
      <w:r>
        <w:rPr>
          <w:color w:val="231F20"/>
          <w:spacing w:val="53"/>
        </w:rPr>
        <w:t xml:space="preserve">  </w:t>
      </w:r>
      <w:r>
        <w:rPr>
          <w:rFonts w:ascii="Arial" w:hAnsi="Arial"/>
          <w:i/>
          <w:color w:val="231F20"/>
          <w:spacing w:val="-2"/>
        </w:rPr>
        <w:t>Autocontratación.</w:t>
      </w:r>
    </w:p>
    <w:p w:rsidR="009709FA" w:rsidRDefault="00000000">
      <w:pPr>
        <w:pStyle w:val="Textoindependiente"/>
        <w:spacing w:before="194" w:line="192" w:lineRule="auto"/>
      </w:pPr>
      <w:r>
        <w:rPr>
          <w:color w:val="231F20"/>
        </w:rPr>
        <w:t xml:space="preserve">Los patronos podrán contratar con la fundación, ya </w:t>
      </w:r>
      <w:r>
        <w:rPr>
          <w:color w:val="231F20"/>
          <w:spacing w:val="-4"/>
        </w:rPr>
        <w:t>sea</w:t>
      </w:r>
      <w:r>
        <w:rPr>
          <w:color w:val="231F20"/>
          <w:spacing w:val="-12"/>
        </w:rPr>
        <w:t xml:space="preserve"> </w:t>
      </w:r>
      <w:r>
        <w:rPr>
          <w:color w:val="231F20"/>
          <w:spacing w:val="-4"/>
        </w:rPr>
        <w:t>en</w:t>
      </w:r>
      <w:r>
        <w:rPr>
          <w:color w:val="231F20"/>
          <w:spacing w:val="-11"/>
        </w:rPr>
        <w:t xml:space="preserve"> </w:t>
      </w:r>
      <w:r>
        <w:rPr>
          <w:color w:val="231F20"/>
          <w:spacing w:val="-4"/>
        </w:rPr>
        <w:t>nombre</w:t>
      </w:r>
      <w:r>
        <w:rPr>
          <w:color w:val="231F20"/>
          <w:spacing w:val="-11"/>
        </w:rPr>
        <w:t xml:space="preserve"> </w:t>
      </w:r>
      <w:r>
        <w:rPr>
          <w:color w:val="231F20"/>
          <w:spacing w:val="-4"/>
        </w:rPr>
        <w:t>propio</w:t>
      </w:r>
      <w:r>
        <w:rPr>
          <w:color w:val="231F20"/>
          <w:spacing w:val="-12"/>
        </w:rPr>
        <w:t xml:space="preserve"> </w:t>
      </w:r>
      <w:r>
        <w:rPr>
          <w:color w:val="231F20"/>
          <w:spacing w:val="-4"/>
        </w:rPr>
        <w:t>o</w:t>
      </w:r>
      <w:r>
        <w:rPr>
          <w:color w:val="231F20"/>
          <w:spacing w:val="-11"/>
        </w:rPr>
        <w:t xml:space="preserve"> </w:t>
      </w:r>
      <w:r>
        <w:rPr>
          <w:color w:val="231F20"/>
          <w:spacing w:val="-4"/>
        </w:rPr>
        <w:t>de</w:t>
      </w:r>
      <w:r>
        <w:rPr>
          <w:color w:val="231F20"/>
          <w:spacing w:val="-11"/>
        </w:rPr>
        <w:t xml:space="preserve"> </w:t>
      </w:r>
      <w:r>
        <w:rPr>
          <w:color w:val="231F20"/>
          <w:spacing w:val="-4"/>
        </w:rPr>
        <w:t>un</w:t>
      </w:r>
      <w:r>
        <w:rPr>
          <w:color w:val="231F20"/>
          <w:spacing w:val="-11"/>
        </w:rPr>
        <w:t xml:space="preserve"> </w:t>
      </w:r>
      <w:r>
        <w:rPr>
          <w:color w:val="231F20"/>
          <w:spacing w:val="-4"/>
        </w:rPr>
        <w:t>tercero,</w:t>
      </w:r>
      <w:r>
        <w:rPr>
          <w:color w:val="231F20"/>
          <w:spacing w:val="-12"/>
        </w:rPr>
        <w:t xml:space="preserve"> </w:t>
      </w:r>
      <w:r>
        <w:rPr>
          <w:color w:val="231F20"/>
          <w:spacing w:val="-4"/>
        </w:rPr>
        <w:t>previa</w:t>
      </w:r>
      <w:r>
        <w:rPr>
          <w:color w:val="231F20"/>
          <w:spacing w:val="-11"/>
        </w:rPr>
        <w:t xml:space="preserve"> </w:t>
      </w:r>
      <w:r>
        <w:rPr>
          <w:color w:val="231F20"/>
          <w:spacing w:val="-4"/>
        </w:rPr>
        <w:t xml:space="preserve">autorización </w:t>
      </w:r>
      <w:r>
        <w:rPr>
          <w:color w:val="231F20"/>
        </w:rPr>
        <w:t xml:space="preserve">del Protectorado que se extenderá al supuesto de per- sonas físicas que actúen como representantes de los </w:t>
      </w:r>
      <w:r>
        <w:rPr>
          <w:color w:val="231F20"/>
          <w:spacing w:val="-2"/>
        </w:rPr>
        <w:t>patronos.</w:t>
      </w:r>
    </w:p>
    <w:p w:rsidR="009709FA" w:rsidRDefault="00000000">
      <w:pPr>
        <w:pStyle w:val="Textoindependiente"/>
        <w:spacing w:before="249"/>
        <w:ind w:left="76" w:right="2" w:firstLine="0"/>
        <w:jc w:val="center"/>
      </w:pPr>
      <w:r>
        <w:rPr>
          <w:color w:val="231F20"/>
          <w:w w:val="90"/>
        </w:rPr>
        <w:t>CAPÍTULO</w:t>
      </w:r>
      <w:r>
        <w:rPr>
          <w:color w:val="231F20"/>
          <w:spacing w:val="4"/>
        </w:rPr>
        <w:t xml:space="preserve"> </w:t>
      </w:r>
      <w:r>
        <w:rPr>
          <w:color w:val="231F20"/>
          <w:spacing w:val="-5"/>
        </w:rPr>
        <w:t>VI</w:t>
      </w:r>
    </w:p>
    <w:p w:rsidR="009709FA" w:rsidRDefault="00000000">
      <w:pPr>
        <w:pStyle w:val="Textoindependiente"/>
        <w:spacing w:before="110"/>
        <w:ind w:left="76" w:right="0" w:firstLine="0"/>
        <w:jc w:val="center"/>
      </w:pPr>
      <w:r>
        <w:rPr>
          <w:color w:val="231F20"/>
        </w:rPr>
        <w:t>Modificación,</w:t>
      </w:r>
      <w:r>
        <w:rPr>
          <w:color w:val="231F20"/>
          <w:spacing w:val="13"/>
        </w:rPr>
        <w:t xml:space="preserve"> </w:t>
      </w:r>
      <w:r>
        <w:rPr>
          <w:color w:val="231F20"/>
        </w:rPr>
        <w:t>fusión</w:t>
      </w:r>
      <w:r>
        <w:rPr>
          <w:color w:val="231F20"/>
          <w:spacing w:val="13"/>
        </w:rPr>
        <w:t xml:space="preserve"> </w:t>
      </w:r>
      <w:r>
        <w:rPr>
          <w:color w:val="231F20"/>
        </w:rPr>
        <w:t>y</w:t>
      </w:r>
      <w:r>
        <w:rPr>
          <w:color w:val="231F20"/>
          <w:spacing w:val="14"/>
        </w:rPr>
        <w:t xml:space="preserve"> </w:t>
      </w:r>
      <w:r>
        <w:rPr>
          <w:color w:val="231F20"/>
        </w:rPr>
        <w:t>extinción</w:t>
      </w:r>
      <w:r>
        <w:rPr>
          <w:color w:val="231F20"/>
          <w:spacing w:val="13"/>
        </w:rPr>
        <w:t xml:space="preserve"> </w:t>
      </w:r>
      <w:r>
        <w:rPr>
          <w:color w:val="231F20"/>
        </w:rPr>
        <w:t>de</w:t>
      </w:r>
      <w:r>
        <w:rPr>
          <w:color w:val="231F20"/>
          <w:spacing w:val="13"/>
        </w:rPr>
        <w:t xml:space="preserve"> </w:t>
      </w:r>
      <w:r>
        <w:rPr>
          <w:color w:val="231F20"/>
        </w:rPr>
        <w:t>la</w:t>
      </w:r>
      <w:r>
        <w:rPr>
          <w:color w:val="231F20"/>
          <w:spacing w:val="14"/>
        </w:rPr>
        <w:t xml:space="preserve"> </w:t>
      </w:r>
      <w:r>
        <w:rPr>
          <w:color w:val="231F20"/>
          <w:spacing w:val="-2"/>
        </w:rPr>
        <w:t>fundación</w:t>
      </w:r>
    </w:p>
    <w:p w:rsidR="009709FA" w:rsidRDefault="00000000">
      <w:pPr>
        <w:spacing w:before="239"/>
        <w:ind w:left="116"/>
        <w:jc w:val="both"/>
        <w:rPr>
          <w:rFonts w:ascii="Arial" w:hAnsi="Arial"/>
          <w:i/>
        </w:rPr>
      </w:pPr>
      <w:r>
        <w:rPr>
          <w:color w:val="231F20"/>
        </w:rPr>
        <w:t>Artículo</w:t>
      </w:r>
      <w:r>
        <w:rPr>
          <w:color w:val="231F20"/>
          <w:spacing w:val="-7"/>
        </w:rPr>
        <w:t xml:space="preserve"> </w:t>
      </w:r>
      <w:r>
        <w:rPr>
          <w:color w:val="231F20"/>
        </w:rPr>
        <w:t>29.</w:t>
      </w:r>
      <w:r>
        <w:rPr>
          <w:color w:val="231F20"/>
          <w:spacing w:val="50"/>
        </w:rPr>
        <w:t xml:space="preserve">  </w:t>
      </w:r>
      <w:r>
        <w:rPr>
          <w:rFonts w:ascii="Arial" w:hAnsi="Arial"/>
          <w:i/>
          <w:color w:val="231F20"/>
        </w:rPr>
        <w:t>Modificación</w:t>
      </w:r>
      <w:r>
        <w:rPr>
          <w:rFonts w:ascii="Arial" w:hAnsi="Arial"/>
          <w:i/>
          <w:color w:val="231F20"/>
          <w:spacing w:val="-6"/>
        </w:rPr>
        <w:t xml:space="preserve"> </w:t>
      </w:r>
      <w:r>
        <w:rPr>
          <w:rFonts w:ascii="Arial" w:hAnsi="Arial"/>
          <w:i/>
          <w:color w:val="231F20"/>
        </w:rPr>
        <w:t>de</w:t>
      </w:r>
      <w:r>
        <w:rPr>
          <w:rFonts w:ascii="Arial" w:hAnsi="Arial"/>
          <w:i/>
          <w:color w:val="231F20"/>
          <w:spacing w:val="-6"/>
        </w:rPr>
        <w:t xml:space="preserve"> </w:t>
      </w:r>
      <w:r>
        <w:rPr>
          <w:rFonts w:ascii="Arial" w:hAnsi="Arial"/>
          <w:i/>
          <w:color w:val="231F20"/>
        </w:rPr>
        <w:t>los</w:t>
      </w:r>
      <w:r>
        <w:rPr>
          <w:rFonts w:ascii="Arial" w:hAnsi="Arial"/>
          <w:i/>
          <w:color w:val="231F20"/>
          <w:spacing w:val="-7"/>
        </w:rPr>
        <w:t xml:space="preserve"> </w:t>
      </w:r>
      <w:r>
        <w:rPr>
          <w:rFonts w:ascii="Arial" w:hAnsi="Arial"/>
          <w:i/>
          <w:color w:val="231F20"/>
          <w:spacing w:val="-2"/>
        </w:rPr>
        <w:t>Estatutos.</w:t>
      </w:r>
    </w:p>
    <w:p w:rsidR="009709FA" w:rsidRDefault="00000000">
      <w:pPr>
        <w:pStyle w:val="Prrafodelista"/>
        <w:numPr>
          <w:ilvl w:val="0"/>
          <w:numId w:val="15"/>
        </w:numPr>
        <w:tabs>
          <w:tab w:val="left" w:pos="818"/>
        </w:tabs>
        <w:spacing w:before="194" w:line="192" w:lineRule="auto"/>
        <w:ind w:firstLine="298"/>
        <w:jc w:val="both"/>
      </w:pPr>
      <w:r>
        <w:rPr>
          <w:color w:val="231F20"/>
        </w:rPr>
        <w:t>El Patronato podrá acordar la modificación de los Estatutos de la fundación siempre que resulte con- veniente en interés de la misma, salvo que el fundador lo haya prohibido.</w:t>
      </w:r>
    </w:p>
    <w:p w:rsidR="009709FA" w:rsidRDefault="00000000">
      <w:pPr>
        <w:pStyle w:val="Prrafodelista"/>
        <w:numPr>
          <w:ilvl w:val="0"/>
          <w:numId w:val="15"/>
        </w:numPr>
        <w:tabs>
          <w:tab w:val="left" w:pos="818"/>
        </w:tabs>
        <w:spacing w:line="192" w:lineRule="auto"/>
        <w:ind w:firstLine="298"/>
        <w:jc w:val="both"/>
      </w:pPr>
      <w:r>
        <w:rPr>
          <w:color w:val="231F20"/>
        </w:rPr>
        <w:t xml:space="preserve">Cuando las circunstancias que presidieron la constitución de la fundación hayan variado de manera </w:t>
      </w:r>
      <w:r>
        <w:rPr>
          <w:color w:val="231F20"/>
          <w:spacing w:val="-2"/>
        </w:rPr>
        <w:t>que</w:t>
      </w:r>
      <w:r>
        <w:rPr>
          <w:color w:val="231F20"/>
          <w:spacing w:val="-11"/>
        </w:rPr>
        <w:t xml:space="preserve"> </w:t>
      </w:r>
      <w:r>
        <w:rPr>
          <w:color w:val="231F20"/>
          <w:spacing w:val="-2"/>
        </w:rPr>
        <w:t>ésta</w:t>
      </w:r>
      <w:r>
        <w:rPr>
          <w:color w:val="231F20"/>
          <w:spacing w:val="-11"/>
        </w:rPr>
        <w:t xml:space="preserve"> </w:t>
      </w:r>
      <w:r>
        <w:rPr>
          <w:color w:val="231F20"/>
          <w:spacing w:val="-2"/>
        </w:rPr>
        <w:t>no</w:t>
      </w:r>
      <w:r>
        <w:rPr>
          <w:color w:val="231F20"/>
          <w:spacing w:val="-11"/>
        </w:rPr>
        <w:t xml:space="preserve"> </w:t>
      </w:r>
      <w:r>
        <w:rPr>
          <w:color w:val="231F20"/>
          <w:spacing w:val="-2"/>
        </w:rPr>
        <w:t>pueda</w:t>
      </w:r>
      <w:r>
        <w:rPr>
          <w:color w:val="231F20"/>
          <w:spacing w:val="-11"/>
        </w:rPr>
        <w:t xml:space="preserve"> </w:t>
      </w:r>
      <w:r>
        <w:rPr>
          <w:color w:val="231F20"/>
          <w:spacing w:val="-2"/>
        </w:rPr>
        <w:t>actuar</w:t>
      </w:r>
      <w:r>
        <w:rPr>
          <w:color w:val="231F20"/>
          <w:spacing w:val="-11"/>
        </w:rPr>
        <w:t xml:space="preserve"> </w:t>
      </w:r>
      <w:r>
        <w:rPr>
          <w:color w:val="231F20"/>
          <w:spacing w:val="-2"/>
        </w:rPr>
        <w:t>satisfactoriamente</w:t>
      </w:r>
      <w:r>
        <w:rPr>
          <w:color w:val="231F20"/>
          <w:spacing w:val="-11"/>
        </w:rPr>
        <w:t xml:space="preserve"> </w:t>
      </w:r>
      <w:r>
        <w:rPr>
          <w:color w:val="231F20"/>
          <w:spacing w:val="-2"/>
        </w:rPr>
        <w:t>con</w:t>
      </w:r>
      <w:r>
        <w:rPr>
          <w:color w:val="231F20"/>
          <w:spacing w:val="-11"/>
        </w:rPr>
        <w:t xml:space="preserve"> </w:t>
      </w:r>
      <w:r>
        <w:rPr>
          <w:color w:val="231F20"/>
          <w:spacing w:val="-2"/>
        </w:rPr>
        <w:t xml:space="preserve">arreglo </w:t>
      </w:r>
      <w:r>
        <w:rPr>
          <w:color w:val="231F20"/>
        </w:rPr>
        <w:t>a sus Estatutos, el Patronato deberá acordar la modi- ficación de los mismos, salvo que para este supuesto el</w:t>
      </w:r>
      <w:r>
        <w:rPr>
          <w:color w:val="231F20"/>
          <w:spacing w:val="15"/>
        </w:rPr>
        <w:t xml:space="preserve"> </w:t>
      </w:r>
      <w:r>
        <w:rPr>
          <w:color w:val="231F20"/>
        </w:rPr>
        <w:t>fundador</w:t>
      </w:r>
      <w:r>
        <w:rPr>
          <w:color w:val="231F20"/>
          <w:spacing w:val="15"/>
        </w:rPr>
        <w:t xml:space="preserve"> </w:t>
      </w:r>
      <w:r>
        <w:rPr>
          <w:color w:val="231F20"/>
        </w:rPr>
        <w:t>haya</w:t>
      </w:r>
      <w:r>
        <w:rPr>
          <w:color w:val="231F20"/>
          <w:spacing w:val="15"/>
        </w:rPr>
        <w:t xml:space="preserve"> </w:t>
      </w:r>
      <w:r>
        <w:rPr>
          <w:color w:val="231F20"/>
        </w:rPr>
        <w:t>previsto</w:t>
      </w:r>
      <w:r>
        <w:rPr>
          <w:color w:val="231F20"/>
          <w:spacing w:val="15"/>
        </w:rPr>
        <w:t xml:space="preserve"> </w:t>
      </w:r>
      <w:r>
        <w:rPr>
          <w:color w:val="231F20"/>
        </w:rPr>
        <w:t>la</w:t>
      </w:r>
      <w:r>
        <w:rPr>
          <w:color w:val="231F20"/>
          <w:spacing w:val="15"/>
        </w:rPr>
        <w:t xml:space="preserve"> </w:t>
      </w:r>
      <w:r>
        <w:rPr>
          <w:color w:val="231F20"/>
        </w:rPr>
        <w:t>extinción</w:t>
      </w:r>
      <w:r>
        <w:rPr>
          <w:color w:val="231F20"/>
          <w:spacing w:val="15"/>
        </w:rPr>
        <w:t xml:space="preserve"> </w:t>
      </w:r>
      <w:r>
        <w:rPr>
          <w:color w:val="231F20"/>
        </w:rPr>
        <w:t>de</w:t>
      </w:r>
      <w:r>
        <w:rPr>
          <w:color w:val="231F20"/>
          <w:spacing w:val="15"/>
        </w:rPr>
        <w:t xml:space="preserve"> </w:t>
      </w:r>
      <w:r>
        <w:rPr>
          <w:color w:val="231F20"/>
        </w:rPr>
        <w:t>la</w:t>
      </w:r>
      <w:r>
        <w:rPr>
          <w:color w:val="231F20"/>
          <w:spacing w:val="15"/>
        </w:rPr>
        <w:t xml:space="preserve"> </w:t>
      </w:r>
      <w:r>
        <w:rPr>
          <w:color w:val="231F20"/>
          <w:spacing w:val="-2"/>
        </w:rPr>
        <w:t>fundación.</w:t>
      </w:r>
    </w:p>
    <w:p w:rsidR="009709FA" w:rsidRDefault="00000000">
      <w:pPr>
        <w:pStyle w:val="Prrafodelista"/>
        <w:numPr>
          <w:ilvl w:val="0"/>
          <w:numId w:val="15"/>
        </w:numPr>
        <w:tabs>
          <w:tab w:val="left" w:pos="818"/>
        </w:tabs>
        <w:spacing w:line="192" w:lineRule="auto"/>
        <w:ind w:firstLine="298"/>
        <w:jc w:val="both"/>
      </w:pPr>
      <w:r>
        <w:rPr>
          <w:color w:val="231F20"/>
        </w:rPr>
        <w:t>Si</w:t>
      </w:r>
      <w:r>
        <w:rPr>
          <w:color w:val="231F20"/>
          <w:spacing w:val="-3"/>
        </w:rPr>
        <w:t xml:space="preserve"> </w:t>
      </w:r>
      <w:r>
        <w:rPr>
          <w:color w:val="231F20"/>
        </w:rPr>
        <w:t>el</w:t>
      </w:r>
      <w:r>
        <w:rPr>
          <w:color w:val="231F20"/>
          <w:spacing w:val="-3"/>
        </w:rPr>
        <w:t xml:space="preserve"> </w:t>
      </w:r>
      <w:r>
        <w:rPr>
          <w:color w:val="231F20"/>
        </w:rPr>
        <w:t>Patronato</w:t>
      </w:r>
      <w:r>
        <w:rPr>
          <w:color w:val="231F20"/>
          <w:spacing w:val="-4"/>
        </w:rPr>
        <w:t xml:space="preserve"> </w:t>
      </w:r>
      <w:r>
        <w:rPr>
          <w:color w:val="231F20"/>
        </w:rPr>
        <w:t>no</w:t>
      </w:r>
      <w:r>
        <w:rPr>
          <w:color w:val="231F20"/>
          <w:spacing w:val="-4"/>
        </w:rPr>
        <w:t xml:space="preserve"> </w:t>
      </w:r>
      <w:r>
        <w:rPr>
          <w:color w:val="231F20"/>
        </w:rPr>
        <w:t>da</w:t>
      </w:r>
      <w:r>
        <w:rPr>
          <w:color w:val="231F20"/>
          <w:spacing w:val="-4"/>
        </w:rPr>
        <w:t xml:space="preserve"> </w:t>
      </w:r>
      <w:r>
        <w:rPr>
          <w:color w:val="231F20"/>
        </w:rPr>
        <w:t>cumplimiento</w:t>
      </w:r>
      <w:r>
        <w:rPr>
          <w:color w:val="231F20"/>
          <w:spacing w:val="-4"/>
        </w:rPr>
        <w:t xml:space="preserve"> </w:t>
      </w:r>
      <w:r>
        <w:rPr>
          <w:color w:val="231F20"/>
        </w:rPr>
        <w:t>a</w:t>
      </w:r>
      <w:r>
        <w:rPr>
          <w:color w:val="231F20"/>
          <w:spacing w:val="-4"/>
        </w:rPr>
        <w:t xml:space="preserve"> </w:t>
      </w:r>
      <w:r>
        <w:rPr>
          <w:color w:val="231F20"/>
        </w:rPr>
        <w:t>lo</w:t>
      </w:r>
      <w:r>
        <w:rPr>
          <w:color w:val="231F20"/>
          <w:spacing w:val="-4"/>
        </w:rPr>
        <w:t xml:space="preserve"> </w:t>
      </w:r>
      <w:r>
        <w:rPr>
          <w:color w:val="231F20"/>
        </w:rPr>
        <w:t xml:space="preserve">previsto </w:t>
      </w:r>
      <w:r>
        <w:rPr>
          <w:color w:val="231F20"/>
          <w:spacing w:val="-2"/>
        </w:rPr>
        <w:t>en</w:t>
      </w:r>
      <w:r>
        <w:rPr>
          <w:color w:val="231F20"/>
          <w:spacing w:val="-9"/>
        </w:rPr>
        <w:t xml:space="preserve"> </w:t>
      </w:r>
      <w:r>
        <w:rPr>
          <w:color w:val="231F20"/>
          <w:spacing w:val="-2"/>
        </w:rPr>
        <w:t>el</w:t>
      </w:r>
      <w:r>
        <w:rPr>
          <w:color w:val="231F20"/>
          <w:spacing w:val="-9"/>
        </w:rPr>
        <w:t xml:space="preserve"> </w:t>
      </w:r>
      <w:r>
        <w:rPr>
          <w:color w:val="231F20"/>
          <w:spacing w:val="-2"/>
        </w:rPr>
        <w:t>apartado</w:t>
      </w:r>
      <w:r>
        <w:rPr>
          <w:color w:val="231F20"/>
          <w:spacing w:val="-9"/>
        </w:rPr>
        <w:t xml:space="preserve"> </w:t>
      </w:r>
      <w:r>
        <w:rPr>
          <w:color w:val="231F20"/>
          <w:spacing w:val="-2"/>
        </w:rPr>
        <w:t>anterior,</w:t>
      </w:r>
      <w:r>
        <w:rPr>
          <w:color w:val="231F20"/>
          <w:spacing w:val="-9"/>
        </w:rPr>
        <w:t xml:space="preserve"> </w:t>
      </w:r>
      <w:r>
        <w:rPr>
          <w:color w:val="231F20"/>
          <w:spacing w:val="-2"/>
        </w:rPr>
        <w:t>el</w:t>
      </w:r>
      <w:r>
        <w:rPr>
          <w:color w:val="231F20"/>
          <w:spacing w:val="-9"/>
        </w:rPr>
        <w:t xml:space="preserve"> </w:t>
      </w:r>
      <w:r>
        <w:rPr>
          <w:color w:val="231F20"/>
          <w:spacing w:val="-2"/>
        </w:rPr>
        <w:t>Protectorado</w:t>
      </w:r>
      <w:r>
        <w:rPr>
          <w:color w:val="231F20"/>
          <w:spacing w:val="-9"/>
        </w:rPr>
        <w:t xml:space="preserve"> </w:t>
      </w:r>
      <w:r>
        <w:rPr>
          <w:color w:val="231F20"/>
          <w:spacing w:val="-2"/>
        </w:rPr>
        <w:t>le</w:t>
      </w:r>
      <w:r>
        <w:rPr>
          <w:color w:val="231F20"/>
          <w:spacing w:val="-9"/>
        </w:rPr>
        <w:t xml:space="preserve"> </w:t>
      </w:r>
      <w:r>
        <w:rPr>
          <w:color w:val="231F20"/>
          <w:spacing w:val="-2"/>
        </w:rPr>
        <w:t>requerirá</w:t>
      </w:r>
      <w:r>
        <w:rPr>
          <w:color w:val="231F20"/>
          <w:spacing w:val="-9"/>
        </w:rPr>
        <w:t xml:space="preserve"> </w:t>
      </w:r>
      <w:r>
        <w:rPr>
          <w:color w:val="231F20"/>
          <w:spacing w:val="-2"/>
        </w:rPr>
        <w:t xml:space="preserve">para </w:t>
      </w:r>
      <w:r>
        <w:rPr>
          <w:color w:val="231F20"/>
        </w:rPr>
        <w:t>que</w:t>
      </w:r>
      <w:r>
        <w:rPr>
          <w:color w:val="231F20"/>
          <w:spacing w:val="-5"/>
        </w:rPr>
        <w:t xml:space="preserve"> </w:t>
      </w:r>
      <w:r>
        <w:rPr>
          <w:color w:val="231F20"/>
        </w:rPr>
        <w:t>lo</w:t>
      </w:r>
      <w:r>
        <w:rPr>
          <w:color w:val="231F20"/>
          <w:spacing w:val="-5"/>
        </w:rPr>
        <w:t xml:space="preserve"> </w:t>
      </w:r>
      <w:r>
        <w:rPr>
          <w:color w:val="231F20"/>
        </w:rPr>
        <w:t>cumpla,</w:t>
      </w:r>
      <w:r>
        <w:rPr>
          <w:color w:val="231F20"/>
          <w:spacing w:val="-5"/>
        </w:rPr>
        <w:t xml:space="preserve"> </w:t>
      </w:r>
      <w:r>
        <w:rPr>
          <w:color w:val="231F20"/>
        </w:rPr>
        <w:t>solicitando</w:t>
      </w:r>
      <w:r>
        <w:rPr>
          <w:color w:val="231F20"/>
          <w:spacing w:val="-5"/>
        </w:rPr>
        <w:t xml:space="preserve"> </w:t>
      </w:r>
      <w:r>
        <w:rPr>
          <w:color w:val="231F20"/>
        </w:rPr>
        <w:t>en</w:t>
      </w:r>
      <w:r>
        <w:rPr>
          <w:color w:val="231F20"/>
          <w:spacing w:val="-5"/>
        </w:rPr>
        <w:t xml:space="preserve"> </w:t>
      </w:r>
      <w:r>
        <w:rPr>
          <w:color w:val="231F20"/>
        </w:rPr>
        <w:t>caso</w:t>
      </w:r>
      <w:r>
        <w:rPr>
          <w:color w:val="231F20"/>
          <w:spacing w:val="-5"/>
        </w:rPr>
        <w:t xml:space="preserve"> </w:t>
      </w:r>
      <w:r>
        <w:rPr>
          <w:color w:val="231F20"/>
        </w:rPr>
        <w:t>contrario</w:t>
      </w:r>
      <w:r>
        <w:rPr>
          <w:color w:val="231F20"/>
          <w:spacing w:val="-5"/>
        </w:rPr>
        <w:t xml:space="preserve"> </w:t>
      </w:r>
      <w:r>
        <w:rPr>
          <w:color w:val="231F20"/>
        </w:rPr>
        <w:t>de</w:t>
      </w:r>
      <w:r>
        <w:rPr>
          <w:color w:val="231F20"/>
          <w:spacing w:val="-5"/>
        </w:rPr>
        <w:t xml:space="preserve"> </w:t>
      </w:r>
      <w:r>
        <w:rPr>
          <w:color w:val="231F20"/>
        </w:rPr>
        <w:t>la</w:t>
      </w:r>
      <w:r>
        <w:rPr>
          <w:color w:val="231F20"/>
          <w:spacing w:val="-5"/>
        </w:rPr>
        <w:t xml:space="preserve"> </w:t>
      </w:r>
      <w:r>
        <w:rPr>
          <w:color w:val="231F20"/>
        </w:rPr>
        <w:t>auto- ridad judicial que resuelva sobre la procedencia de la modificación de Estatutos requerida.</w:t>
      </w:r>
    </w:p>
    <w:p w:rsidR="009709FA" w:rsidRDefault="00000000">
      <w:pPr>
        <w:pStyle w:val="Prrafodelista"/>
        <w:numPr>
          <w:ilvl w:val="0"/>
          <w:numId w:val="15"/>
        </w:numPr>
        <w:tabs>
          <w:tab w:val="left" w:pos="818"/>
        </w:tabs>
        <w:spacing w:line="192" w:lineRule="auto"/>
        <w:ind w:firstLine="298"/>
        <w:jc w:val="both"/>
      </w:pPr>
      <w:r>
        <w:rPr>
          <w:color w:val="231F20"/>
        </w:rPr>
        <w:t xml:space="preserve">La modificación o nueva redacción de los Esta- tutos acordada por el Patronato se comunicará al Pro- </w:t>
      </w:r>
      <w:r>
        <w:rPr>
          <w:color w:val="231F20"/>
          <w:spacing w:val="-2"/>
        </w:rPr>
        <w:t>tectorado,</w:t>
      </w:r>
      <w:r>
        <w:rPr>
          <w:color w:val="231F20"/>
          <w:spacing w:val="-14"/>
        </w:rPr>
        <w:t xml:space="preserve"> </w:t>
      </w:r>
      <w:r>
        <w:rPr>
          <w:color w:val="231F20"/>
          <w:spacing w:val="-2"/>
        </w:rPr>
        <w:t>que</w:t>
      </w:r>
      <w:r>
        <w:rPr>
          <w:color w:val="231F20"/>
          <w:spacing w:val="-13"/>
        </w:rPr>
        <w:t xml:space="preserve"> </w:t>
      </w:r>
      <w:r>
        <w:rPr>
          <w:color w:val="231F20"/>
          <w:spacing w:val="-2"/>
        </w:rPr>
        <w:t>sólo</w:t>
      </w:r>
      <w:r>
        <w:rPr>
          <w:color w:val="231F20"/>
          <w:spacing w:val="-13"/>
        </w:rPr>
        <w:t xml:space="preserve"> </w:t>
      </w:r>
      <w:r>
        <w:rPr>
          <w:color w:val="231F20"/>
          <w:spacing w:val="-2"/>
        </w:rPr>
        <w:t>podrá</w:t>
      </w:r>
      <w:r>
        <w:rPr>
          <w:color w:val="231F20"/>
          <w:spacing w:val="-14"/>
        </w:rPr>
        <w:t xml:space="preserve"> </w:t>
      </w:r>
      <w:r>
        <w:rPr>
          <w:color w:val="231F20"/>
          <w:spacing w:val="-2"/>
        </w:rPr>
        <w:t>oponerse</w:t>
      </w:r>
      <w:r>
        <w:rPr>
          <w:color w:val="231F20"/>
          <w:spacing w:val="-13"/>
        </w:rPr>
        <w:t xml:space="preserve"> </w:t>
      </w:r>
      <w:r>
        <w:rPr>
          <w:color w:val="231F20"/>
          <w:spacing w:val="-2"/>
        </w:rPr>
        <w:t>por</w:t>
      </w:r>
      <w:r>
        <w:rPr>
          <w:color w:val="231F20"/>
          <w:spacing w:val="-13"/>
        </w:rPr>
        <w:t xml:space="preserve"> </w:t>
      </w:r>
      <w:r>
        <w:rPr>
          <w:color w:val="231F20"/>
          <w:spacing w:val="-2"/>
        </w:rPr>
        <w:t>razones</w:t>
      </w:r>
      <w:r>
        <w:rPr>
          <w:color w:val="231F20"/>
          <w:spacing w:val="-13"/>
        </w:rPr>
        <w:t xml:space="preserve"> </w:t>
      </w:r>
      <w:r>
        <w:rPr>
          <w:color w:val="231F20"/>
          <w:spacing w:val="-2"/>
        </w:rPr>
        <w:t>de</w:t>
      </w:r>
      <w:r>
        <w:rPr>
          <w:color w:val="231F20"/>
          <w:spacing w:val="-14"/>
        </w:rPr>
        <w:t xml:space="preserve"> </w:t>
      </w:r>
      <w:r>
        <w:rPr>
          <w:color w:val="231F20"/>
          <w:spacing w:val="-2"/>
        </w:rPr>
        <w:t xml:space="preserve">lega- </w:t>
      </w:r>
      <w:r>
        <w:rPr>
          <w:color w:val="231F20"/>
        </w:rPr>
        <w:t>lidad</w:t>
      </w:r>
      <w:r>
        <w:rPr>
          <w:color w:val="231F20"/>
          <w:spacing w:val="-12"/>
        </w:rPr>
        <w:t xml:space="preserve"> </w:t>
      </w:r>
      <w:r>
        <w:rPr>
          <w:color w:val="231F20"/>
        </w:rPr>
        <w:t>y</w:t>
      </w:r>
      <w:r>
        <w:rPr>
          <w:color w:val="231F20"/>
          <w:spacing w:val="-12"/>
        </w:rPr>
        <w:t xml:space="preserve"> </w:t>
      </w:r>
      <w:r>
        <w:rPr>
          <w:color w:val="231F20"/>
        </w:rPr>
        <w:t>mediante</w:t>
      </w:r>
      <w:r>
        <w:rPr>
          <w:color w:val="231F20"/>
          <w:spacing w:val="-12"/>
        </w:rPr>
        <w:t xml:space="preserve"> </w:t>
      </w:r>
      <w:r>
        <w:rPr>
          <w:color w:val="231F20"/>
        </w:rPr>
        <w:t>acuerdo</w:t>
      </w:r>
      <w:r>
        <w:rPr>
          <w:color w:val="231F20"/>
          <w:spacing w:val="-12"/>
        </w:rPr>
        <w:t xml:space="preserve"> </w:t>
      </w:r>
      <w:r>
        <w:rPr>
          <w:color w:val="231F20"/>
        </w:rPr>
        <w:t>motivado,</w:t>
      </w:r>
      <w:r>
        <w:rPr>
          <w:color w:val="231F20"/>
          <w:spacing w:val="-12"/>
        </w:rPr>
        <w:t xml:space="preserve"> </w:t>
      </w:r>
      <w:r>
        <w:rPr>
          <w:color w:val="231F20"/>
        </w:rPr>
        <w:t>en</w:t>
      </w:r>
      <w:r>
        <w:rPr>
          <w:color w:val="231F20"/>
          <w:spacing w:val="-12"/>
        </w:rPr>
        <w:t xml:space="preserve"> </w:t>
      </w:r>
      <w:r>
        <w:rPr>
          <w:color w:val="231F20"/>
        </w:rPr>
        <w:t>el</w:t>
      </w:r>
      <w:r>
        <w:rPr>
          <w:color w:val="231F20"/>
          <w:spacing w:val="-12"/>
        </w:rPr>
        <w:t xml:space="preserve"> </w:t>
      </w:r>
      <w:r>
        <w:rPr>
          <w:color w:val="231F20"/>
        </w:rPr>
        <w:t>plazo</w:t>
      </w:r>
      <w:r>
        <w:rPr>
          <w:color w:val="231F20"/>
          <w:spacing w:val="-12"/>
        </w:rPr>
        <w:t xml:space="preserve"> </w:t>
      </w:r>
      <w:r>
        <w:rPr>
          <w:color w:val="231F20"/>
        </w:rPr>
        <w:t>máximo de tres meses a contar desde la notificación al mismo del correspondiente acuerdo del Patronato. El Protec- torado podrá comunicar en cualquier momento dentro de dicho plazo y de forma expresa su no oposición a</w:t>
      </w:r>
      <w:r>
        <w:rPr>
          <w:color w:val="231F20"/>
          <w:spacing w:val="80"/>
        </w:rPr>
        <w:t xml:space="preserve"> </w:t>
      </w:r>
      <w:r>
        <w:rPr>
          <w:color w:val="231F20"/>
        </w:rPr>
        <w:t>la modificación o nueva redacción de los Estatutos.</w:t>
      </w:r>
    </w:p>
    <w:p w:rsidR="009709FA" w:rsidRDefault="00000000">
      <w:pPr>
        <w:pStyle w:val="Prrafodelista"/>
        <w:numPr>
          <w:ilvl w:val="0"/>
          <w:numId w:val="15"/>
        </w:numPr>
        <w:tabs>
          <w:tab w:val="left" w:pos="818"/>
        </w:tabs>
        <w:spacing w:line="192" w:lineRule="auto"/>
        <w:ind w:firstLine="298"/>
        <w:jc w:val="both"/>
      </w:pPr>
      <w:r>
        <w:rPr>
          <w:color w:val="231F20"/>
        </w:rPr>
        <w:t>La</w:t>
      </w:r>
      <w:r>
        <w:rPr>
          <w:color w:val="231F20"/>
          <w:spacing w:val="-8"/>
        </w:rPr>
        <w:t xml:space="preserve"> </w:t>
      </w:r>
      <w:r>
        <w:rPr>
          <w:color w:val="231F20"/>
        </w:rPr>
        <w:t>modificación</w:t>
      </w:r>
      <w:r>
        <w:rPr>
          <w:color w:val="231F20"/>
          <w:spacing w:val="-8"/>
        </w:rPr>
        <w:t xml:space="preserve"> </w:t>
      </w:r>
      <w:r>
        <w:rPr>
          <w:color w:val="231F20"/>
        </w:rPr>
        <w:t>o</w:t>
      </w:r>
      <w:r>
        <w:rPr>
          <w:color w:val="231F20"/>
          <w:spacing w:val="-8"/>
        </w:rPr>
        <w:t xml:space="preserve"> </w:t>
      </w:r>
      <w:r>
        <w:rPr>
          <w:color w:val="231F20"/>
        </w:rPr>
        <w:t>nueva</w:t>
      </w:r>
      <w:r>
        <w:rPr>
          <w:color w:val="231F20"/>
          <w:spacing w:val="-8"/>
        </w:rPr>
        <w:t xml:space="preserve"> </w:t>
      </w:r>
      <w:r>
        <w:rPr>
          <w:color w:val="231F20"/>
        </w:rPr>
        <w:t>redacción</w:t>
      </w:r>
      <w:r>
        <w:rPr>
          <w:color w:val="231F20"/>
          <w:spacing w:val="-8"/>
        </w:rPr>
        <w:t xml:space="preserve"> </w:t>
      </w:r>
      <w:r>
        <w:rPr>
          <w:color w:val="231F20"/>
        </w:rPr>
        <w:t>habrá</w:t>
      </w:r>
      <w:r>
        <w:rPr>
          <w:color w:val="231F20"/>
          <w:spacing w:val="-8"/>
        </w:rPr>
        <w:t xml:space="preserve"> </w:t>
      </w:r>
      <w:r>
        <w:rPr>
          <w:color w:val="231F20"/>
        </w:rPr>
        <w:t>de</w:t>
      </w:r>
      <w:r>
        <w:rPr>
          <w:color w:val="231F20"/>
          <w:spacing w:val="-8"/>
        </w:rPr>
        <w:t xml:space="preserve"> </w:t>
      </w:r>
      <w:r>
        <w:rPr>
          <w:color w:val="231F20"/>
        </w:rPr>
        <w:t>ser formalizada en escritura pública e inscrita en el corres- pondiente Registro de Fundaciones.</w:t>
      </w:r>
    </w:p>
    <w:p w:rsidR="009709FA" w:rsidRDefault="00000000">
      <w:pPr>
        <w:spacing w:before="248"/>
        <w:ind w:left="116"/>
        <w:jc w:val="both"/>
        <w:rPr>
          <w:rFonts w:ascii="Arial" w:hAnsi="Arial"/>
          <w:i/>
        </w:rPr>
      </w:pPr>
      <w:r>
        <w:rPr>
          <w:color w:val="231F20"/>
        </w:rPr>
        <w:t>Artículo</w:t>
      </w:r>
      <w:r>
        <w:rPr>
          <w:color w:val="231F20"/>
          <w:spacing w:val="-5"/>
        </w:rPr>
        <w:t xml:space="preserve"> </w:t>
      </w:r>
      <w:r>
        <w:rPr>
          <w:color w:val="231F20"/>
        </w:rPr>
        <w:t>30.</w:t>
      </w:r>
      <w:r>
        <w:rPr>
          <w:color w:val="231F20"/>
          <w:spacing w:val="53"/>
        </w:rPr>
        <w:t xml:space="preserve">  </w:t>
      </w:r>
      <w:r>
        <w:rPr>
          <w:rFonts w:ascii="Arial" w:hAnsi="Arial"/>
          <w:i/>
          <w:color w:val="231F20"/>
          <w:spacing w:val="-2"/>
        </w:rPr>
        <w:t>Fusión.</w:t>
      </w:r>
    </w:p>
    <w:p w:rsidR="009709FA" w:rsidRDefault="00000000">
      <w:pPr>
        <w:pStyle w:val="Prrafodelista"/>
        <w:numPr>
          <w:ilvl w:val="0"/>
          <w:numId w:val="14"/>
        </w:numPr>
        <w:tabs>
          <w:tab w:val="left" w:pos="818"/>
        </w:tabs>
        <w:spacing w:before="193" w:line="192" w:lineRule="auto"/>
        <w:ind w:firstLine="298"/>
        <w:jc w:val="both"/>
      </w:pPr>
      <w:r>
        <w:rPr>
          <w:color w:val="231F20"/>
        </w:rPr>
        <w:t>Las fundaciones, siempre que no lo haya pro- hibido</w:t>
      </w:r>
      <w:r>
        <w:rPr>
          <w:color w:val="231F20"/>
          <w:spacing w:val="-16"/>
        </w:rPr>
        <w:t xml:space="preserve"> </w:t>
      </w:r>
      <w:r>
        <w:rPr>
          <w:color w:val="231F20"/>
        </w:rPr>
        <w:t>el</w:t>
      </w:r>
      <w:r>
        <w:rPr>
          <w:color w:val="231F20"/>
          <w:spacing w:val="-15"/>
        </w:rPr>
        <w:t xml:space="preserve"> </w:t>
      </w:r>
      <w:r>
        <w:rPr>
          <w:color w:val="231F20"/>
        </w:rPr>
        <w:t>fundador,</w:t>
      </w:r>
      <w:r>
        <w:rPr>
          <w:color w:val="231F20"/>
          <w:spacing w:val="-15"/>
        </w:rPr>
        <w:t xml:space="preserve"> </w:t>
      </w:r>
      <w:r>
        <w:rPr>
          <w:color w:val="231F20"/>
        </w:rPr>
        <w:t>podrán</w:t>
      </w:r>
      <w:r>
        <w:rPr>
          <w:color w:val="231F20"/>
          <w:spacing w:val="-16"/>
        </w:rPr>
        <w:t xml:space="preserve"> </w:t>
      </w:r>
      <w:r>
        <w:rPr>
          <w:color w:val="231F20"/>
        </w:rPr>
        <w:t>fusionarse</w:t>
      </w:r>
      <w:r>
        <w:rPr>
          <w:color w:val="231F20"/>
          <w:spacing w:val="-15"/>
        </w:rPr>
        <w:t xml:space="preserve"> </w:t>
      </w:r>
      <w:r>
        <w:rPr>
          <w:color w:val="231F20"/>
        </w:rPr>
        <w:t>previo</w:t>
      </w:r>
      <w:r>
        <w:rPr>
          <w:color w:val="231F20"/>
          <w:spacing w:val="-15"/>
        </w:rPr>
        <w:t xml:space="preserve"> </w:t>
      </w:r>
      <w:r>
        <w:rPr>
          <w:color w:val="231F20"/>
        </w:rPr>
        <w:t>acuerdo</w:t>
      </w:r>
      <w:r>
        <w:rPr>
          <w:color w:val="231F20"/>
          <w:spacing w:val="-15"/>
        </w:rPr>
        <w:t xml:space="preserve"> </w:t>
      </w:r>
      <w:r>
        <w:rPr>
          <w:color w:val="231F20"/>
        </w:rPr>
        <w:t xml:space="preserve">de los respectivos Patronatos, que se comunicará al Pro- </w:t>
      </w:r>
      <w:r>
        <w:rPr>
          <w:color w:val="231F20"/>
          <w:spacing w:val="-2"/>
        </w:rPr>
        <w:t>tectorado.</w:t>
      </w:r>
    </w:p>
    <w:p w:rsidR="009709FA" w:rsidRDefault="00000000">
      <w:pPr>
        <w:pStyle w:val="Prrafodelista"/>
        <w:numPr>
          <w:ilvl w:val="0"/>
          <w:numId w:val="14"/>
        </w:numPr>
        <w:tabs>
          <w:tab w:val="left" w:pos="818"/>
        </w:tabs>
        <w:spacing w:line="192" w:lineRule="auto"/>
        <w:ind w:firstLine="298"/>
        <w:jc w:val="both"/>
      </w:pPr>
      <w:r>
        <w:rPr>
          <w:color w:val="231F20"/>
        </w:rPr>
        <w:t>El Protectorado podrá oponerse a la fusión por razones</w:t>
      </w:r>
      <w:r>
        <w:rPr>
          <w:color w:val="231F20"/>
          <w:spacing w:val="-2"/>
        </w:rPr>
        <w:t xml:space="preserve"> </w:t>
      </w:r>
      <w:r>
        <w:rPr>
          <w:color w:val="231F20"/>
        </w:rPr>
        <w:t>de</w:t>
      </w:r>
      <w:r>
        <w:rPr>
          <w:color w:val="231F20"/>
          <w:spacing w:val="-2"/>
        </w:rPr>
        <w:t xml:space="preserve"> </w:t>
      </w:r>
      <w:r>
        <w:rPr>
          <w:color w:val="231F20"/>
        </w:rPr>
        <w:t>legalidad</w:t>
      </w:r>
      <w:r>
        <w:rPr>
          <w:color w:val="231F20"/>
          <w:spacing w:val="-2"/>
        </w:rPr>
        <w:t xml:space="preserve"> </w:t>
      </w:r>
      <w:r>
        <w:rPr>
          <w:color w:val="231F20"/>
        </w:rPr>
        <w:t>y</w:t>
      </w:r>
      <w:r>
        <w:rPr>
          <w:color w:val="231F20"/>
          <w:spacing w:val="-2"/>
        </w:rPr>
        <w:t xml:space="preserve"> </w:t>
      </w:r>
      <w:r>
        <w:rPr>
          <w:color w:val="231F20"/>
        </w:rPr>
        <w:t>mediante</w:t>
      </w:r>
      <w:r>
        <w:rPr>
          <w:color w:val="231F20"/>
          <w:spacing w:val="-2"/>
        </w:rPr>
        <w:t xml:space="preserve"> </w:t>
      </w:r>
      <w:r>
        <w:rPr>
          <w:color w:val="231F20"/>
        </w:rPr>
        <w:t>acuerdo</w:t>
      </w:r>
      <w:r>
        <w:rPr>
          <w:color w:val="231F20"/>
          <w:spacing w:val="-2"/>
        </w:rPr>
        <w:t xml:space="preserve"> </w:t>
      </w:r>
      <w:r>
        <w:rPr>
          <w:color w:val="231F20"/>
        </w:rPr>
        <w:t>motivado,</w:t>
      </w:r>
      <w:r>
        <w:rPr>
          <w:color w:val="231F20"/>
          <w:spacing w:val="-2"/>
        </w:rPr>
        <w:t xml:space="preserve"> </w:t>
      </w:r>
      <w:r>
        <w:rPr>
          <w:color w:val="231F20"/>
        </w:rPr>
        <w:t>en el plazo máximo de tres meses a contar desde la noti- ficación al mismo de los respectivos acuerdos de las fundaciones interesadas. El Protectorado podrá comu- nicar en cualquier momento dentro de dicho plazo y</w:t>
      </w:r>
      <w:r>
        <w:rPr>
          <w:color w:val="231F20"/>
          <w:spacing w:val="80"/>
        </w:rPr>
        <w:t xml:space="preserve"> </w:t>
      </w:r>
      <w:r>
        <w:rPr>
          <w:color w:val="231F20"/>
        </w:rPr>
        <w:t>de</w:t>
      </w:r>
      <w:r>
        <w:rPr>
          <w:color w:val="231F20"/>
          <w:spacing w:val="-5"/>
        </w:rPr>
        <w:t xml:space="preserve"> </w:t>
      </w:r>
      <w:r>
        <w:rPr>
          <w:color w:val="231F20"/>
        </w:rPr>
        <w:t>forma</w:t>
      </w:r>
      <w:r>
        <w:rPr>
          <w:color w:val="231F20"/>
          <w:spacing w:val="-4"/>
        </w:rPr>
        <w:t xml:space="preserve"> </w:t>
      </w:r>
      <w:r>
        <w:rPr>
          <w:color w:val="231F20"/>
        </w:rPr>
        <w:t>expresa</w:t>
      </w:r>
      <w:r>
        <w:rPr>
          <w:color w:val="231F20"/>
          <w:spacing w:val="-5"/>
        </w:rPr>
        <w:t xml:space="preserve"> </w:t>
      </w:r>
      <w:r>
        <w:rPr>
          <w:color w:val="231F20"/>
        </w:rPr>
        <w:t>su</w:t>
      </w:r>
      <w:r>
        <w:rPr>
          <w:color w:val="231F20"/>
          <w:spacing w:val="-4"/>
        </w:rPr>
        <w:t xml:space="preserve"> </w:t>
      </w:r>
      <w:r>
        <w:rPr>
          <w:color w:val="231F20"/>
        </w:rPr>
        <w:t>no</w:t>
      </w:r>
      <w:r>
        <w:rPr>
          <w:color w:val="231F20"/>
          <w:spacing w:val="-5"/>
        </w:rPr>
        <w:t xml:space="preserve"> </w:t>
      </w:r>
      <w:r>
        <w:rPr>
          <w:color w:val="231F20"/>
        </w:rPr>
        <w:t>oposición</w:t>
      </w:r>
      <w:r>
        <w:rPr>
          <w:color w:val="231F20"/>
          <w:spacing w:val="-4"/>
        </w:rPr>
        <w:t xml:space="preserve"> </w:t>
      </w:r>
      <w:r>
        <w:rPr>
          <w:color w:val="231F20"/>
        </w:rPr>
        <w:t>al</w:t>
      </w:r>
      <w:r>
        <w:rPr>
          <w:color w:val="231F20"/>
          <w:spacing w:val="-5"/>
        </w:rPr>
        <w:t xml:space="preserve"> </w:t>
      </w:r>
      <w:r>
        <w:rPr>
          <w:color w:val="231F20"/>
        </w:rPr>
        <w:t>acuerdo</w:t>
      </w:r>
      <w:r>
        <w:rPr>
          <w:color w:val="231F20"/>
          <w:spacing w:val="-4"/>
        </w:rPr>
        <w:t xml:space="preserve"> </w:t>
      </w:r>
      <w:r>
        <w:rPr>
          <w:color w:val="231F20"/>
        </w:rPr>
        <w:t>de</w:t>
      </w:r>
      <w:r>
        <w:rPr>
          <w:color w:val="231F20"/>
          <w:spacing w:val="-5"/>
        </w:rPr>
        <w:t xml:space="preserve"> </w:t>
      </w:r>
      <w:r>
        <w:rPr>
          <w:color w:val="231F20"/>
          <w:spacing w:val="-2"/>
        </w:rPr>
        <w:t>fusión.</w:t>
      </w:r>
    </w:p>
    <w:p w:rsidR="009709FA" w:rsidRDefault="00000000">
      <w:pPr>
        <w:pStyle w:val="Prrafodelista"/>
        <w:numPr>
          <w:ilvl w:val="0"/>
          <w:numId w:val="14"/>
        </w:numPr>
        <w:tabs>
          <w:tab w:val="left" w:pos="818"/>
        </w:tabs>
        <w:spacing w:line="192" w:lineRule="auto"/>
        <w:ind w:firstLine="298"/>
        <w:jc w:val="both"/>
      </w:pPr>
      <w:r>
        <w:rPr>
          <w:color w:val="231F20"/>
        </w:rPr>
        <w:t>La fusión requerirá el otorgamiento de escritura pública y la inscripción en el correspondiente Registro de Fundaciones.</w:t>
      </w:r>
    </w:p>
    <w:p w:rsidR="009709FA" w:rsidRDefault="00000000">
      <w:pPr>
        <w:pStyle w:val="Textoindependiente"/>
        <w:spacing w:before="121" w:line="192" w:lineRule="auto"/>
        <w:ind w:right="100"/>
      </w:pPr>
      <w:r>
        <w:br w:type="column"/>
      </w:r>
      <w:r>
        <w:rPr>
          <w:color w:val="231F20"/>
          <w:spacing w:val="-2"/>
        </w:rPr>
        <w:t>La</w:t>
      </w:r>
      <w:r>
        <w:rPr>
          <w:color w:val="231F20"/>
          <w:spacing w:val="-14"/>
        </w:rPr>
        <w:t xml:space="preserve"> </w:t>
      </w:r>
      <w:r>
        <w:rPr>
          <w:color w:val="231F20"/>
          <w:spacing w:val="-2"/>
        </w:rPr>
        <w:t>escritura</w:t>
      </w:r>
      <w:r>
        <w:rPr>
          <w:color w:val="231F20"/>
          <w:spacing w:val="-13"/>
        </w:rPr>
        <w:t xml:space="preserve"> </w:t>
      </w:r>
      <w:r>
        <w:rPr>
          <w:color w:val="231F20"/>
          <w:spacing w:val="-2"/>
        </w:rPr>
        <w:t>pública</w:t>
      </w:r>
      <w:r>
        <w:rPr>
          <w:color w:val="231F20"/>
          <w:spacing w:val="-13"/>
        </w:rPr>
        <w:t xml:space="preserve"> </w:t>
      </w:r>
      <w:r>
        <w:rPr>
          <w:color w:val="231F20"/>
          <w:spacing w:val="-2"/>
        </w:rPr>
        <w:t>contendrá</w:t>
      </w:r>
      <w:r>
        <w:rPr>
          <w:color w:val="231F20"/>
          <w:spacing w:val="-14"/>
        </w:rPr>
        <w:t xml:space="preserve"> </w:t>
      </w:r>
      <w:r>
        <w:rPr>
          <w:color w:val="231F20"/>
          <w:spacing w:val="-2"/>
        </w:rPr>
        <w:t>los</w:t>
      </w:r>
      <w:r>
        <w:rPr>
          <w:color w:val="231F20"/>
          <w:spacing w:val="-13"/>
        </w:rPr>
        <w:t xml:space="preserve"> </w:t>
      </w:r>
      <w:r>
        <w:rPr>
          <w:color w:val="231F20"/>
          <w:spacing w:val="-2"/>
        </w:rPr>
        <w:t>Estatutos</w:t>
      </w:r>
      <w:r>
        <w:rPr>
          <w:color w:val="231F20"/>
          <w:spacing w:val="-13"/>
        </w:rPr>
        <w:t xml:space="preserve"> </w:t>
      </w:r>
      <w:r>
        <w:rPr>
          <w:color w:val="231F20"/>
          <w:spacing w:val="-2"/>
        </w:rPr>
        <w:t>de</w:t>
      </w:r>
      <w:r>
        <w:rPr>
          <w:color w:val="231F20"/>
          <w:spacing w:val="-13"/>
        </w:rPr>
        <w:t xml:space="preserve"> </w:t>
      </w:r>
      <w:r>
        <w:rPr>
          <w:color w:val="231F20"/>
          <w:spacing w:val="-2"/>
        </w:rPr>
        <w:t>la</w:t>
      </w:r>
      <w:r>
        <w:rPr>
          <w:color w:val="231F20"/>
          <w:spacing w:val="-14"/>
        </w:rPr>
        <w:t xml:space="preserve"> </w:t>
      </w:r>
      <w:r>
        <w:rPr>
          <w:color w:val="231F20"/>
          <w:spacing w:val="-2"/>
        </w:rPr>
        <w:t xml:space="preserve">fun- </w:t>
      </w:r>
      <w:r>
        <w:rPr>
          <w:color w:val="231F20"/>
        </w:rPr>
        <w:t>dación</w:t>
      </w:r>
      <w:r>
        <w:rPr>
          <w:color w:val="231F20"/>
          <w:spacing w:val="-14"/>
        </w:rPr>
        <w:t xml:space="preserve"> </w:t>
      </w:r>
      <w:r>
        <w:rPr>
          <w:color w:val="231F20"/>
        </w:rPr>
        <w:t>resultante</w:t>
      </w:r>
      <w:r>
        <w:rPr>
          <w:color w:val="231F20"/>
          <w:spacing w:val="-14"/>
        </w:rPr>
        <w:t xml:space="preserve"> </w:t>
      </w:r>
      <w:r>
        <w:rPr>
          <w:color w:val="231F20"/>
        </w:rPr>
        <w:t>de</w:t>
      </w:r>
      <w:r>
        <w:rPr>
          <w:color w:val="231F20"/>
          <w:spacing w:val="-14"/>
        </w:rPr>
        <w:t xml:space="preserve"> </w:t>
      </w:r>
      <w:r>
        <w:rPr>
          <w:color w:val="231F20"/>
        </w:rPr>
        <w:t>la</w:t>
      </w:r>
      <w:r>
        <w:rPr>
          <w:color w:val="231F20"/>
          <w:spacing w:val="-14"/>
        </w:rPr>
        <w:t xml:space="preserve"> </w:t>
      </w:r>
      <w:r>
        <w:rPr>
          <w:color w:val="231F20"/>
        </w:rPr>
        <w:t>fusión,</w:t>
      </w:r>
      <w:r>
        <w:rPr>
          <w:color w:val="231F20"/>
          <w:spacing w:val="-14"/>
        </w:rPr>
        <w:t xml:space="preserve"> </w:t>
      </w:r>
      <w:r>
        <w:rPr>
          <w:color w:val="231F20"/>
        </w:rPr>
        <w:t>así</w:t>
      </w:r>
      <w:r>
        <w:rPr>
          <w:color w:val="231F20"/>
          <w:spacing w:val="-14"/>
        </w:rPr>
        <w:t xml:space="preserve"> </w:t>
      </w:r>
      <w:r>
        <w:rPr>
          <w:color w:val="231F20"/>
        </w:rPr>
        <w:t>como</w:t>
      </w:r>
      <w:r>
        <w:rPr>
          <w:color w:val="231F20"/>
          <w:spacing w:val="-14"/>
        </w:rPr>
        <w:t xml:space="preserve"> </w:t>
      </w:r>
      <w:r>
        <w:rPr>
          <w:color w:val="231F20"/>
        </w:rPr>
        <w:t>la</w:t>
      </w:r>
      <w:r>
        <w:rPr>
          <w:color w:val="231F20"/>
          <w:spacing w:val="-14"/>
        </w:rPr>
        <w:t xml:space="preserve"> </w:t>
      </w:r>
      <w:r>
        <w:rPr>
          <w:color w:val="231F20"/>
        </w:rPr>
        <w:t>identificación de los miembros de su primer Patronato.</w:t>
      </w:r>
    </w:p>
    <w:p w:rsidR="009709FA" w:rsidRDefault="00000000">
      <w:pPr>
        <w:pStyle w:val="Prrafodelista"/>
        <w:numPr>
          <w:ilvl w:val="0"/>
          <w:numId w:val="14"/>
        </w:numPr>
        <w:tabs>
          <w:tab w:val="left" w:pos="818"/>
        </w:tabs>
        <w:spacing w:line="192" w:lineRule="auto"/>
        <w:ind w:right="100" w:firstLine="298"/>
        <w:jc w:val="both"/>
      </w:pPr>
      <w:r>
        <w:rPr>
          <w:color w:val="231F20"/>
        </w:rPr>
        <w:t>Cuando</w:t>
      </w:r>
      <w:r>
        <w:rPr>
          <w:color w:val="231F20"/>
          <w:spacing w:val="-15"/>
        </w:rPr>
        <w:t xml:space="preserve"> </w:t>
      </w:r>
      <w:r>
        <w:rPr>
          <w:color w:val="231F20"/>
        </w:rPr>
        <w:t>una</w:t>
      </w:r>
      <w:r>
        <w:rPr>
          <w:color w:val="231F20"/>
          <w:spacing w:val="-15"/>
        </w:rPr>
        <w:t xml:space="preserve"> </w:t>
      </w:r>
      <w:r>
        <w:rPr>
          <w:color w:val="231F20"/>
        </w:rPr>
        <w:t>fundación</w:t>
      </w:r>
      <w:r>
        <w:rPr>
          <w:color w:val="231F20"/>
          <w:spacing w:val="-15"/>
        </w:rPr>
        <w:t xml:space="preserve"> </w:t>
      </w:r>
      <w:r>
        <w:rPr>
          <w:color w:val="231F20"/>
        </w:rPr>
        <w:t>resulte</w:t>
      </w:r>
      <w:r>
        <w:rPr>
          <w:color w:val="231F20"/>
          <w:spacing w:val="-15"/>
        </w:rPr>
        <w:t xml:space="preserve"> </w:t>
      </w:r>
      <w:r>
        <w:rPr>
          <w:color w:val="231F20"/>
        </w:rPr>
        <w:t>incapaz</w:t>
      </w:r>
      <w:r>
        <w:rPr>
          <w:color w:val="231F20"/>
          <w:spacing w:val="-15"/>
        </w:rPr>
        <w:t xml:space="preserve"> </w:t>
      </w:r>
      <w:r>
        <w:rPr>
          <w:color w:val="231F20"/>
        </w:rPr>
        <w:t>de</w:t>
      </w:r>
      <w:r>
        <w:rPr>
          <w:color w:val="231F20"/>
          <w:spacing w:val="-15"/>
        </w:rPr>
        <w:t xml:space="preserve"> </w:t>
      </w:r>
      <w:r>
        <w:rPr>
          <w:color w:val="231F20"/>
        </w:rPr>
        <w:t>alcan- zar</w:t>
      </w:r>
      <w:r>
        <w:rPr>
          <w:color w:val="231F20"/>
          <w:spacing w:val="-8"/>
        </w:rPr>
        <w:t xml:space="preserve"> </w:t>
      </w:r>
      <w:r>
        <w:rPr>
          <w:color w:val="231F20"/>
        </w:rPr>
        <w:t>sus</w:t>
      </w:r>
      <w:r>
        <w:rPr>
          <w:color w:val="231F20"/>
          <w:spacing w:val="-8"/>
        </w:rPr>
        <w:t xml:space="preserve"> </w:t>
      </w:r>
      <w:r>
        <w:rPr>
          <w:color w:val="231F20"/>
        </w:rPr>
        <w:t>fines,</w:t>
      </w:r>
      <w:r>
        <w:rPr>
          <w:color w:val="231F20"/>
          <w:spacing w:val="-8"/>
        </w:rPr>
        <w:t xml:space="preserve"> </w:t>
      </w:r>
      <w:r>
        <w:rPr>
          <w:color w:val="231F20"/>
        </w:rPr>
        <w:t>el</w:t>
      </w:r>
      <w:r>
        <w:rPr>
          <w:color w:val="231F20"/>
          <w:spacing w:val="-8"/>
        </w:rPr>
        <w:t xml:space="preserve"> </w:t>
      </w:r>
      <w:r>
        <w:rPr>
          <w:color w:val="231F20"/>
        </w:rPr>
        <w:t>Protectorado</w:t>
      </w:r>
      <w:r>
        <w:rPr>
          <w:color w:val="231F20"/>
          <w:spacing w:val="-8"/>
        </w:rPr>
        <w:t xml:space="preserve"> </w:t>
      </w:r>
      <w:r>
        <w:rPr>
          <w:color w:val="231F20"/>
        </w:rPr>
        <w:t>podrá</w:t>
      </w:r>
      <w:r>
        <w:rPr>
          <w:color w:val="231F20"/>
          <w:spacing w:val="-8"/>
        </w:rPr>
        <w:t xml:space="preserve"> </w:t>
      </w:r>
      <w:r>
        <w:rPr>
          <w:color w:val="231F20"/>
        </w:rPr>
        <w:t>requerirla</w:t>
      </w:r>
      <w:r>
        <w:rPr>
          <w:color w:val="231F20"/>
          <w:spacing w:val="-8"/>
        </w:rPr>
        <w:t xml:space="preserve"> </w:t>
      </w:r>
      <w:r>
        <w:rPr>
          <w:color w:val="231F20"/>
        </w:rPr>
        <w:t>para</w:t>
      </w:r>
      <w:r>
        <w:rPr>
          <w:color w:val="231F20"/>
          <w:spacing w:val="-8"/>
        </w:rPr>
        <w:t xml:space="preserve"> </w:t>
      </w:r>
      <w:r>
        <w:rPr>
          <w:color w:val="231F20"/>
        </w:rPr>
        <w:t xml:space="preserve">que se fusione con otra de análogos fines que haya mani- festado ante el Protectorado su voluntad favorable a dicha fusión, siempre que el fundador no lo hubiera </w:t>
      </w:r>
      <w:r>
        <w:rPr>
          <w:color w:val="231F20"/>
          <w:spacing w:val="-2"/>
        </w:rPr>
        <w:t>prohibido.</w:t>
      </w:r>
    </w:p>
    <w:p w:rsidR="009709FA" w:rsidRDefault="00000000">
      <w:pPr>
        <w:pStyle w:val="Textoindependiente"/>
        <w:spacing w:before="1" w:line="192" w:lineRule="auto"/>
        <w:ind w:right="100"/>
      </w:pPr>
      <w:r>
        <w:rPr>
          <w:color w:val="231F20"/>
          <w:spacing w:val="-6"/>
        </w:rPr>
        <w:t xml:space="preserve">Frente a la oposición de aquélla, el Protectorado podrá </w:t>
      </w:r>
      <w:r>
        <w:rPr>
          <w:color w:val="231F20"/>
        </w:rPr>
        <w:t xml:space="preserve">solicitar de la autoridad judicial que ordene la referida </w:t>
      </w:r>
      <w:r>
        <w:rPr>
          <w:color w:val="231F20"/>
          <w:spacing w:val="-2"/>
        </w:rPr>
        <w:t>fusión.</w:t>
      </w:r>
    </w:p>
    <w:p w:rsidR="009709FA" w:rsidRDefault="009709FA">
      <w:pPr>
        <w:pStyle w:val="Textoindependiente"/>
        <w:spacing w:before="14"/>
        <w:ind w:left="0" w:right="0" w:firstLine="0"/>
        <w:jc w:val="left"/>
      </w:pPr>
    </w:p>
    <w:p w:rsidR="009709FA" w:rsidRDefault="00000000">
      <w:pPr>
        <w:tabs>
          <w:tab w:val="left" w:pos="1457"/>
        </w:tabs>
        <w:ind w:left="116"/>
        <w:rPr>
          <w:rFonts w:ascii="Arial" w:hAnsi="Arial"/>
          <w:i/>
        </w:rPr>
      </w:pPr>
      <w:r>
        <w:rPr>
          <w:color w:val="231F20"/>
        </w:rPr>
        <w:t>Artículo</w:t>
      </w:r>
      <w:r>
        <w:rPr>
          <w:color w:val="231F20"/>
          <w:spacing w:val="-7"/>
        </w:rPr>
        <w:t xml:space="preserve"> </w:t>
      </w:r>
      <w:r>
        <w:rPr>
          <w:color w:val="231F20"/>
          <w:spacing w:val="-5"/>
        </w:rPr>
        <w:t>31.</w:t>
      </w:r>
      <w:r>
        <w:rPr>
          <w:color w:val="231F20"/>
        </w:rPr>
        <w:tab/>
      </w:r>
      <w:r>
        <w:rPr>
          <w:rFonts w:ascii="Arial" w:hAnsi="Arial"/>
          <w:i/>
          <w:color w:val="231F20"/>
          <w:w w:val="90"/>
        </w:rPr>
        <w:t>Causas</w:t>
      </w:r>
      <w:r>
        <w:rPr>
          <w:rFonts w:ascii="Arial" w:hAnsi="Arial"/>
          <w:i/>
          <w:color w:val="231F20"/>
          <w:spacing w:val="5"/>
        </w:rPr>
        <w:t xml:space="preserve"> </w:t>
      </w:r>
      <w:r>
        <w:rPr>
          <w:rFonts w:ascii="Arial" w:hAnsi="Arial"/>
          <w:i/>
          <w:color w:val="231F20"/>
          <w:w w:val="90"/>
        </w:rPr>
        <w:t>de</w:t>
      </w:r>
      <w:r>
        <w:rPr>
          <w:rFonts w:ascii="Arial" w:hAnsi="Arial"/>
          <w:i/>
          <w:color w:val="231F20"/>
          <w:spacing w:val="5"/>
        </w:rPr>
        <w:t xml:space="preserve"> </w:t>
      </w:r>
      <w:r>
        <w:rPr>
          <w:rFonts w:ascii="Arial" w:hAnsi="Arial"/>
          <w:i/>
          <w:color w:val="231F20"/>
          <w:spacing w:val="-2"/>
          <w:w w:val="90"/>
        </w:rPr>
        <w:t>extinción.</w:t>
      </w:r>
    </w:p>
    <w:p w:rsidR="009709FA" w:rsidRDefault="00000000">
      <w:pPr>
        <w:pStyle w:val="Textoindependiente"/>
        <w:spacing w:before="171"/>
        <w:ind w:left="414" w:right="0" w:firstLine="0"/>
      </w:pPr>
      <w:r>
        <w:rPr>
          <w:color w:val="231F20"/>
          <w:spacing w:val="-4"/>
        </w:rPr>
        <w:t>La</w:t>
      </w:r>
      <w:r>
        <w:rPr>
          <w:color w:val="231F20"/>
          <w:spacing w:val="-6"/>
        </w:rPr>
        <w:t xml:space="preserve"> </w:t>
      </w:r>
      <w:r>
        <w:rPr>
          <w:color w:val="231F20"/>
          <w:spacing w:val="-4"/>
        </w:rPr>
        <w:t>fundación</w:t>
      </w:r>
      <w:r>
        <w:rPr>
          <w:color w:val="231F20"/>
          <w:spacing w:val="-6"/>
        </w:rPr>
        <w:t xml:space="preserve"> </w:t>
      </w:r>
      <w:r>
        <w:rPr>
          <w:color w:val="231F20"/>
          <w:spacing w:val="-4"/>
        </w:rPr>
        <w:t>se</w:t>
      </w:r>
      <w:r>
        <w:rPr>
          <w:color w:val="231F20"/>
          <w:spacing w:val="-5"/>
        </w:rPr>
        <w:t xml:space="preserve"> </w:t>
      </w:r>
      <w:r>
        <w:rPr>
          <w:color w:val="231F20"/>
          <w:spacing w:val="-4"/>
        </w:rPr>
        <w:t>extinguirá:</w:t>
      </w:r>
    </w:p>
    <w:p w:rsidR="009709FA" w:rsidRDefault="00000000">
      <w:pPr>
        <w:pStyle w:val="Prrafodelista"/>
        <w:numPr>
          <w:ilvl w:val="1"/>
          <w:numId w:val="14"/>
        </w:numPr>
        <w:tabs>
          <w:tab w:val="left" w:pos="810"/>
        </w:tabs>
        <w:spacing w:before="86" w:line="228" w:lineRule="exact"/>
        <w:ind w:left="810" w:right="0" w:hanging="396"/>
        <w:jc w:val="both"/>
      </w:pPr>
      <w:r>
        <w:rPr>
          <w:color w:val="231F20"/>
          <w:spacing w:val="-4"/>
        </w:rPr>
        <w:t>Cuando</w:t>
      </w:r>
      <w:r>
        <w:rPr>
          <w:color w:val="231F20"/>
          <w:spacing w:val="-7"/>
        </w:rPr>
        <w:t xml:space="preserve"> </w:t>
      </w:r>
      <w:r>
        <w:rPr>
          <w:color w:val="231F20"/>
          <w:spacing w:val="-4"/>
        </w:rPr>
        <w:t>expire</w:t>
      </w:r>
      <w:r>
        <w:rPr>
          <w:color w:val="231F20"/>
          <w:spacing w:val="-6"/>
        </w:rPr>
        <w:t xml:space="preserve"> </w:t>
      </w:r>
      <w:r>
        <w:rPr>
          <w:color w:val="231F20"/>
          <w:spacing w:val="-4"/>
        </w:rPr>
        <w:t>el</w:t>
      </w:r>
      <w:r>
        <w:rPr>
          <w:color w:val="231F20"/>
          <w:spacing w:val="-6"/>
        </w:rPr>
        <w:t xml:space="preserve"> </w:t>
      </w:r>
      <w:r>
        <w:rPr>
          <w:color w:val="231F20"/>
          <w:spacing w:val="-4"/>
        </w:rPr>
        <w:t>plazo</w:t>
      </w:r>
      <w:r>
        <w:rPr>
          <w:color w:val="231F20"/>
          <w:spacing w:val="-6"/>
        </w:rPr>
        <w:t xml:space="preserve"> </w:t>
      </w:r>
      <w:r>
        <w:rPr>
          <w:color w:val="231F20"/>
          <w:spacing w:val="-4"/>
        </w:rPr>
        <w:t>por</w:t>
      </w:r>
      <w:r>
        <w:rPr>
          <w:color w:val="231F20"/>
          <w:spacing w:val="-7"/>
        </w:rPr>
        <w:t xml:space="preserve"> </w:t>
      </w:r>
      <w:r>
        <w:rPr>
          <w:color w:val="231F20"/>
          <w:spacing w:val="-4"/>
        </w:rPr>
        <w:t>el</w:t>
      </w:r>
      <w:r>
        <w:rPr>
          <w:color w:val="231F20"/>
          <w:spacing w:val="-6"/>
        </w:rPr>
        <w:t xml:space="preserve"> </w:t>
      </w:r>
      <w:r>
        <w:rPr>
          <w:color w:val="231F20"/>
          <w:spacing w:val="-4"/>
        </w:rPr>
        <w:t>que</w:t>
      </w:r>
      <w:r>
        <w:rPr>
          <w:color w:val="231F20"/>
          <w:spacing w:val="-6"/>
        </w:rPr>
        <w:t xml:space="preserve"> </w:t>
      </w:r>
      <w:r>
        <w:rPr>
          <w:color w:val="231F20"/>
          <w:spacing w:val="-4"/>
        </w:rPr>
        <w:t>fue</w:t>
      </w:r>
      <w:r>
        <w:rPr>
          <w:color w:val="231F20"/>
          <w:spacing w:val="-6"/>
        </w:rPr>
        <w:t xml:space="preserve"> </w:t>
      </w:r>
      <w:r>
        <w:rPr>
          <w:color w:val="231F20"/>
          <w:spacing w:val="-4"/>
        </w:rPr>
        <w:t>constituida.</w:t>
      </w:r>
    </w:p>
    <w:p w:rsidR="009709FA" w:rsidRDefault="00000000">
      <w:pPr>
        <w:pStyle w:val="Prrafodelista"/>
        <w:numPr>
          <w:ilvl w:val="1"/>
          <w:numId w:val="14"/>
        </w:numPr>
        <w:tabs>
          <w:tab w:val="left" w:pos="820"/>
        </w:tabs>
        <w:spacing w:before="16" w:line="192" w:lineRule="auto"/>
        <w:ind w:left="116" w:right="101" w:firstLine="298"/>
        <w:jc w:val="both"/>
      </w:pPr>
      <w:r>
        <w:rPr>
          <w:color w:val="231F20"/>
        </w:rPr>
        <w:t>Cuando</w:t>
      </w:r>
      <w:r>
        <w:rPr>
          <w:color w:val="231F20"/>
          <w:spacing w:val="-16"/>
        </w:rPr>
        <w:t xml:space="preserve"> </w:t>
      </w:r>
      <w:r>
        <w:rPr>
          <w:color w:val="231F20"/>
        </w:rPr>
        <w:t>se</w:t>
      </w:r>
      <w:r>
        <w:rPr>
          <w:color w:val="231F20"/>
          <w:spacing w:val="-15"/>
        </w:rPr>
        <w:t xml:space="preserve"> </w:t>
      </w:r>
      <w:r>
        <w:rPr>
          <w:color w:val="231F20"/>
        </w:rPr>
        <w:t>hubiese</w:t>
      </w:r>
      <w:r>
        <w:rPr>
          <w:color w:val="231F20"/>
          <w:spacing w:val="-15"/>
        </w:rPr>
        <w:t xml:space="preserve"> </w:t>
      </w:r>
      <w:r>
        <w:rPr>
          <w:color w:val="231F20"/>
        </w:rPr>
        <w:t>realizado</w:t>
      </w:r>
      <w:r>
        <w:rPr>
          <w:color w:val="231F20"/>
          <w:spacing w:val="-16"/>
        </w:rPr>
        <w:t xml:space="preserve"> </w:t>
      </w:r>
      <w:r>
        <w:rPr>
          <w:color w:val="231F20"/>
        </w:rPr>
        <w:t>íntegramente</w:t>
      </w:r>
      <w:r>
        <w:rPr>
          <w:color w:val="231F20"/>
          <w:spacing w:val="-15"/>
        </w:rPr>
        <w:t xml:space="preserve"> </w:t>
      </w:r>
      <w:r>
        <w:rPr>
          <w:color w:val="231F20"/>
        </w:rPr>
        <w:t>el</w:t>
      </w:r>
      <w:r>
        <w:rPr>
          <w:color w:val="231F20"/>
          <w:spacing w:val="-15"/>
        </w:rPr>
        <w:t xml:space="preserve"> </w:t>
      </w:r>
      <w:r>
        <w:rPr>
          <w:color w:val="231F20"/>
        </w:rPr>
        <w:t xml:space="preserve">fin </w:t>
      </w:r>
      <w:r>
        <w:rPr>
          <w:color w:val="231F20"/>
          <w:spacing w:val="-2"/>
        </w:rPr>
        <w:t>fundacional.</w:t>
      </w:r>
    </w:p>
    <w:p w:rsidR="009709FA" w:rsidRDefault="00000000">
      <w:pPr>
        <w:pStyle w:val="Prrafodelista"/>
        <w:numPr>
          <w:ilvl w:val="1"/>
          <w:numId w:val="14"/>
        </w:numPr>
        <w:tabs>
          <w:tab w:val="left" w:pos="806"/>
        </w:tabs>
        <w:spacing w:line="192" w:lineRule="auto"/>
        <w:ind w:left="116" w:right="101" w:firstLine="298"/>
        <w:jc w:val="both"/>
      </w:pPr>
      <w:r>
        <w:rPr>
          <w:color w:val="231F20"/>
        </w:rPr>
        <w:t>Cuando sea imposible la realización del fin fun- dacional,</w:t>
      </w:r>
      <w:r>
        <w:rPr>
          <w:color w:val="231F20"/>
          <w:spacing w:val="40"/>
        </w:rPr>
        <w:t xml:space="preserve"> </w:t>
      </w:r>
      <w:r>
        <w:rPr>
          <w:color w:val="231F20"/>
        </w:rPr>
        <w:t>sin</w:t>
      </w:r>
      <w:r>
        <w:rPr>
          <w:color w:val="231F20"/>
          <w:spacing w:val="40"/>
        </w:rPr>
        <w:t xml:space="preserve"> </w:t>
      </w:r>
      <w:r>
        <w:rPr>
          <w:color w:val="231F20"/>
        </w:rPr>
        <w:t>perjuicio</w:t>
      </w:r>
      <w:r>
        <w:rPr>
          <w:color w:val="231F20"/>
          <w:spacing w:val="40"/>
        </w:rPr>
        <w:t xml:space="preserve"> </w:t>
      </w:r>
      <w:r>
        <w:rPr>
          <w:color w:val="231F20"/>
        </w:rPr>
        <w:t>de</w:t>
      </w:r>
      <w:r>
        <w:rPr>
          <w:color w:val="231F20"/>
          <w:spacing w:val="40"/>
        </w:rPr>
        <w:t xml:space="preserve"> </w:t>
      </w:r>
      <w:r>
        <w:rPr>
          <w:color w:val="231F20"/>
        </w:rPr>
        <w:t>lo</w:t>
      </w:r>
      <w:r>
        <w:rPr>
          <w:color w:val="231F20"/>
          <w:spacing w:val="40"/>
        </w:rPr>
        <w:t xml:space="preserve"> </w:t>
      </w:r>
      <w:r>
        <w:rPr>
          <w:color w:val="231F20"/>
        </w:rPr>
        <w:t>dispuesto</w:t>
      </w:r>
      <w:r>
        <w:rPr>
          <w:color w:val="231F20"/>
          <w:spacing w:val="40"/>
        </w:rPr>
        <w:t xml:space="preserve"> </w:t>
      </w:r>
      <w:r>
        <w:rPr>
          <w:color w:val="231F20"/>
        </w:rPr>
        <w:t>en</w:t>
      </w:r>
      <w:r>
        <w:rPr>
          <w:color w:val="231F20"/>
          <w:spacing w:val="40"/>
        </w:rPr>
        <w:t xml:space="preserve"> </w:t>
      </w:r>
      <w:r>
        <w:rPr>
          <w:color w:val="231F20"/>
        </w:rPr>
        <w:t>los</w:t>
      </w:r>
      <w:r>
        <w:rPr>
          <w:color w:val="231F20"/>
          <w:spacing w:val="40"/>
        </w:rPr>
        <w:t xml:space="preserve"> </w:t>
      </w:r>
      <w:r>
        <w:rPr>
          <w:color w:val="231F20"/>
        </w:rPr>
        <w:t>artícu- los 29 y 30 de la presente Ley.</w:t>
      </w:r>
    </w:p>
    <w:p w:rsidR="009709FA" w:rsidRDefault="00000000">
      <w:pPr>
        <w:pStyle w:val="Prrafodelista"/>
        <w:numPr>
          <w:ilvl w:val="1"/>
          <w:numId w:val="14"/>
        </w:numPr>
        <w:tabs>
          <w:tab w:val="left" w:pos="820"/>
        </w:tabs>
        <w:spacing w:before="0" w:line="192" w:lineRule="auto"/>
        <w:ind w:left="116" w:right="101" w:firstLine="298"/>
        <w:jc w:val="both"/>
      </w:pPr>
      <w:r>
        <w:rPr>
          <w:color w:val="231F20"/>
        </w:rPr>
        <w:t>Cuando así resulte de la fusión a que se refiere el artículo anterior.</w:t>
      </w:r>
    </w:p>
    <w:p w:rsidR="009709FA" w:rsidRDefault="00000000">
      <w:pPr>
        <w:pStyle w:val="Prrafodelista"/>
        <w:numPr>
          <w:ilvl w:val="1"/>
          <w:numId w:val="14"/>
        </w:numPr>
        <w:tabs>
          <w:tab w:val="left" w:pos="812"/>
        </w:tabs>
        <w:spacing w:before="0" w:line="192" w:lineRule="auto"/>
        <w:ind w:left="116" w:right="100" w:firstLine="298"/>
        <w:jc w:val="both"/>
      </w:pPr>
      <w:r>
        <w:rPr>
          <w:color w:val="231F20"/>
        </w:rPr>
        <w:t>Cuando concurra cualquier otra causa prevista en el acto constitutivo o en los Estatutos.</w:t>
      </w:r>
    </w:p>
    <w:p w:rsidR="009709FA" w:rsidRDefault="00000000">
      <w:pPr>
        <w:pStyle w:val="Prrafodelista"/>
        <w:numPr>
          <w:ilvl w:val="1"/>
          <w:numId w:val="14"/>
        </w:numPr>
        <w:tabs>
          <w:tab w:val="left" w:pos="764"/>
        </w:tabs>
        <w:spacing w:line="192" w:lineRule="auto"/>
        <w:ind w:left="116" w:right="100" w:firstLine="298"/>
        <w:jc w:val="both"/>
      </w:pPr>
      <w:r>
        <w:rPr>
          <w:color w:val="231F20"/>
          <w:spacing w:val="-4"/>
        </w:rPr>
        <w:t>Cuando</w:t>
      </w:r>
      <w:r>
        <w:rPr>
          <w:color w:val="231F20"/>
          <w:spacing w:val="-9"/>
        </w:rPr>
        <w:t xml:space="preserve"> </w:t>
      </w:r>
      <w:r>
        <w:rPr>
          <w:color w:val="231F20"/>
          <w:spacing w:val="-4"/>
        </w:rPr>
        <w:t>concurra</w:t>
      </w:r>
      <w:r>
        <w:rPr>
          <w:color w:val="231F20"/>
          <w:spacing w:val="-9"/>
        </w:rPr>
        <w:t xml:space="preserve"> </w:t>
      </w:r>
      <w:r>
        <w:rPr>
          <w:color w:val="231F20"/>
          <w:spacing w:val="-4"/>
        </w:rPr>
        <w:t>cualquier</w:t>
      </w:r>
      <w:r>
        <w:rPr>
          <w:color w:val="231F20"/>
          <w:spacing w:val="-9"/>
        </w:rPr>
        <w:t xml:space="preserve"> </w:t>
      </w:r>
      <w:r>
        <w:rPr>
          <w:color w:val="231F20"/>
          <w:spacing w:val="-4"/>
        </w:rPr>
        <w:t>otra</w:t>
      </w:r>
      <w:r>
        <w:rPr>
          <w:color w:val="231F20"/>
          <w:spacing w:val="-9"/>
        </w:rPr>
        <w:t xml:space="preserve"> </w:t>
      </w:r>
      <w:r>
        <w:rPr>
          <w:color w:val="231F20"/>
          <w:spacing w:val="-4"/>
        </w:rPr>
        <w:t>causa</w:t>
      </w:r>
      <w:r>
        <w:rPr>
          <w:color w:val="231F20"/>
          <w:spacing w:val="-9"/>
        </w:rPr>
        <w:t xml:space="preserve"> </w:t>
      </w:r>
      <w:r>
        <w:rPr>
          <w:color w:val="231F20"/>
          <w:spacing w:val="-4"/>
        </w:rPr>
        <w:t xml:space="preserve">establecida </w:t>
      </w:r>
      <w:r>
        <w:rPr>
          <w:color w:val="231F20"/>
        </w:rPr>
        <w:t>en las leyes.</w:t>
      </w:r>
    </w:p>
    <w:p w:rsidR="009709FA" w:rsidRDefault="009709FA">
      <w:pPr>
        <w:pStyle w:val="Textoindependiente"/>
        <w:spacing w:before="13"/>
        <w:ind w:left="0" w:right="0" w:firstLine="0"/>
        <w:jc w:val="left"/>
      </w:pPr>
    </w:p>
    <w:p w:rsidR="009709FA" w:rsidRDefault="00000000">
      <w:pPr>
        <w:tabs>
          <w:tab w:val="left" w:pos="1457"/>
        </w:tabs>
        <w:ind w:left="116"/>
        <w:rPr>
          <w:rFonts w:ascii="Arial" w:hAnsi="Arial"/>
          <w:i/>
        </w:rPr>
      </w:pPr>
      <w:r>
        <w:rPr>
          <w:color w:val="231F20"/>
        </w:rPr>
        <w:t>Artículo</w:t>
      </w:r>
      <w:r>
        <w:rPr>
          <w:color w:val="231F20"/>
          <w:spacing w:val="-7"/>
        </w:rPr>
        <w:t xml:space="preserve"> </w:t>
      </w:r>
      <w:r>
        <w:rPr>
          <w:color w:val="231F20"/>
          <w:spacing w:val="-5"/>
        </w:rPr>
        <w:t>32.</w:t>
      </w:r>
      <w:r>
        <w:rPr>
          <w:color w:val="231F20"/>
        </w:rPr>
        <w:tab/>
      </w:r>
      <w:r>
        <w:rPr>
          <w:rFonts w:ascii="Arial" w:hAnsi="Arial"/>
          <w:i/>
          <w:color w:val="231F20"/>
          <w:spacing w:val="-6"/>
        </w:rPr>
        <w:t>Formas de</w:t>
      </w:r>
      <w:r>
        <w:rPr>
          <w:rFonts w:ascii="Arial" w:hAnsi="Arial"/>
          <w:i/>
          <w:color w:val="231F20"/>
          <w:spacing w:val="-5"/>
        </w:rPr>
        <w:t xml:space="preserve"> </w:t>
      </w:r>
      <w:r>
        <w:rPr>
          <w:rFonts w:ascii="Arial" w:hAnsi="Arial"/>
          <w:i/>
          <w:color w:val="231F20"/>
          <w:spacing w:val="-6"/>
        </w:rPr>
        <w:t>extinción.</w:t>
      </w:r>
    </w:p>
    <w:p w:rsidR="009709FA" w:rsidRDefault="00000000">
      <w:pPr>
        <w:pStyle w:val="Prrafodelista"/>
        <w:numPr>
          <w:ilvl w:val="0"/>
          <w:numId w:val="13"/>
        </w:numPr>
        <w:tabs>
          <w:tab w:val="left" w:pos="818"/>
        </w:tabs>
        <w:spacing w:before="212" w:line="192" w:lineRule="auto"/>
        <w:ind w:right="100" w:firstLine="298"/>
        <w:jc w:val="both"/>
      </w:pPr>
      <w:r>
        <w:rPr>
          <w:color w:val="231F20"/>
        </w:rPr>
        <w:t>En</w:t>
      </w:r>
      <w:r>
        <w:rPr>
          <w:color w:val="231F20"/>
          <w:spacing w:val="-16"/>
        </w:rPr>
        <w:t xml:space="preserve"> </w:t>
      </w:r>
      <w:r>
        <w:rPr>
          <w:color w:val="231F20"/>
        </w:rPr>
        <w:t>el</w:t>
      </w:r>
      <w:r>
        <w:rPr>
          <w:color w:val="231F20"/>
          <w:spacing w:val="-15"/>
        </w:rPr>
        <w:t xml:space="preserve"> </w:t>
      </w:r>
      <w:r>
        <w:rPr>
          <w:color w:val="231F20"/>
        </w:rPr>
        <w:t>supuesto</w:t>
      </w:r>
      <w:r>
        <w:rPr>
          <w:color w:val="231F20"/>
          <w:spacing w:val="-15"/>
        </w:rPr>
        <w:t xml:space="preserve"> </w:t>
      </w:r>
      <w:r>
        <w:rPr>
          <w:color w:val="231F20"/>
        </w:rPr>
        <w:t>del</w:t>
      </w:r>
      <w:r>
        <w:rPr>
          <w:color w:val="231F20"/>
          <w:spacing w:val="-16"/>
        </w:rPr>
        <w:t xml:space="preserve"> </w:t>
      </w:r>
      <w:r>
        <w:rPr>
          <w:color w:val="231F20"/>
        </w:rPr>
        <w:t>párrafo</w:t>
      </w:r>
      <w:r>
        <w:rPr>
          <w:color w:val="231F20"/>
          <w:spacing w:val="-15"/>
        </w:rPr>
        <w:t xml:space="preserve"> </w:t>
      </w:r>
      <w:r>
        <w:rPr>
          <w:color w:val="231F20"/>
        </w:rPr>
        <w:t>a)</w:t>
      </w:r>
      <w:r>
        <w:rPr>
          <w:color w:val="231F20"/>
          <w:spacing w:val="-15"/>
        </w:rPr>
        <w:t xml:space="preserve"> </w:t>
      </w:r>
      <w:r>
        <w:rPr>
          <w:color w:val="231F20"/>
        </w:rPr>
        <w:t>del</w:t>
      </w:r>
      <w:r>
        <w:rPr>
          <w:color w:val="231F20"/>
          <w:spacing w:val="-15"/>
        </w:rPr>
        <w:t xml:space="preserve"> </w:t>
      </w:r>
      <w:r>
        <w:rPr>
          <w:color w:val="231F20"/>
        </w:rPr>
        <w:t>artículo</w:t>
      </w:r>
      <w:r>
        <w:rPr>
          <w:color w:val="231F20"/>
          <w:spacing w:val="-16"/>
        </w:rPr>
        <w:t xml:space="preserve"> </w:t>
      </w:r>
      <w:r>
        <w:rPr>
          <w:color w:val="231F20"/>
        </w:rPr>
        <w:t>anterior la fundación se extinguirá de pleno derecho.</w:t>
      </w:r>
    </w:p>
    <w:p w:rsidR="009709FA" w:rsidRDefault="00000000">
      <w:pPr>
        <w:pStyle w:val="Prrafodelista"/>
        <w:numPr>
          <w:ilvl w:val="0"/>
          <w:numId w:val="13"/>
        </w:numPr>
        <w:tabs>
          <w:tab w:val="left" w:pos="818"/>
        </w:tabs>
        <w:spacing w:before="0" w:line="192" w:lineRule="auto"/>
        <w:ind w:right="100" w:firstLine="298"/>
        <w:jc w:val="both"/>
      </w:pPr>
      <w:r>
        <w:rPr>
          <w:color w:val="231F20"/>
        </w:rPr>
        <w:t xml:space="preserve">En los supuestos contemplados en los párrafos </w:t>
      </w:r>
      <w:r>
        <w:rPr>
          <w:color w:val="231F20"/>
          <w:spacing w:val="-4"/>
        </w:rPr>
        <w:t>b),</w:t>
      </w:r>
      <w:r>
        <w:rPr>
          <w:color w:val="231F20"/>
          <w:spacing w:val="-10"/>
        </w:rPr>
        <w:t xml:space="preserve"> </w:t>
      </w:r>
      <w:r>
        <w:rPr>
          <w:color w:val="231F20"/>
          <w:spacing w:val="-4"/>
        </w:rPr>
        <w:t>c)</w:t>
      </w:r>
      <w:r>
        <w:rPr>
          <w:color w:val="231F20"/>
          <w:spacing w:val="-10"/>
        </w:rPr>
        <w:t xml:space="preserve"> </w:t>
      </w:r>
      <w:r>
        <w:rPr>
          <w:color w:val="231F20"/>
          <w:spacing w:val="-4"/>
        </w:rPr>
        <w:t>y</w:t>
      </w:r>
      <w:r>
        <w:rPr>
          <w:color w:val="231F20"/>
          <w:spacing w:val="-10"/>
        </w:rPr>
        <w:t xml:space="preserve"> </w:t>
      </w:r>
      <w:r>
        <w:rPr>
          <w:color w:val="231F20"/>
          <w:spacing w:val="-4"/>
        </w:rPr>
        <w:t>e)</w:t>
      </w:r>
      <w:r>
        <w:rPr>
          <w:color w:val="231F20"/>
          <w:spacing w:val="-10"/>
        </w:rPr>
        <w:t xml:space="preserve"> </w:t>
      </w:r>
      <w:r>
        <w:rPr>
          <w:color w:val="231F20"/>
          <w:spacing w:val="-4"/>
        </w:rPr>
        <w:t>del</w:t>
      </w:r>
      <w:r>
        <w:rPr>
          <w:color w:val="231F20"/>
          <w:spacing w:val="-10"/>
        </w:rPr>
        <w:t xml:space="preserve"> </w:t>
      </w:r>
      <w:r>
        <w:rPr>
          <w:color w:val="231F20"/>
          <w:spacing w:val="-4"/>
        </w:rPr>
        <w:t>artículo</w:t>
      </w:r>
      <w:r>
        <w:rPr>
          <w:color w:val="231F20"/>
          <w:spacing w:val="-10"/>
        </w:rPr>
        <w:t xml:space="preserve"> </w:t>
      </w:r>
      <w:r>
        <w:rPr>
          <w:color w:val="231F20"/>
          <w:spacing w:val="-4"/>
        </w:rPr>
        <w:t>anterior,</w:t>
      </w:r>
      <w:r>
        <w:rPr>
          <w:color w:val="231F20"/>
          <w:spacing w:val="-10"/>
        </w:rPr>
        <w:t xml:space="preserve"> </w:t>
      </w:r>
      <w:r>
        <w:rPr>
          <w:color w:val="231F20"/>
          <w:spacing w:val="-4"/>
        </w:rPr>
        <w:t>la</w:t>
      </w:r>
      <w:r>
        <w:rPr>
          <w:color w:val="231F20"/>
          <w:spacing w:val="-10"/>
        </w:rPr>
        <w:t xml:space="preserve"> </w:t>
      </w:r>
      <w:r>
        <w:rPr>
          <w:color w:val="231F20"/>
          <w:spacing w:val="-4"/>
        </w:rPr>
        <w:t>extinción</w:t>
      </w:r>
      <w:r>
        <w:rPr>
          <w:color w:val="231F20"/>
          <w:spacing w:val="-10"/>
        </w:rPr>
        <w:t xml:space="preserve"> </w:t>
      </w:r>
      <w:r>
        <w:rPr>
          <w:color w:val="231F20"/>
          <w:spacing w:val="-4"/>
        </w:rPr>
        <w:t>de</w:t>
      </w:r>
      <w:r>
        <w:rPr>
          <w:color w:val="231F20"/>
          <w:spacing w:val="-10"/>
        </w:rPr>
        <w:t xml:space="preserve"> </w:t>
      </w:r>
      <w:r>
        <w:rPr>
          <w:color w:val="231F20"/>
          <w:spacing w:val="-4"/>
        </w:rPr>
        <w:t>la</w:t>
      </w:r>
      <w:r>
        <w:rPr>
          <w:color w:val="231F20"/>
          <w:spacing w:val="-10"/>
        </w:rPr>
        <w:t xml:space="preserve"> </w:t>
      </w:r>
      <w:r>
        <w:rPr>
          <w:color w:val="231F20"/>
          <w:spacing w:val="-4"/>
        </w:rPr>
        <w:t xml:space="preserve">fundación </w:t>
      </w:r>
      <w:r>
        <w:rPr>
          <w:color w:val="231F20"/>
        </w:rPr>
        <w:t>requerirá acuerdo del Patronato ratificado por el Pro- tectorado. Si no hubiese acuerdo del Patronato, o éste no fuese ratificado por el Protectorado, la extinción de la</w:t>
      </w:r>
      <w:r>
        <w:rPr>
          <w:color w:val="231F20"/>
          <w:spacing w:val="-6"/>
        </w:rPr>
        <w:t xml:space="preserve"> </w:t>
      </w:r>
      <w:r>
        <w:rPr>
          <w:color w:val="231F20"/>
        </w:rPr>
        <w:t>fundación</w:t>
      </w:r>
      <w:r>
        <w:rPr>
          <w:color w:val="231F20"/>
          <w:spacing w:val="-6"/>
        </w:rPr>
        <w:t xml:space="preserve"> </w:t>
      </w:r>
      <w:r>
        <w:rPr>
          <w:color w:val="231F20"/>
        </w:rPr>
        <w:t>requerirá</w:t>
      </w:r>
      <w:r>
        <w:rPr>
          <w:color w:val="231F20"/>
          <w:spacing w:val="-6"/>
        </w:rPr>
        <w:t xml:space="preserve"> </w:t>
      </w:r>
      <w:r>
        <w:rPr>
          <w:color w:val="231F20"/>
        </w:rPr>
        <w:t>resolución</w:t>
      </w:r>
      <w:r>
        <w:rPr>
          <w:color w:val="231F20"/>
          <w:spacing w:val="-6"/>
        </w:rPr>
        <w:t xml:space="preserve"> </w:t>
      </w:r>
      <w:r>
        <w:rPr>
          <w:color w:val="231F20"/>
        </w:rPr>
        <w:t>judicial</w:t>
      </w:r>
      <w:r>
        <w:rPr>
          <w:color w:val="231F20"/>
          <w:spacing w:val="-6"/>
        </w:rPr>
        <w:t xml:space="preserve"> </w:t>
      </w:r>
      <w:r>
        <w:rPr>
          <w:color w:val="231F20"/>
        </w:rPr>
        <w:t>motivada,</w:t>
      </w:r>
      <w:r>
        <w:rPr>
          <w:color w:val="231F20"/>
          <w:spacing w:val="-6"/>
        </w:rPr>
        <w:t xml:space="preserve"> </w:t>
      </w:r>
      <w:r>
        <w:rPr>
          <w:color w:val="231F20"/>
        </w:rPr>
        <w:t>que podrá</w:t>
      </w:r>
      <w:r>
        <w:rPr>
          <w:color w:val="231F20"/>
          <w:spacing w:val="-16"/>
        </w:rPr>
        <w:t xml:space="preserve"> </w:t>
      </w:r>
      <w:r>
        <w:rPr>
          <w:color w:val="231F20"/>
        </w:rPr>
        <w:t>ser</w:t>
      </w:r>
      <w:r>
        <w:rPr>
          <w:color w:val="231F20"/>
          <w:spacing w:val="-15"/>
        </w:rPr>
        <w:t xml:space="preserve"> </w:t>
      </w:r>
      <w:r>
        <w:rPr>
          <w:color w:val="231F20"/>
        </w:rPr>
        <w:t>instada</w:t>
      </w:r>
      <w:r>
        <w:rPr>
          <w:color w:val="231F20"/>
          <w:spacing w:val="-15"/>
        </w:rPr>
        <w:t xml:space="preserve"> </w:t>
      </w:r>
      <w:r>
        <w:rPr>
          <w:color w:val="231F20"/>
        </w:rPr>
        <w:t>por</w:t>
      </w:r>
      <w:r>
        <w:rPr>
          <w:color w:val="231F20"/>
          <w:spacing w:val="-16"/>
        </w:rPr>
        <w:t xml:space="preserve"> </w:t>
      </w:r>
      <w:r>
        <w:rPr>
          <w:color w:val="231F20"/>
        </w:rPr>
        <w:t>el</w:t>
      </w:r>
      <w:r>
        <w:rPr>
          <w:color w:val="231F20"/>
          <w:spacing w:val="-15"/>
        </w:rPr>
        <w:t xml:space="preserve"> </w:t>
      </w:r>
      <w:r>
        <w:rPr>
          <w:color w:val="231F20"/>
        </w:rPr>
        <w:t>Protectorado</w:t>
      </w:r>
      <w:r>
        <w:rPr>
          <w:color w:val="231F20"/>
          <w:spacing w:val="-15"/>
        </w:rPr>
        <w:t xml:space="preserve"> </w:t>
      </w:r>
      <w:r>
        <w:rPr>
          <w:color w:val="231F20"/>
        </w:rPr>
        <w:t>o</w:t>
      </w:r>
      <w:r>
        <w:rPr>
          <w:color w:val="231F20"/>
          <w:spacing w:val="-15"/>
        </w:rPr>
        <w:t xml:space="preserve"> </w:t>
      </w:r>
      <w:r>
        <w:rPr>
          <w:color w:val="231F20"/>
        </w:rPr>
        <w:t>por</w:t>
      </w:r>
      <w:r>
        <w:rPr>
          <w:color w:val="231F20"/>
          <w:spacing w:val="-16"/>
        </w:rPr>
        <w:t xml:space="preserve"> </w:t>
      </w:r>
      <w:r>
        <w:rPr>
          <w:color w:val="231F20"/>
        </w:rPr>
        <w:t>el</w:t>
      </w:r>
      <w:r>
        <w:rPr>
          <w:color w:val="231F20"/>
          <w:spacing w:val="-15"/>
        </w:rPr>
        <w:t xml:space="preserve"> </w:t>
      </w:r>
      <w:r>
        <w:rPr>
          <w:color w:val="231F20"/>
        </w:rPr>
        <w:t>Patronato, según los casos.</w:t>
      </w:r>
    </w:p>
    <w:p w:rsidR="009709FA" w:rsidRDefault="00000000">
      <w:pPr>
        <w:pStyle w:val="Prrafodelista"/>
        <w:numPr>
          <w:ilvl w:val="0"/>
          <w:numId w:val="13"/>
        </w:numPr>
        <w:tabs>
          <w:tab w:val="left" w:pos="818"/>
        </w:tabs>
        <w:spacing w:line="192" w:lineRule="auto"/>
        <w:ind w:right="101" w:firstLine="298"/>
        <w:jc w:val="both"/>
      </w:pPr>
      <w:r>
        <w:rPr>
          <w:color w:val="231F20"/>
        </w:rPr>
        <w:t>En</w:t>
      </w:r>
      <w:r>
        <w:rPr>
          <w:color w:val="231F20"/>
          <w:spacing w:val="-10"/>
        </w:rPr>
        <w:t xml:space="preserve"> </w:t>
      </w:r>
      <w:r>
        <w:rPr>
          <w:color w:val="231F20"/>
        </w:rPr>
        <w:t>el</w:t>
      </w:r>
      <w:r>
        <w:rPr>
          <w:color w:val="231F20"/>
          <w:spacing w:val="-10"/>
        </w:rPr>
        <w:t xml:space="preserve"> </w:t>
      </w:r>
      <w:r>
        <w:rPr>
          <w:color w:val="231F20"/>
        </w:rPr>
        <w:t>supuesto</w:t>
      </w:r>
      <w:r>
        <w:rPr>
          <w:color w:val="231F20"/>
          <w:spacing w:val="-10"/>
        </w:rPr>
        <w:t xml:space="preserve"> </w:t>
      </w:r>
      <w:r>
        <w:rPr>
          <w:color w:val="231F20"/>
        </w:rPr>
        <w:t>del</w:t>
      </w:r>
      <w:r>
        <w:rPr>
          <w:color w:val="231F20"/>
          <w:spacing w:val="-10"/>
        </w:rPr>
        <w:t xml:space="preserve"> </w:t>
      </w:r>
      <w:r>
        <w:rPr>
          <w:color w:val="231F20"/>
        </w:rPr>
        <w:t>párrafo</w:t>
      </w:r>
      <w:r>
        <w:rPr>
          <w:color w:val="231F20"/>
          <w:spacing w:val="-10"/>
        </w:rPr>
        <w:t xml:space="preserve"> </w:t>
      </w:r>
      <w:r>
        <w:rPr>
          <w:color w:val="231F20"/>
        </w:rPr>
        <w:t>f)</w:t>
      </w:r>
      <w:r>
        <w:rPr>
          <w:color w:val="231F20"/>
          <w:spacing w:val="-10"/>
        </w:rPr>
        <w:t xml:space="preserve"> </w:t>
      </w:r>
      <w:r>
        <w:rPr>
          <w:color w:val="231F20"/>
        </w:rPr>
        <w:t>del</w:t>
      </w:r>
      <w:r>
        <w:rPr>
          <w:color w:val="231F20"/>
          <w:spacing w:val="-10"/>
        </w:rPr>
        <w:t xml:space="preserve"> </w:t>
      </w:r>
      <w:r>
        <w:rPr>
          <w:color w:val="231F20"/>
        </w:rPr>
        <w:t>artículo</w:t>
      </w:r>
      <w:r>
        <w:rPr>
          <w:color w:val="231F20"/>
          <w:spacing w:val="-10"/>
        </w:rPr>
        <w:t xml:space="preserve"> </w:t>
      </w:r>
      <w:r>
        <w:rPr>
          <w:color w:val="231F20"/>
        </w:rPr>
        <w:t>anterior se requerirá resolución judicial motivada.</w:t>
      </w:r>
    </w:p>
    <w:p w:rsidR="009709FA" w:rsidRDefault="00000000">
      <w:pPr>
        <w:pStyle w:val="Prrafodelista"/>
        <w:numPr>
          <w:ilvl w:val="0"/>
          <w:numId w:val="13"/>
        </w:numPr>
        <w:tabs>
          <w:tab w:val="left" w:pos="818"/>
        </w:tabs>
        <w:spacing w:line="192" w:lineRule="auto"/>
        <w:ind w:right="100" w:firstLine="298"/>
        <w:jc w:val="both"/>
      </w:pPr>
      <w:r>
        <w:rPr>
          <w:color w:val="231F20"/>
        </w:rPr>
        <w:t xml:space="preserve">El acuerdo de extinción o, en su caso, la reso- </w:t>
      </w:r>
      <w:r>
        <w:rPr>
          <w:color w:val="231F20"/>
          <w:spacing w:val="-4"/>
        </w:rPr>
        <w:t>lución</w:t>
      </w:r>
      <w:r>
        <w:rPr>
          <w:color w:val="231F20"/>
          <w:spacing w:val="-8"/>
        </w:rPr>
        <w:t xml:space="preserve"> </w:t>
      </w:r>
      <w:r>
        <w:rPr>
          <w:color w:val="231F20"/>
          <w:spacing w:val="-4"/>
        </w:rPr>
        <w:t>judicial,</w:t>
      </w:r>
      <w:r>
        <w:rPr>
          <w:color w:val="231F20"/>
          <w:spacing w:val="-8"/>
        </w:rPr>
        <w:t xml:space="preserve"> </w:t>
      </w:r>
      <w:r>
        <w:rPr>
          <w:color w:val="231F20"/>
          <w:spacing w:val="-4"/>
        </w:rPr>
        <w:t>se</w:t>
      </w:r>
      <w:r>
        <w:rPr>
          <w:color w:val="231F20"/>
          <w:spacing w:val="-8"/>
        </w:rPr>
        <w:t xml:space="preserve"> </w:t>
      </w:r>
      <w:r>
        <w:rPr>
          <w:color w:val="231F20"/>
          <w:spacing w:val="-4"/>
        </w:rPr>
        <w:t>inscribirán</w:t>
      </w:r>
      <w:r>
        <w:rPr>
          <w:color w:val="231F20"/>
          <w:spacing w:val="-8"/>
        </w:rPr>
        <w:t xml:space="preserve"> </w:t>
      </w:r>
      <w:r>
        <w:rPr>
          <w:color w:val="231F20"/>
          <w:spacing w:val="-4"/>
        </w:rPr>
        <w:t>en</w:t>
      </w:r>
      <w:r>
        <w:rPr>
          <w:color w:val="231F20"/>
          <w:spacing w:val="-8"/>
        </w:rPr>
        <w:t xml:space="preserve"> </w:t>
      </w:r>
      <w:r>
        <w:rPr>
          <w:color w:val="231F20"/>
          <w:spacing w:val="-4"/>
        </w:rPr>
        <w:t>el</w:t>
      </w:r>
      <w:r>
        <w:rPr>
          <w:color w:val="231F20"/>
          <w:spacing w:val="-8"/>
        </w:rPr>
        <w:t xml:space="preserve"> </w:t>
      </w:r>
      <w:r>
        <w:rPr>
          <w:color w:val="231F20"/>
          <w:spacing w:val="-4"/>
        </w:rPr>
        <w:t>correspondiente</w:t>
      </w:r>
      <w:r>
        <w:rPr>
          <w:color w:val="231F20"/>
          <w:spacing w:val="-8"/>
        </w:rPr>
        <w:t xml:space="preserve"> </w:t>
      </w:r>
      <w:r>
        <w:rPr>
          <w:color w:val="231F20"/>
          <w:spacing w:val="-4"/>
        </w:rPr>
        <w:t xml:space="preserve">Regis- </w:t>
      </w:r>
      <w:r>
        <w:rPr>
          <w:color w:val="231F20"/>
        </w:rPr>
        <w:t>tro de Fundaciones.</w:t>
      </w:r>
    </w:p>
    <w:p w:rsidR="009709FA" w:rsidRDefault="009709FA">
      <w:pPr>
        <w:pStyle w:val="Textoindependiente"/>
        <w:spacing w:before="13"/>
        <w:ind w:left="0" w:right="0" w:firstLine="0"/>
        <w:jc w:val="left"/>
      </w:pPr>
    </w:p>
    <w:p w:rsidR="009709FA" w:rsidRDefault="00000000">
      <w:pPr>
        <w:tabs>
          <w:tab w:val="left" w:pos="1457"/>
        </w:tabs>
        <w:ind w:left="116"/>
        <w:rPr>
          <w:rFonts w:ascii="Arial" w:hAnsi="Arial"/>
          <w:i/>
        </w:rPr>
      </w:pPr>
      <w:r>
        <w:rPr>
          <w:color w:val="231F20"/>
        </w:rPr>
        <w:t>Artículo</w:t>
      </w:r>
      <w:r>
        <w:rPr>
          <w:color w:val="231F20"/>
          <w:spacing w:val="-7"/>
        </w:rPr>
        <w:t xml:space="preserve"> </w:t>
      </w:r>
      <w:r>
        <w:rPr>
          <w:color w:val="231F20"/>
          <w:spacing w:val="-5"/>
        </w:rPr>
        <w:t>33.</w:t>
      </w:r>
      <w:r>
        <w:rPr>
          <w:color w:val="231F20"/>
        </w:rPr>
        <w:tab/>
      </w:r>
      <w:r>
        <w:rPr>
          <w:rFonts w:ascii="Arial" w:hAnsi="Arial"/>
          <w:i/>
          <w:color w:val="231F20"/>
          <w:spacing w:val="-2"/>
        </w:rPr>
        <w:t>Liquidación.</w:t>
      </w:r>
    </w:p>
    <w:p w:rsidR="009709FA" w:rsidRDefault="00000000">
      <w:pPr>
        <w:pStyle w:val="Prrafodelista"/>
        <w:numPr>
          <w:ilvl w:val="0"/>
          <w:numId w:val="12"/>
        </w:numPr>
        <w:tabs>
          <w:tab w:val="left" w:pos="818"/>
        </w:tabs>
        <w:spacing w:before="213" w:line="192" w:lineRule="auto"/>
        <w:ind w:right="100" w:firstLine="298"/>
        <w:jc w:val="both"/>
      </w:pPr>
      <w:r>
        <w:rPr>
          <w:color w:val="231F20"/>
          <w:spacing w:val="-4"/>
        </w:rPr>
        <w:t>La</w:t>
      </w:r>
      <w:r>
        <w:rPr>
          <w:color w:val="231F20"/>
          <w:spacing w:val="-7"/>
        </w:rPr>
        <w:t xml:space="preserve"> </w:t>
      </w:r>
      <w:r>
        <w:rPr>
          <w:color w:val="231F20"/>
          <w:spacing w:val="-4"/>
        </w:rPr>
        <w:t>extinción</w:t>
      </w:r>
      <w:r>
        <w:rPr>
          <w:color w:val="231F20"/>
          <w:spacing w:val="-7"/>
        </w:rPr>
        <w:t xml:space="preserve"> </w:t>
      </w:r>
      <w:r>
        <w:rPr>
          <w:color w:val="231F20"/>
          <w:spacing w:val="-4"/>
        </w:rPr>
        <w:t>de</w:t>
      </w:r>
      <w:r>
        <w:rPr>
          <w:color w:val="231F20"/>
          <w:spacing w:val="-7"/>
        </w:rPr>
        <w:t xml:space="preserve"> </w:t>
      </w:r>
      <w:r>
        <w:rPr>
          <w:color w:val="231F20"/>
          <w:spacing w:val="-4"/>
        </w:rPr>
        <w:t>la</w:t>
      </w:r>
      <w:r>
        <w:rPr>
          <w:color w:val="231F20"/>
          <w:spacing w:val="-8"/>
        </w:rPr>
        <w:t xml:space="preserve"> </w:t>
      </w:r>
      <w:r>
        <w:rPr>
          <w:color w:val="231F20"/>
          <w:spacing w:val="-4"/>
        </w:rPr>
        <w:t>fundación,</w:t>
      </w:r>
      <w:r>
        <w:rPr>
          <w:color w:val="231F20"/>
          <w:spacing w:val="-8"/>
        </w:rPr>
        <w:t xml:space="preserve"> </w:t>
      </w:r>
      <w:r>
        <w:rPr>
          <w:color w:val="231F20"/>
          <w:spacing w:val="-4"/>
        </w:rPr>
        <w:t>salvo</w:t>
      </w:r>
      <w:r>
        <w:rPr>
          <w:color w:val="231F20"/>
          <w:spacing w:val="-8"/>
        </w:rPr>
        <w:t xml:space="preserve"> </w:t>
      </w:r>
      <w:r>
        <w:rPr>
          <w:color w:val="231F20"/>
          <w:spacing w:val="-4"/>
        </w:rPr>
        <w:t>en</w:t>
      </w:r>
      <w:r>
        <w:rPr>
          <w:color w:val="231F20"/>
          <w:spacing w:val="-8"/>
        </w:rPr>
        <w:t xml:space="preserve"> </w:t>
      </w:r>
      <w:r>
        <w:rPr>
          <w:color w:val="231F20"/>
          <w:spacing w:val="-4"/>
        </w:rPr>
        <w:t>el</w:t>
      </w:r>
      <w:r>
        <w:rPr>
          <w:color w:val="231F20"/>
          <w:spacing w:val="-8"/>
        </w:rPr>
        <w:t xml:space="preserve"> </w:t>
      </w:r>
      <w:r>
        <w:rPr>
          <w:color w:val="231F20"/>
          <w:spacing w:val="-4"/>
        </w:rPr>
        <w:t xml:space="preserve">supuesto </w:t>
      </w:r>
      <w:r>
        <w:rPr>
          <w:color w:val="231F20"/>
        </w:rPr>
        <w:t>previsto</w:t>
      </w:r>
      <w:r>
        <w:rPr>
          <w:color w:val="231F20"/>
          <w:spacing w:val="-11"/>
        </w:rPr>
        <w:t xml:space="preserve"> </w:t>
      </w:r>
      <w:r>
        <w:rPr>
          <w:color w:val="231F20"/>
        </w:rPr>
        <w:t>en</w:t>
      </w:r>
      <w:r>
        <w:rPr>
          <w:color w:val="231F20"/>
          <w:spacing w:val="-11"/>
        </w:rPr>
        <w:t xml:space="preserve"> </w:t>
      </w:r>
      <w:r>
        <w:rPr>
          <w:color w:val="231F20"/>
        </w:rPr>
        <w:t>el</w:t>
      </w:r>
      <w:r>
        <w:rPr>
          <w:color w:val="231F20"/>
          <w:spacing w:val="-11"/>
        </w:rPr>
        <w:t xml:space="preserve"> </w:t>
      </w:r>
      <w:r>
        <w:rPr>
          <w:color w:val="231F20"/>
        </w:rPr>
        <w:t>artículo</w:t>
      </w:r>
      <w:r>
        <w:rPr>
          <w:color w:val="231F20"/>
          <w:spacing w:val="-11"/>
        </w:rPr>
        <w:t xml:space="preserve"> </w:t>
      </w:r>
      <w:r>
        <w:rPr>
          <w:color w:val="231F20"/>
        </w:rPr>
        <w:t>31.d),</w:t>
      </w:r>
      <w:r>
        <w:rPr>
          <w:color w:val="231F20"/>
          <w:spacing w:val="-11"/>
        </w:rPr>
        <w:t xml:space="preserve"> </w:t>
      </w:r>
      <w:r>
        <w:rPr>
          <w:color w:val="231F20"/>
        </w:rPr>
        <w:t>determinará</w:t>
      </w:r>
      <w:r>
        <w:rPr>
          <w:color w:val="231F20"/>
          <w:spacing w:val="-11"/>
        </w:rPr>
        <w:t xml:space="preserve"> </w:t>
      </w:r>
      <w:r>
        <w:rPr>
          <w:color w:val="231F20"/>
        </w:rPr>
        <w:t>la</w:t>
      </w:r>
      <w:r>
        <w:rPr>
          <w:color w:val="231F20"/>
          <w:spacing w:val="-11"/>
        </w:rPr>
        <w:t xml:space="preserve"> </w:t>
      </w:r>
      <w:r>
        <w:rPr>
          <w:color w:val="231F20"/>
        </w:rPr>
        <w:t>apertura</w:t>
      </w:r>
      <w:r>
        <w:rPr>
          <w:color w:val="231F20"/>
          <w:spacing w:val="-11"/>
        </w:rPr>
        <w:t xml:space="preserve"> </w:t>
      </w:r>
      <w:r>
        <w:rPr>
          <w:color w:val="231F20"/>
        </w:rPr>
        <w:t xml:space="preserve">del procedimiento de liquidación, que se realizará por el Patronato de la fundación bajo el control del Protec- </w:t>
      </w:r>
      <w:r>
        <w:rPr>
          <w:color w:val="231F20"/>
          <w:spacing w:val="-2"/>
        </w:rPr>
        <w:t>torado.</w:t>
      </w:r>
    </w:p>
    <w:p w:rsidR="009709FA" w:rsidRDefault="00000000">
      <w:pPr>
        <w:pStyle w:val="Prrafodelista"/>
        <w:numPr>
          <w:ilvl w:val="0"/>
          <w:numId w:val="12"/>
        </w:numPr>
        <w:tabs>
          <w:tab w:val="left" w:pos="818"/>
        </w:tabs>
        <w:spacing w:line="192" w:lineRule="auto"/>
        <w:ind w:right="100" w:firstLine="298"/>
        <w:jc w:val="both"/>
      </w:pPr>
      <w:r>
        <w:rPr>
          <w:color w:val="231F20"/>
        </w:rPr>
        <w:t>Los</w:t>
      </w:r>
      <w:r>
        <w:rPr>
          <w:color w:val="231F20"/>
          <w:spacing w:val="-2"/>
        </w:rPr>
        <w:t xml:space="preserve"> </w:t>
      </w:r>
      <w:r>
        <w:rPr>
          <w:color w:val="231F20"/>
        </w:rPr>
        <w:t>bienes</w:t>
      </w:r>
      <w:r>
        <w:rPr>
          <w:color w:val="231F20"/>
          <w:spacing w:val="-2"/>
        </w:rPr>
        <w:t xml:space="preserve"> </w:t>
      </w:r>
      <w:r>
        <w:rPr>
          <w:color w:val="231F20"/>
        </w:rPr>
        <w:t>y</w:t>
      </w:r>
      <w:r>
        <w:rPr>
          <w:color w:val="231F20"/>
          <w:spacing w:val="-2"/>
        </w:rPr>
        <w:t xml:space="preserve"> </w:t>
      </w:r>
      <w:r>
        <w:rPr>
          <w:color w:val="231F20"/>
        </w:rPr>
        <w:t>derechos</w:t>
      </w:r>
      <w:r>
        <w:rPr>
          <w:color w:val="231F20"/>
          <w:spacing w:val="-2"/>
        </w:rPr>
        <w:t xml:space="preserve"> </w:t>
      </w:r>
      <w:r>
        <w:rPr>
          <w:color w:val="231F20"/>
        </w:rPr>
        <w:t>resultantes</w:t>
      </w:r>
      <w:r>
        <w:rPr>
          <w:color w:val="231F20"/>
          <w:spacing w:val="-2"/>
        </w:rPr>
        <w:t xml:space="preserve"> </w:t>
      </w:r>
      <w:r>
        <w:rPr>
          <w:color w:val="231F20"/>
        </w:rPr>
        <w:t>de</w:t>
      </w:r>
      <w:r>
        <w:rPr>
          <w:color w:val="231F20"/>
          <w:spacing w:val="-2"/>
        </w:rPr>
        <w:t xml:space="preserve"> </w:t>
      </w:r>
      <w:r>
        <w:rPr>
          <w:color w:val="231F20"/>
        </w:rPr>
        <w:t>la</w:t>
      </w:r>
      <w:r>
        <w:rPr>
          <w:color w:val="231F20"/>
          <w:spacing w:val="-2"/>
        </w:rPr>
        <w:t xml:space="preserve"> </w:t>
      </w:r>
      <w:r>
        <w:rPr>
          <w:color w:val="231F20"/>
        </w:rPr>
        <w:t xml:space="preserve">liquida- ción se destinarán a las fundaciones o a las entidades </w:t>
      </w:r>
      <w:r>
        <w:rPr>
          <w:color w:val="231F20"/>
          <w:spacing w:val="-4"/>
        </w:rPr>
        <w:t>no</w:t>
      </w:r>
      <w:r>
        <w:rPr>
          <w:color w:val="231F20"/>
          <w:spacing w:val="-12"/>
        </w:rPr>
        <w:t xml:space="preserve"> </w:t>
      </w:r>
      <w:r>
        <w:rPr>
          <w:color w:val="231F20"/>
          <w:spacing w:val="-4"/>
        </w:rPr>
        <w:t>lucrativas</w:t>
      </w:r>
      <w:r>
        <w:rPr>
          <w:color w:val="231F20"/>
          <w:spacing w:val="-11"/>
        </w:rPr>
        <w:t xml:space="preserve"> </w:t>
      </w:r>
      <w:r>
        <w:rPr>
          <w:color w:val="231F20"/>
          <w:spacing w:val="-4"/>
        </w:rPr>
        <w:t>privadas</w:t>
      </w:r>
      <w:r>
        <w:rPr>
          <w:color w:val="231F20"/>
          <w:spacing w:val="-11"/>
        </w:rPr>
        <w:t xml:space="preserve"> </w:t>
      </w:r>
      <w:r>
        <w:rPr>
          <w:color w:val="231F20"/>
          <w:spacing w:val="-4"/>
        </w:rPr>
        <w:t>que</w:t>
      </w:r>
      <w:r>
        <w:rPr>
          <w:color w:val="231F20"/>
          <w:spacing w:val="-12"/>
        </w:rPr>
        <w:t xml:space="preserve"> </w:t>
      </w:r>
      <w:r>
        <w:rPr>
          <w:color w:val="231F20"/>
          <w:spacing w:val="-4"/>
        </w:rPr>
        <w:t>persigan</w:t>
      </w:r>
      <w:r>
        <w:rPr>
          <w:color w:val="231F20"/>
          <w:spacing w:val="-11"/>
        </w:rPr>
        <w:t xml:space="preserve"> </w:t>
      </w:r>
      <w:r>
        <w:rPr>
          <w:color w:val="231F20"/>
          <w:spacing w:val="-4"/>
        </w:rPr>
        <w:t>fines</w:t>
      </w:r>
      <w:r>
        <w:rPr>
          <w:color w:val="231F20"/>
          <w:spacing w:val="-11"/>
        </w:rPr>
        <w:t xml:space="preserve"> </w:t>
      </w:r>
      <w:r>
        <w:rPr>
          <w:color w:val="231F20"/>
          <w:spacing w:val="-4"/>
        </w:rPr>
        <w:t>de</w:t>
      </w:r>
      <w:r>
        <w:rPr>
          <w:color w:val="231F20"/>
          <w:spacing w:val="-11"/>
        </w:rPr>
        <w:t xml:space="preserve"> </w:t>
      </w:r>
      <w:r>
        <w:rPr>
          <w:color w:val="231F20"/>
          <w:spacing w:val="-4"/>
        </w:rPr>
        <w:t>interés</w:t>
      </w:r>
      <w:r>
        <w:rPr>
          <w:color w:val="231F20"/>
          <w:spacing w:val="-12"/>
        </w:rPr>
        <w:t xml:space="preserve"> </w:t>
      </w:r>
      <w:r>
        <w:rPr>
          <w:color w:val="231F20"/>
          <w:spacing w:val="-4"/>
        </w:rPr>
        <w:t xml:space="preserve">gene- </w:t>
      </w:r>
      <w:r>
        <w:rPr>
          <w:color w:val="231F20"/>
        </w:rPr>
        <w:t xml:space="preserve">ral y que tengan afectados sus bienes, incluso para el </w:t>
      </w:r>
      <w:r>
        <w:rPr>
          <w:color w:val="231F20"/>
          <w:spacing w:val="-2"/>
        </w:rPr>
        <w:t>supuesto</w:t>
      </w:r>
      <w:r>
        <w:rPr>
          <w:color w:val="231F20"/>
          <w:spacing w:val="-14"/>
        </w:rPr>
        <w:t xml:space="preserve"> </w:t>
      </w:r>
      <w:r>
        <w:rPr>
          <w:color w:val="231F20"/>
          <w:spacing w:val="-2"/>
        </w:rPr>
        <w:t>de</w:t>
      </w:r>
      <w:r>
        <w:rPr>
          <w:color w:val="231F20"/>
          <w:spacing w:val="-13"/>
        </w:rPr>
        <w:t xml:space="preserve"> </w:t>
      </w:r>
      <w:r>
        <w:rPr>
          <w:color w:val="231F20"/>
          <w:spacing w:val="-2"/>
        </w:rPr>
        <w:t>su</w:t>
      </w:r>
      <w:r>
        <w:rPr>
          <w:color w:val="231F20"/>
          <w:spacing w:val="-13"/>
        </w:rPr>
        <w:t xml:space="preserve"> </w:t>
      </w:r>
      <w:r>
        <w:rPr>
          <w:color w:val="231F20"/>
          <w:spacing w:val="-2"/>
        </w:rPr>
        <w:t>disolución,</w:t>
      </w:r>
      <w:r>
        <w:rPr>
          <w:color w:val="231F20"/>
          <w:spacing w:val="-14"/>
        </w:rPr>
        <w:t xml:space="preserve"> </w:t>
      </w:r>
      <w:r>
        <w:rPr>
          <w:color w:val="231F20"/>
          <w:spacing w:val="-2"/>
        </w:rPr>
        <w:t>a</w:t>
      </w:r>
      <w:r>
        <w:rPr>
          <w:color w:val="231F20"/>
          <w:spacing w:val="-13"/>
        </w:rPr>
        <w:t xml:space="preserve"> </w:t>
      </w:r>
      <w:r>
        <w:rPr>
          <w:color w:val="231F20"/>
          <w:spacing w:val="-2"/>
        </w:rPr>
        <w:t>la</w:t>
      </w:r>
      <w:r>
        <w:rPr>
          <w:color w:val="231F20"/>
          <w:spacing w:val="-13"/>
        </w:rPr>
        <w:t xml:space="preserve"> </w:t>
      </w:r>
      <w:r>
        <w:rPr>
          <w:color w:val="231F20"/>
          <w:spacing w:val="-2"/>
        </w:rPr>
        <w:t>consecución</w:t>
      </w:r>
      <w:r>
        <w:rPr>
          <w:color w:val="231F20"/>
          <w:spacing w:val="-13"/>
        </w:rPr>
        <w:t xml:space="preserve"> </w:t>
      </w:r>
      <w:r>
        <w:rPr>
          <w:color w:val="231F20"/>
          <w:spacing w:val="-2"/>
        </w:rPr>
        <w:t>de</w:t>
      </w:r>
      <w:r>
        <w:rPr>
          <w:color w:val="231F20"/>
          <w:spacing w:val="-14"/>
        </w:rPr>
        <w:t xml:space="preserve"> </w:t>
      </w:r>
      <w:r>
        <w:rPr>
          <w:color w:val="231F20"/>
          <w:spacing w:val="-2"/>
        </w:rPr>
        <w:t xml:space="preserve">aquéllos, </w:t>
      </w:r>
      <w:r>
        <w:rPr>
          <w:color w:val="231F20"/>
        </w:rPr>
        <w:t>y</w:t>
      </w:r>
      <w:r>
        <w:rPr>
          <w:color w:val="231F20"/>
          <w:spacing w:val="-9"/>
        </w:rPr>
        <w:t xml:space="preserve"> </w:t>
      </w:r>
      <w:r>
        <w:rPr>
          <w:color w:val="231F20"/>
        </w:rPr>
        <w:t>que</w:t>
      </w:r>
      <w:r>
        <w:rPr>
          <w:color w:val="231F20"/>
          <w:spacing w:val="-9"/>
        </w:rPr>
        <w:t xml:space="preserve"> </w:t>
      </w:r>
      <w:r>
        <w:rPr>
          <w:color w:val="231F20"/>
        </w:rPr>
        <w:t>hayan</w:t>
      </w:r>
      <w:r>
        <w:rPr>
          <w:color w:val="231F20"/>
          <w:spacing w:val="-9"/>
        </w:rPr>
        <w:t xml:space="preserve"> </w:t>
      </w:r>
      <w:r>
        <w:rPr>
          <w:color w:val="231F20"/>
        </w:rPr>
        <w:t>sido</w:t>
      </w:r>
      <w:r>
        <w:rPr>
          <w:color w:val="231F20"/>
          <w:spacing w:val="-9"/>
        </w:rPr>
        <w:t xml:space="preserve"> </w:t>
      </w:r>
      <w:r>
        <w:rPr>
          <w:color w:val="231F20"/>
        </w:rPr>
        <w:t>designados</w:t>
      </w:r>
      <w:r>
        <w:rPr>
          <w:color w:val="231F20"/>
          <w:spacing w:val="-9"/>
        </w:rPr>
        <w:t xml:space="preserve"> </w:t>
      </w:r>
      <w:r>
        <w:rPr>
          <w:color w:val="231F20"/>
        </w:rPr>
        <w:t>en</w:t>
      </w:r>
      <w:r>
        <w:rPr>
          <w:color w:val="231F20"/>
          <w:spacing w:val="-9"/>
        </w:rPr>
        <w:t xml:space="preserve"> </w:t>
      </w:r>
      <w:r>
        <w:rPr>
          <w:color w:val="231F20"/>
        </w:rPr>
        <w:t>el</w:t>
      </w:r>
      <w:r>
        <w:rPr>
          <w:color w:val="231F20"/>
          <w:spacing w:val="-9"/>
        </w:rPr>
        <w:t xml:space="preserve"> </w:t>
      </w:r>
      <w:r>
        <w:rPr>
          <w:color w:val="231F20"/>
        </w:rPr>
        <w:t>negocio</w:t>
      </w:r>
      <w:r>
        <w:rPr>
          <w:color w:val="231F20"/>
          <w:spacing w:val="-9"/>
        </w:rPr>
        <w:t xml:space="preserve"> </w:t>
      </w:r>
      <w:r>
        <w:rPr>
          <w:color w:val="231F20"/>
        </w:rPr>
        <w:t>fundacional o en los Estatutos de la fundación extinguida. En su defecto, este destino podrá ser decidido, en favor de las</w:t>
      </w:r>
      <w:r>
        <w:rPr>
          <w:color w:val="231F20"/>
          <w:spacing w:val="-2"/>
        </w:rPr>
        <w:t xml:space="preserve"> </w:t>
      </w:r>
      <w:r>
        <w:rPr>
          <w:color w:val="231F20"/>
        </w:rPr>
        <w:t>mismas</w:t>
      </w:r>
      <w:r>
        <w:rPr>
          <w:color w:val="231F20"/>
          <w:spacing w:val="-2"/>
        </w:rPr>
        <w:t xml:space="preserve"> </w:t>
      </w:r>
      <w:r>
        <w:rPr>
          <w:color w:val="231F20"/>
        </w:rPr>
        <w:t>fundaciones</w:t>
      </w:r>
      <w:r>
        <w:rPr>
          <w:color w:val="231F20"/>
          <w:spacing w:val="-2"/>
        </w:rPr>
        <w:t xml:space="preserve"> </w:t>
      </w:r>
      <w:r>
        <w:rPr>
          <w:color w:val="231F20"/>
        </w:rPr>
        <w:t>y</w:t>
      </w:r>
      <w:r>
        <w:rPr>
          <w:color w:val="231F20"/>
          <w:spacing w:val="-2"/>
        </w:rPr>
        <w:t xml:space="preserve"> </w:t>
      </w:r>
      <w:r>
        <w:rPr>
          <w:color w:val="231F20"/>
        </w:rPr>
        <w:t>entidades</w:t>
      </w:r>
      <w:r>
        <w:rPr>
          <w:color w:val="231F20"/>
          <w:spacing w:val="-2"/>
        </w:rPr>
        <w:t xml:space="preserve"> </w:t>
      </w:r>
      <w:r>
        <w:rPr>
          <w:color w:val="231F20"/>
        </w:rPr>
        <w:t>mencionadas,</w:t>
      </w:r>
      <w:r>
        <w:rPr>
          <w:color w:val="231F20"/>
          <w:spacing w:val="-2"/>
        </w:rPr>
        <w:t xml:space="preserve"> </w:t>
      </w:r>
      <w:r>
        <w:rPr>
          <w:color w:val="231F20"/>
        </w:rPr>
        <w:t>por el</w:t>
      </w:r>
      <w:r>
        <w:rPr>
          <w:color w:val="231F20"/>
          <w:spacing w:val="-11"/>
        </w:rPr>
        <w:t xml:space="preserve"> </w:t>
      </w:r>
      <w:r>
        <w:rPr>
          <w:color w:val="231F20"/>
        </w:rPr>
        <w:t>Patronato,</w:t>
      </w:r>
      <w:r>
        <w:rPr>
          <w:color w:val="231F20"/>
          <w:spacing w:val="-11"/>
        </w:rPr>
        <w:t xml:space="preserve"> </w:t>
      </w:r>
      <w:r>
        <w:rPr>
          <w:color w:val="231F20"/>
        </w:rPr>
        <w:t>cuando</w:t>
      </w:r>
      <w:r>
        <w:rPr>
          <w:color w:val="231F20"/>
          <w:spacing w:val="-11"/>
        </w:rPr>
        <w:t xml:space="preserve"> </w:t>
      </w:r>
      <w:r>
        <w:rPr>
          <w:color w:val="231F20"/>
        </w:rPr>
        <w:t>tenga</w:t>
      </w:r>
      <w:r>
        <w:rPr>
          <w:color w:val="231F20"/>
          <w:spacing w:val="-11"/>
        </w:rPr>
        <w:t xml:space="preserve"> </w:t>
      </w:r>
      <w:r>
        <w:rPr>
          <w:color w:val="231F20"/>
        </w:rPr>
        <w:t>reconocida</w:t>
      </w:r>
      <w:r>
        <w:rPr>
          <w:color w:val="231F20"/>
          <w:spacing w:val="-11"/>
        </w:rPr>
        <w:t xml:space="preserve"> </w:t>
      </w:r>
      <w:r>
        <w:rPr>
          <w:color w:val="231F20"/>
        </w:rPr>
        <w:t>esa</w:t>
      </w:r>
      <w:r>
        <w:rPr>
          <w:color w:val="231F20"/>
          <w:spacing w:val="-11"/>
        </w:rPr>
        <w:t xml:space="preserve"> </w:t>
      </w:r>
      <w:r>
        <w:rPr>
          <w:color w:val="231F20"/>
        </w:rPr>
        <w:t>facultad</w:t>
      </w:r>
      <w:r>
        <w:rPr>
          <w:color w:val="231F20"/>
          <w:spacing w:val="-11"/>
        </w:rPr>
        <w:t xml:space="preserve"> </w:t>
      </w:r>
      <w:r>
        <w:rPr>
          <w:color w:val="231F20"/>
        </w:rPr>
        <w:t>por el fundador, y, a falta de esa facultad, corresponderá</w:t>
      </w:r>
      <w:r>
        <w:rPr>
          <w:color w:val="231F20"/>
          <w:spacing w:val="40"/>
        </w:rPr>
        <w:t xml:space="preserve"> </w:t>
      </w:r>
      <w:r>
        <w:rPr>
          <w:color w:val="231F20"/>
        </w:rPr>
        <w:t>al Protectorado cumplir ese cometido.</w:t>
      </w:r>
    </w:p>
    <w:p w:rsidR="009709FA" w:rsidRDefault="00000000">
      <w:pPr>
        <w:pStyle w:val="Prrafodelista"/>
        <w:numPr>
          <w:ilvl w:val="0"/>
          <w:numId w:val="12"/>
        </w:numPr>
        <w:tabs>
          <w:tab w:val="left" w:pos="818"/>
        </w:tabs>
        <w:spacing w:before="2" w:line="192" w:lineRule="auto"/>
        <w:ind w:right="100" w:firstLine="298"/>
        <w:jc w:val="both"/>
      </w:pPr>
      <w:r>
        <w:rPr>
          <w:color w:val="231F20"/>
        </w:rPr>
        <w:t>No</w:t>
      </w:r>
      <w:r>
        <w:rPr>
          <w:color w:val="231F20"/>
          <w:spacing w:val="-16"/>
        </w:rPr>
        <w:t xml:space="preserve"> </w:t>
      </w:r>
      <w:r>
        <w:rPr>
          <w:color w:val="231F20"/>
        </w:rPr>
        <w:t>obstante</w:t>
      </w:r>
      <w:r>
        <w:rPr>
          <w:color w:val="231F20"/>
          <w:spacing w:val="-15"/>
        </w:rPr>
        <w:t xml:space="preserve"> </w:t>
      </w:r>
      <w:r>
        <w:rPr>
          <w:color w:val="231F20"/>
        </w:rPr>
        <w:t>lo</w:t>
      </w:r>
      <w:r>
        <w:rPr>
          <w:color w:val="231F20"/>
          <w:spacing w:val="-15"/>
        </w:rPr>
        <w:t xml:space="preserve"> </w:t>
      </w:r>
      <w:r>
        <w:rPr>
          <w:color w:val="231F20"/>
        </w:rPr>
        <w:t>dispuesto</w:t>
      </w:r>
      <w:r>
        <w:rPr>
          <w:color w:val="231F20"/>
          <w:spacing w:val="-16"/>
        </w:rPr>
        <w:t xml:space="preserve"> </w:t>
      </w:r>
      <w:r>
        <w:rPr>
          <w:color w:val="231F20"/>
        </w:rPr>
        <w:t>en</w:t>
      </w:r>
      <w:r>
        <w:rPr>
          <w:color w:val="231F20"/>
          <w:spacing w:val="-15"/>
        </w:rPr>
        <w:t xml:space="preserve"> </w:t>
      </w:r>
      <w:r>
        <w:rPr>
          <w:color w:val="231F20"/>
        </w:rPr>
        <w:t>el</w:t>
      </w:r>
      <w:r>
        <w:rPr>
          <w:color w:val="231F20"/>
          <w:spacing w:val="-15"/>
        </w:rPr>
        <w:t xml:space="preserve"> </w:t>
      </w:r>
      <w:r>
        <w:rPr>
          <w:color w:val="231F20"/>
        </w:rPr>
        <w:t>apartado</w:t>
      </w:r>
      <w:r>
        <w:rPr>
          <w:color w:val="231F20"/>
          <w:spacing w:val="-15"/>
        </w:rPr>
        <w:t xml:space="preserve"> </w:t>
      </w:r>
      <w:r>
        <w:rPr>
          <w:color w:val="231F20"/>
        </w:rPr>
        <w:t>anterior, las</w:t>
      </w:r>
      <w:r>
        <w:rPr>
          <w:color w:val="231F20"/>
          <w:spacing w:val="-5"/>
        </w:rPr>
        <w:t xml:space="preserve"> </w:t>
      </w:r>
      <w:r>
        <w:rPr>
          <w:color w:val="231F20"/>
        </w:rPr>
        <w:t>fundaciones</w:t>
      </w:r>
      <w:r>
        <w:rPr>
          <w:color w:val="231F20"/>
          <w:spacing w:val="-5"/>
        </w:rPr>
        <w:t xml:space="preserve"> </w:t>
      </w:r>
      <w:r>
        <w:rPr>
          <w:color w:val="231F20"/>
        </w:rPr>
        <w:t>podrán</w:t>
      </w:r>
      <w:r>
        <w:rPr>
          <w:color w:val="231F20"/>
          <w:spacing w:val="-5"/>
        </w:rPr>
        <w:t xml:space="preserve"> </w:t>
      </w:r>
      <w:r>
        <w:rPr>
          <w:color w:val="231F20"/>
        </w:rPr>
        <w:t>prever</w:t>
      </w:r>
      <w:r>
        <w:rPr>
          <w:color w:val="231F20"/>
          <w:spacing w:val="-5"/>
        </w:rPr>
        <w:t xml:space="preserve"> </w:t>
      </w:r>
      <w:r>
        <w:rPr>
          <w:color w:val="231F20"/>
        </w:rPr>
        <w:t>en</w:t>
      </w:r>
      <w:r>
        <w:rPr>
          <w:color w:val="231F20"/>
          <w:spacing w:val="-5"/>
        </w:rPr>
        <w:t xml:space="preserve"> </w:t>
      </w:r>
      <w:r>
        <w:rPr>
          <w:color w:val="231F20"/>
        </w:rPr>
        <w:t>sus</w:t>
      </w:r>
      <w:r>
        <w:rPr>
          <w:color w:val="231F20"/>
          <w:spacing w:val="-5"/>
        </w:rPr>
        <w:t xml:space="preserve"> </w:t>
      </w:r>
      <w:r>
        <w:rPr>
          <w:color w:val="231F20"/>
        </w:rPr>
        <w:t>Estatutos</w:t>
      </w:r>
      <w:r>
        <w:rPr>
          <w:color w:val="231F20"/>
          <w:spacing w:val="-5"/>
        </w:rPr>
        <w:t xml:space="preserve"> </w:t>
      </w:r>
      <w:r>
        <w:rPr>
          <w:color w:val="231F20"/>
        </w:rPr>
        <w:t>o</w:t>
      </w:r>
      <w:r>
        <w:rPr>
          <w:color w:val="231F20"/>
          <w:spacing w:val="-5"/>
        </w:rPr>
        <w:t xml:space="preserve"> </w:t>
      </w:r>
      <w:r>
        <w:rPr>
          <w:color w:val="231F20"/>
        </w:rPr>
        <w:t>cláu- sulas</w:t>
      </w:r>
      <w:r>
        <w:rPr>
          <w:color w:val="231F20"/>
          <w:spacing w:val="-16"/>
        </w:rPr>
        <w:t xml:space="preserve"> </w:t>
      </w:r>
      <w:r>
        <w:rPr>
          <w:color w:val="231F20"/>
        </w:rPr>
        <w:t>fundacionales</w:t>
      </w:r>
      <w:r>
        <w:rPr>
          <w:color w:val="231F20"/>
          <w:spacing w:val="-15"/>
        </w:rPr>
        <w:t xml:space="preserve"> </w:t>
      </w:r>
      <w:r>
        <w:rPr>
          <w:color w:val="231F20"/>
        </w:rPr>
        <w:t>que</w:t>
      </w:r>
      <w:r>
        <w:rPr>
          <w:color w:val="231F20"/>
          <w:spacing w:val="-15"/>
        </w:rPr>
        <w:t xml:space="preserve"> </w:t>
      </w:r>
      <w:r>
        <w:rPr>
          <w:color w:val="231F20"/>
        </w:rPr>
        <w:t>los</w:t>
      </w:r>
      <w:r>
        <w:rPr>
          <w:color w:val="231F20"/>
          <w:spacing w:val="-16"/>
        </w:rPr>
        <w:t xml:space="preserve"> </w:t>
      </w:r>
      <w:r>
        <w:rPr>
          <w:color w:val="231F20"/>
        </w:rPr>
        <w:t>bienes</w:t>
      </w:r>
      <w:r>
        <w:rPr>
          <w:color w:val="231F20"/>
          <w:spacing w:val="-15"/>
        </w:rPr>
        <w:t xml:space="preserve"> </w:t>
      </w:r>
      <w:r>
        <w:rPr>
          <w:color w:val="231F20"/>
        </w:rPr>
        <w:t>y</w:t>
      </w:r>
      <w:r>
        <w:rPr>
          <w:color w:val="231F20"/>
          <w:spacing w:val="-15"/>
        </w:rPr>
        <w:t xml:space="preserve"> </w:t>
      </w:r>
      <w:r>
        <w:rPr>
          <w:color w:val="231F20"/>
        </w:rPr>
        <w:t>derechos</w:t>
      </w:r>
      <w:r>
        <w:rPr>
          <w:color w:val="231F20"/>
          <w:spacing w:val="-15"/>
        </w:rPr>
        <w:t xml:space="preserve"> </w:t>
      </w:r>
      <w:r>
        <w:rPr>
          <w:color w:val="231F20"/>
        </w:rPr>
        <w:t>resultan- tes</w:t>
      </w:r>
      <w:r>
        <w:rPr>
          <w:color w:val="231F20"/>
          <w:spacing w:val="-4"/>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rPr>
        <w:t>liquidación</w:t>
      </w:r>
      <w:r>
        <w:rPr>
          <w:color w:val="231F20"/>
          <w:spacing w:val="-4"/>
        </w:rPr>
        <w:t xml:space="preserve"> </w:t>
      </w:r>
      <w:r>
        <w:rPr>
          <w:color w:val="231F20"/>
        </w:rPr>
        <w:t>sean</w:t>
      </w:r>
      <w:r>
        <w:rPr>
          <w:color w:val="231F20"/>
          <w:spacing w:val="-3"/>
        </w:rPr>
        <w:t xml:space="preserve"> </w:t>
      </w:r>
      <w:r>
        <w:rPr>
          <w:color w:val="231F20"/>
        </w:rPr>
        <w:t>destinados</w:t>
      </w:r>
      <w:r>
        <w:rPr>
          <w:color w:val="231F20"/>
          <w:spacing w:val="-4"/>
        </w:rPr>
        <w:t xml:space="preserve"> </w:t>
      </w:r>
      <w:r>
        <w:rPr>
          <w:color w:val="231F20"/>
        </w:rPr>
        <w:t>a</w:t>
      </w:r>
      <w:r>
        <w:rPr>
          <w:color w:val="231F20"/>
          <w:spacing w:val="-4"/>
        </w:rPr>
        <w:t xml:space="preserve"> </w:t>
      </w:r>
      <w:r>
        <w:rPr>
          <w:color w:val="231F20"/>
        </w:rPr>
        <w:t>entidades</w:t>
      </w:r>
      <w:r>
        <w:rPr>
          <w:color w:val="231F20"/>
          <w:spacing w:val="-4"/>
        </w:rPr>
        <w:t xml:space="preserve"> </w:t>
      </w:r>
      <w:r>
        <w:rPr>
          <w:color w:val="231F20"/>
          <w:spacing w:val="-2"/>
        </w:rPr>
        <w:t>públi-</w:t>
      </w:r>
    </w:p>
    <w:p w:rsidR="009709FA" w:rsidRDefault="009709FA">
      <w:pPr>
        <w:pStyle w:val="Prrafodelista"/>
        <w:spacing w:line="192" w:lineRule="auto"/>
        <w:sectPr w:rsidR="009709FA">
          <w:headerReference w:type="default" r:id="rId14"/>
          <w:pgSz w:w="11900" w:h="16840"/>
          <w:pgMar w:top="960" w:right="0" w:bottom="280" w:left="425" w:header="628" w:footer="0" w:gutter="0"/>
          <w:cols w:num="2" w:space="720" w:equalWidth="0">
            <w:col w:w="5531" w:space="352"/>
            <w:col w:w="5592"/>
          </w:cols>
        </w:sectPr>
      </w:pPr>
    </w:p>
    <w:p w:rsidR="009709FA" w:rsidRDefault="00000000">
      <w:pPr>
        <w:pStyle w:val="Textoindependiente"/>
        <w:spacing w:before="126" w:line="187" w:lineRule="auto"/>
        <w:ind w:firstLine="0"/>
      </w:pPr>
      <w:r>
        <w:rPr>
          <w:color w:val="231F20"/>
        </w:rPr>
        <w:lastRenderedPageBreak/>
        <w:t>cas, de naturaleza no fundacional, que persigan fines de interés general.</w:t>
      </w:r>
    </w:p>
    <w:p w:rsidR="009709FA" w:rsidRDefault="00000000">
      <w:pPr>
        <w:pStyle w:val="Prrafodelista"/>
        <w:numPr>
          <w:ilvl w:val="0"/>
          <w:numId w:val="12"/>
        </w:numPr>
        <w:tabs>
          <w:tab w:val="left" w:pos="818"/>
        </w:tabs>
        <w:spacing w:before="2" w:line="187" w:lineRule="auto"/>
        <w:ind w:firstLine="298"/>
        <w:jc w:val="both"/>
      </w:pPr>
      <w:r>
        <w:rPr>
          <w:color w:val="231F20"/>
          <w:spacing w:val="-4"/>
        </w:rPr>
        <w:t>Reglamentariamente</w:t>
      </w:r>
      <w:r>
        <w:rPr>
          <w:color w:val="231F20"/>
          <w:spacing w:val="-5"/>
        </w:rPr>
        <w:t xml:space="preserve"> </w:t>
      </w:r>
      <w:r>
        <w:rPr>
          <w:color w:val="231F20"/>
          <w:spacing w:val="-4"/>
        </w:rPr>
        <w:t>se</w:t>
      </w:r>
      <w:r>
        <w:rPr>
          <w:color w:val="231F20"/>
          <w:spacing w:val="-5"/>
        </w:rPr>
        <w:t xml:space="preserve"> </w:t>
      </w:r>
      <w:r>
        <w:rPr>
          <w:color w:val="231F20"/>
          <w:spacing w:val="-4"/>
        </w:rPr>
        <w:t>establecerán</w:t>
      </w:r>
      <w:r>
        <w:rPr>
          <w:color w:val="231F20"/>
          <w:spacing w:val="-6"/>
        </w:rPr>
        <w:t xml:space="preserve"> </w:t>
      </w:r>
      <w:r>
        <w:rPr>
          <w:color w:val="231F20"/>
          <w:spacing w:val="-4"/>
        </w:rPr>
        <w:t>los</w:t>
      </w:r>
      <w:r>
        <w:rPr>
          <w:color w:val="231F20"/>
          <w:spacing w:val="-6"/>
        </w:rPr>
        <w:t xml:space="preserve"> </w:t>
      </w:r>
      <w:r>
        <w:rPr>
          <w:color w:val="231F20"/>
          <w:spacing w:val="-4"/>
        </w:rPr>
        <w:t xml:space="preserve">criterios </w:t>
      </w:r>
      <w:r>
        <w:rPr>
          <w:color w:val="231F20"/>
        </w:rPr>
        <w:t>reguladores del procedimiento de liquidación a que se hace referencia en los apartados anteriores.</w:t>
      </w:r>
    </w:p>
    <w:p w:rsidR="009709FA" w:rsidRDefault="00000000">
      <w:pPr>
        <w:pStyle w:val="Textoindependiente"/>
        <w:spacing w:before="208"/>
        <w:ind w:left="76" w:right="1" w:firstLine="0"/>
        <w:jc w:val="center"/>
      </w:pPr>
      <w:r>
        <w:rPr>
          <w:color w:val="231F20"/>
          <w:w w:val="90"/>
        </w:rPr>
        <w:t>CAPÍTULO</w:t>
      </w:r>
      <w:r>
        <w:rPr>
          <w:color w:val="231F20"/>
          <w:spacing w:val="4"/>
        </w:rPr>
        <w:t xml:space="preserve"> </w:t>
      </w:r>
      <w:r>
        <w:rPr>
          <w:color w:val="231F20"/>
          <w:spacing w:val="-5"/>
        </w:rPr>
        <w:t>VII</w:t>
      </w:r>
    </w:p>
    <w:p w:rsidR="009709FA" w:rsidRDefault="00000000">
      <w:pPr>
        <w:pStyle w:val="Textoindependiente"/>
        <w:spacing w:before="66"/>
        <w:ind w:left="76" w:right="2" w:firstLine="0"/>
        <w:jc w:val="center"/>
      </w:pPr>
      <w:r>
        <w:rPr>
          <w:color w:val="231F20"/>
          <w:spacing w:val="-10"/>
        </w:rPr>
        <w:t>El</w:t>
      </w:r>
      <w:r>
        <w:rPr>
          <w:color w:val="231F20"/>
          <w:spacing w:val="-5"/>
        </w:rPr>
        <w:t xml:space="preserve"> </w:t>
      </w:r>
      <w:r>
        <w:rPr>
          <w:color w:val="231F20"/>
          <w:spacing w:val="-2"/>
        </w:rPr>
        <w:t>Protectorado</w:t>
      </w:r>
    </w:p>
    <w:p w:rsidR="009709FA" w:rsidRDefault="00000000">
      <w:pPr>
        <w:spacing w:before="195"/>
        <w:ind w:left="116"/>
        <w:jc w:val="both"/>
        <w:rPr>
          <w:rFonts w:ascii="Arial" w:hAnsi="Arial"/>
          <w:i/>
        </w:rPr>
      </w:pPr>
      <w:r>
        <w:rPr>
          <w:color w:val="231F20"/>
        </w:rPr>
        <w:t>Artículo</w:t>
      </w:r>
      <w:r>
        <w:rPr>
          <w:color w:val="231F20"/>
          <w:spacing w:val="-5"/>
        </w:rPr>
        <w:t xml:space="preserve"> </w:t>
      </w:r>
      <w:r>
        <w:rPr>
          <w:color w:val="231F20"/>
        </w:rPr>
        <w:t>34.</w:t>
      </w:r>
      <w:r>
        <w:rPr>
          <w:color w:val="231F20"/>
          <w:spacing w:val="53"/>
        </w:rPr>
        <w:t xml:space="preserve">  </w:t>
      </w:r>
      <w:r>
        <w:rPr>
          <w:rFonts w:ascii="Arial" w:hAnsi="Arial"/>
          <w:i/>
          <w:color w:val="231F20"/>
          <w:spacing w:val="-2"/>
        </w:rPr>
        <w:t>Protectorado.</w:t>
      </w:r>
    </w:p>
    <w:p w:rsidR="009709FA" w:rsidRDefault="00000000">
      <w:pPr>
        <w:pStyle w:val="Prrafodelista"/>
        <w:numPr>
          <w:ilvl w:val="0"/>
          <w:numId w:val="11"/>
        </w:numPr>
        <w:tabs>
          <w:tab w:val="left" w:pos="818"/>
        </w:tabs>
        <w:spacing w:before="153" w:line="189" w:lineRule="auto"/>
        <w:ind w:firstLine="298"/>
        <w:jc w:val="both"/>
      </w:pPr>
      <w:r>
        <w:rPr>
          <w:color w:val="231F20"/>
        </w:rPr>
        <w:t>El Protectorado velará por el correcto ejercicio del derecho de fundación y por la legalidad de la cons- titución y funcionamiento de las fundaciones.</w:t>
      </w:r>
    </w:p>
    <w:p w:rsidR="009709FA" w:rsidRDefault="00000000">
      <w:pPr>
        <w:pStyle w:val="Prrafodelista"/>
        <w:numPr>
          <w:ilvl w:val="0"/>
          <w:numId w:val="11"/>
        </w:numPr>
        <w:tabs>
          <w:tab w:val="left" w:pos="818"/>
        </w:tabs>
        <w:spacing w:before="0" w:line="189" w:lineRule="auto"/>
        <w:ind w:firstLine="298"/>
        <w:jc w:val="both"/>
      </w:pPr>
      <w:r>
        <w:rPr>
          <w:color w:val="231F20"/>
        </w:rPr>
        <w:t>El Protectorado será ejercido por la Administra- ción General del Estado, en la forma que reglamenta- riamente</w:t>
      </w:r>
      <w:r>
        <w:rPr>
          <w:color w:val="231F20"/>
          <w:spacing w:val="-3"/>
        </w:rPr>
        <w:t xml:space="preserve"> </w:t>
      </w:r>
      <w:r>
        <w:rPr>
          <w:color w:val="231F20"/>
        </w:rPr>
        <w:t>se</w:t>
      </w:r>
      <w:r>
        <w:rPr>
          <w:color w:val="231F20"/>
          <w:spacing w:val="-3"/>
        </w:rPr>
        <w:t xml:space="preserve"> </w:t>
      </w:r>
      <w:r>
        <w:rPr>
          <w:color w:val="231F20"/>
        </w:rPr>
        <w:t>determine,</w:t>
      </w:r>
      <w:r>
        <w:rPr>
          <w:color w:val="231F20"/>
          <w:spacing w:val="-3"/>
        </w:rPr>
        <w:t xml:space="preserve"> </w:t>
      </w:r>
      <w:r>
        <w:rPr>
          <w:color w:val="231F20"/>
        </w:rPr>
        <w:t>respecto</w:t>
      </w:r>
      <w:r>
        <w:rPr>
          <w:color w:val="231F20"/>
          <w:spacing w:val="-3"/>
        </w:rPr>
        <w:t xml:space="preserve"> </w:t>
      </w:r>
      <w:r>
        <w:rPr>
          <w:color w:val="231F20"/>
        </w:rPr>
        <w:t>de</w:t>
      </w:r>
      <w:r>
        <w:rPr>
          <w:color w:val="231F20"/>
          <w:spacing w:val="-3"/>
        </w:rPr>
        <w:t xml:space="preserve"> </w:t>
      </w:r>
      <w:r>
        <w:rPr>
          <w:color w:val="231F20"/>
        </w:rPr>
        <w:t>las</w:t>
      </w:r>
      <w:r>
        <w:rPr>
          <w:color w:val="231F20"/>
          <w:spacing w:val="-3"/>
        </w:rPr>
        <w:t xml:space="preserve"> </w:t>
      </w:r>
      <w:r>
        <w:rPr>
          <w:color w:val="231F20"/>
        </w:rPr>
        <w:t>fundaciones</w:t>
      </w:r>
      <w:r>
        <w:rPr>
          <w:color w:val="231F20"/>
          <w:spacing w:val="-3"/>
        </w:rPr>
        <w:t xml:space="preserve"> </w:t>
      </w:r>
      <w:r>
        <w:rPr>
          <w:color w:val="231F20"/>
        </w:rPr>
        <w:t>de competencia estatal.</w:t>
      </w:r>
    </w:p>
    <w:p w:rsidR="009709FA" w:rsidRDefault="00000000">
      <w:pPr>
        <w:spacing w:before="197"/>
        <w:ind w:left="116"/>
        <w:jc w:val="both"/>
        <w:rPr>
          <w:rFonts w:ascii="Arial" w:hAnsi="Arial"/>
          <w:i/>
        </w:rPr>
      </w:pPr>
      <w:r>
        <w:rPr>
          <w:color w:val="231F20"/>
        </w:rPr>
        <w:t>Artículo</w:t>
      </w:r>
      <w:r>
        <w:rPr>
          <w:color w:val="231F20"/>
          <w:spacing w:val="-12"/>
        </w:rPr>
        <w:t xml:space="preserve"> </w:t>
      </w:r>
      <w:r>
        <w:rPr>
          <w:color w:val="231F20"/>
        </w:rPr>
        <w:t>35.</w:t>
      </w:r>
      <w:r>
        <w:rPr>
          <w:color w:val="231F20"/>
          <w:spacing w:val="38"/>
        </w:rPr>
        <w:t xml:space="preserve">  </w:t>
      </w:r>
      <w:r>
        <w:rPr>
          <w:rFonts w:ascii="Arial" w:hAnsi="Arial"/>
          <w:i/>
          <w:color w:val="231F20"/>
        </w:rPr>
        <w:t>Funciones</w:t>
      </w:r>
      <w:r>
        <w:rPr>
          <w:rFonts w:ascii="Arial" w:hAnsi="Arial"/>
          <w:i/>
          <w:color w:val="231F20"/>
          <w:spacing w:val="-11"/>
        </w:rPr>
        <w:t xml:space="preserve"> </w:t>
      </w:r>
      <w:r>
        <w:rPr>
          <w:rFonts w:ascii="Arial" w:hAnsi="Arial"/>
          <w:i/>
          <w:color w:val="231F20"/>
        </w:rPr>
        <w:t>del</w:t>
      </w:r>
      <w:r>
        <w:rPr>
          <w:rFonts w:ascii="Arial" w:hAnsi="Arial"/>
          <w:i/>
          <w:color w:val="231F20"/>
          <w:spacing w:val="-12"/>
        </w:rPr>
        <w:t xml:space="preserve"> </w:t>
      </w:r>
      <w:r>
        <w:rPr>
          <w:rFonts w:ascii="Arial" w:hAnsi="Arial"/>
          <w:i/>
          <w:color w:val="231F20"/>
          <w:spacing w:val="-2"/>
        </w:rPr>
        <w:t>Protectorado.</w:t>
      </w:r>
    </w:p>
    <w:p w:rsidR="009709FA" w:rsidRDefault="00000000">
      <w:pPr>
        <w:pStyle w:val="Prrafodelista"/>
        <w:numPr>
          <w:ilvl w:val="0"/>
          <w:numId w:val="10"/>
        </w:numPr>
        <w:tabs>
          <w:tab w:val="left" w:pos="818"/>
        </w:tabs>
        <w:spacing w:before="109"/>
        <w:ind w:left="818" w:right="0" w:hanging="404"/>
        <w:jc w:val="both"/>
      </w:pPr>
      <w:r>
        <w:rPr>
          <w:color w:val="231F20"/>
          <w:spacing w:val="-2"/>
        </w:rPr>
        <w:t>Son</w:t>
      </w:r>
      <w:r>
        <w:rPr>
          <w:color w:val="231F20"/>
          <w:spacing w:val="-12"/>
        </w:rPr>
        <w:t xml:space="preserve"> </w:t>
      </w:r>
      <w:r>
        <w:rPr>
          <w:color w:val="231F20"/>
          <w:spacing w:val="-2"/>
        </w:rPr>
        <w:t>funciones</w:t>
      </w:r>
      <w:r>
        <w:rPr>
          <w:color w:val="231F20"/>
          <w:spacing w:val="-12"/>
        </w:rPr>
        <w:t xml:space="preserve"> </w:t>
      </w:r>
      <w:r>
        <w:rPr>
          <w:color w:val="231F20"/>
          <w:spacing w:val="-2"/>
        </w:rPr>
        <w:t>del</w:t>
      </w:r>
      <w:r>
        <w:rPr>
          <w:color w:val="231F20"/>
          <w:spacing w:val="-12"/>
        </w:rPr>
        <w:t xml:space="preserve"> </w:t>
      </w:r>
      <w:r>
        <w:rPr>
          <w:color w:val="231F20"/>
          <w:spacing w:val="-2"/>
        </w:rPr>
        <w:t>Protectorado:</w:t>
      </w:r>
    </w:p>
    <w:p w:rsidR="009709FA" w:rsidRDefault="00000000">
      <w:pPr>
        <w:pStyle w:val="Prrafodelista"/>
        <w:numPr>
          <w:ilvl w:val="1"/>
          <w:numId w:val="10"/>
        </w:numPr>
        <w:tabs>
          <w:tab w:val="left" w:pos="810"/>
        </w:tabs>
        <w:spacing w:before="70" w:line="187" w:lineRule="auto"/>
        <w:ind w:firstLine="298"/>
        <w:jc w:val="both"/>
      </w:pPr>
      <w:r>
        <w:rPr>
          <w:color w:val="231F20"/>
        </w:rPr>
        <w:t>Informar, con carácter preceptivo y vinculante para</w:t>
      </w:r>
      <w:r>
        <w:rPr>
          <w:color w:val="231F20"/>
          <w:spacing w:val="-9"/>
        </w:rPr>
        <w:t xml:space="preserve"> </w:t>
      </w:r>
      <w:r>
        <w:rPr>
          <w:color w:val="231F20"/>
        </w:rPr>
        <w:t>el</w:t>
      </w:r>
      <w:r>
        <w:rPr>
          <w:color w:val="231F20"/>
          <w:spacing w:val="-9"/>
        </w:rPr>
        <w:t xml:space="preserve"> </w:t>
      </w:r>
      <w:r>
        <w:rPr>
          <w:color w:val="231F20"/>
        </w:rPr>
        <w:t>Registro</w:t>
      </w:r>
      <w:r>
        <w:rPr>
          <w:color w:val="231F20"/>
          <w:spacing w:val="-9"/>
        </w:rPr>
        <w:t xml:space="preserve"> </w:t>
      </w:r>
      <w:r>
        <w:rPr>
          <w:color w:val="231F20"/>
        </w:rPr>
        <w:t>de</w:t>
      </w:r>
      <w:r>
        <w:rPr>
          <w:color w:val="231F20"/>
          <w:spacing w:val="-9"/>
        </w:rPr>
        <w:t xml:space="preserve"> </w:t>
      </w:r>
      <w:r>
        <w:rPr>
          <w:color w:val="231F20"/>
        </w:rPr>
        <w:t>Fundaciones,</w:t>
      </w:r>
      <w:r>
        <w:rPr>
          <w:color w:val="231F20"/>
          <w:spacing w:val="-9"/>
        </w:rPr>
        <w:t xml:space="preserve"> </w:t>
      </w:r>
      <w:r>
        <w:rPr>
          <w:color w:val="231F20"/>
        </w:rPr>
        <w:t>sobre</w:t>
      </w:r>
      <w:r>
        <w:rPr>
          <w:color w:val="231F20"/>
          <w:spacing w:val="-9"/>
        </w:rPr>
        <w:t xml:space="preserve"> </w:t>
      </w:r>
      <w:r>
        <w:rPr>
          <w:color w:val="231F20"/>
        </w:rPr>
        <w:t>la</w:t>
      </w:r>
      <w:r>
        <w:rPr>
          <w:color w:val="231F20"/>
          <w:spacing w:val="-9"/>
        </w:rPr>
        <w:t xml:space="preserve"> </w:t>
      </w:r>
      <w:r>
        <w:rPr>
          <w:color w:val="231F20"/>
        </w:rPr>
        <w:t>idoneidad</w:t>
      </w:r>
      <w:r>
        <w:rPr>
          <w:color w:val="231F20"/>
          <w:spacing w:val="-9"/>
        </w:rPr>
        <w:t xml:space="preserve"> </w:t>
      </w:r>
      <w:r>
        <w:rPr>
          <w:color w:val="231F20"/>
        </w:rPr>
        <w:t xml:space="preserve">de los fines y sobre la suficiencia dotacional de las fun- </w:t>
      </w:r>
      <w:r>
        <w:rPr>
          <w:color w:val="231F20"/>
          <w:spacing w:val="-2"/>
        </w:rPr>
        <w:t>daciones</w:t>
      </w:r>
      <w:r>
        <w:rPr>
          <w:color w:val="231F20"/>
          <w:spacing w:val="-11"/>
        </w:rPr>
        <w:t xml:space="preserve"> </w:t>
      </w:r>
      <w:r>
        <w:rPr>
          <w:color w:val="231F20"/>
          <w:spacing w:val="-2"/>
        </w:rPr>
        <w:t>que</w:t>
      </w:r>
      <w:r>
        <w:rPr>
          <w:color w:val="231F20"/>
          <w:spacing w:val="-11"/>
        </w:rPr>
        <w:t xml:space="preserve"> </w:t>
      </w:r>
      <w:r>
        <w:rPr>
          <w:color w:val="231F20"/>
          <w:spacing w:val="-2"/>
        </w:rPr>
        <w:t>se</w:t>
      </w:r>
      <w:r>
        <w:rPr>
          <w:color w:val="231F20"/>
          <w:spacing w:val="-11"/>
        </w:rPr>
        <w:t xml:space="preserve"> </w:t>
      </w:r>
      <w:r>
        <w:rPr>
          <w:color w:val="231F20"/>
          <w:spacing w:val="-2"/>
        </w:rPr>
        <w:t>encuentren</w:t>
      </w:r>
      <w:r>
        <w:rPr>
          <w:color w:val="231F20"/>
          <w:spacing w:val="-11"/>
        </w:rPr>
        <w:t xml:space="preserve"> </w:t>
      </w:r>
      <w:r>
        <w:rPr>
          <w:color w:val="231F20"/>
          <w:spacing w:val="-2"/>
        </w:rPr>
        <w:t>en</w:t>
      </w:r>
      <w:r>
        <w:rPr>
          <w:color w:val="231F20"/>
          <w:spacing w:val="-11"/>
        </w:rPr>
        <w:t xml:space="preserve"> </w:t>
      </w:r>
      <w:r>
        <w:rPr>
          <w:color w:val="231F20"/>
          <w:spacing w:val="-2"/>
        </w:rPr>
        <w:t>proceso</w:t>
      </w:r>
      <w:r>
        <w:rPr>
          <w:color w:val="231F20"/>
          <w:spacing w:val="-11"/>
        </w:rPr>
        <w:t xml:space="preserve"> </w:t>
      </w:r>
      <w:r>
        <w:rPr>
          <w:color w:val="231F20"/>
          <w:spacing w:val="-2"/>
        </w:rPr>
        <w:t>de</w:t>
      </w:r>
      <w:r>
        <w:rPr>
          <w:color w:val="231F20"/>
          <w:spacing w:val="-11"/>
        </w:rPr>
        <w:t xml:space="preserve"> </w:t>
      </w:r>
      <w:r>
        <w:rPr>
          <w:color w:val="231F20"/>
          <w:spacing w:val="-2"/>
        </w:rPr>
        <w:t xml:space="preserve">constitución, </w:t>
      </w:r>
      <w:r>
        <w:rPr>
          <w:color w:val="231F20"/>
        </w:rPr>
        <w:t>de</w:t>
      </w:r>
      <w:r>
        <w:rPr>
          <w:color w:val="231F20"/>
          <w:spacing w:val="25"/>
        </w:rPr>
        <w:t xml:space="preserve"> </w:t>
      </w:r>
      <w:r>
        <w:rPr>
          <w:color w:val="231F20"/>
        </w:rPr>
        <w:t>acuerdo</w:t>
      </w:r>
      <w:r>
        <w:rPr>
          <w:color w:val="231F20"/>
          <w:spacing w:val="25"/>
        </w:rPr>
        <w:t xml:space="preserve"> </w:t>
      </w:r>
      <w:r>
        <w:rPr>
          <w:color w:val="231F20"/>
        </w:rPr>
        <w:t>con</w:t>
      </w:r>
      <w:r>
        <w:rPr>
          <w:color w:val="231F20"/>
          <w:spacing w:val="25"/>
        </w:rPr>
        <w:t xml:space="preserve"> </w:t>
      </w:r>
      <w:r>
        <w:rPr>
          <w:color w:val="231F20"/>
        </w:rPr>
        <w:t>lo</w:t>
      </w:r>
      <w:r>
        <w:rPr>
          <w:color w:val="231F20"/>
          <w:spacing w:val="25"/>
        </w:rPr>
        <w:t xml:space="preserve"> </w:t>
      </w:r>
      <w:r>
        <w:rPr>
          <w:color w:val="231F20"/>
        </w:rPr>
        <w:t>previsto</w:t>
      </w:r>
      <w:r>
        <w:rPr>
          <w:color w:val="231F20"/>
          <w:spacing w:val="25"/>
        </w:rPr>
        <w:t xml:space="preserve"> </w:t>
      </w:r>
      <w:r>
        <w:rPr>
          <w:color w:val="231F20"/>
        </w:rPr>
        <w:t>en</w:t>
      </w:r>
      <w:r>
        <w:rPr>
          <w:color w:val="231F20"/>
          <w:spacing w:val="25"/>
        </w:rPr>
        <w:t xml:space="preserve"> </w:t>
      </w:r>
      <w:r>
        <w:rPr>
          <w:color w:val="231F20"/>
        </w:rPr>
        <w:t>los</w:t>
      </w:r>
      <w:r>
        <w:rPr>
          <w:color w:val="231F20"/>
          <w:spacing w:val="25"/>
        </w:rPr>
        <w:t xml:space="preserve"> </w:t>
      </w:r>
      <w:r>
        <w:rPr>
          <w:color w:val="231F20"/>
        </w:rPr>
        <w:t>artículos</w:t>
      </w:r>
      <w:r>
        <w:rPr>
          <w:color w:val="231F20"/>
          <w:spacing w:val="-4"/>
        </w:rPr>
        <w:t xml:space="preserve"> </w:t>
      </w:r>
      <w:r>
        <w:rPr>
          <w:color w:val="231F20"/>
          <w:spacing w:val="30"/>
        </w:rPr>
        <w:t>3</w:t>
      </w:r>
      <w:r>
        <w:rPr>
          <w:color w:val="231F20"/>
          <w:spacing w:val="-4"/>
        </w:rPr>
        <w:t xml:space="preserve"> </w:t>
      </w:r>
      <w:r>
        <w:rPr>
          <w:color w:val="231F20"/>
        </w:rPr>
        <w:t>y</w:t>
      </w:r>
      <w:r>
        <w:rPr>
          <w:color w:val="231F20"/>
          <w:spacing w:val="25"/>
        </w:rPr>
        <w:t xml:space="preserve"> </w:t>
      </w:r>
      <w:r>
        <w:rPr>
          <w:color w:val="231F20"/>
        </w:rPr>
        <w:t>12</w:t>
      </w:r>
      <w:r>
        <w:rPr>
          <w:color w:val="231F20"/>
          <w:spacing w:val="25"/>
        </w:rPr>
        <w:t xml:space="preserve"> </w:t>
      </w:r>
      <w:r>
        <w:rPr>
          <w:color w:val="231F20"/>
        </w:rPr>
        <w:t>de la presente Ley.</w:t>
      </w:r>
    </w:p>
    <w:p w:rsidR="009709FA" w:rsidRDefault="00000000">
      <w:pPr>
        <w:pStyle w:val="Prrafodelista"/>
        <w:numPr>
          <w:ilvl w:val="1"/>
          <w:numId w:val="10"/>
        </w:numPr>
        <w:tabs>
          <w:tab w:val="left" w:pos="820"/>
        </w:tabs>
        <w:spacing w:before="7" w:line="187" w:lineRule="auto"/>
        <w:ind w:firstLine="298"/>
        <w:jc w:val="both"/>
      </w:pPr>
      <w:r>
        <w:rPr>
          <w:color w:val="231F20"/>
        </w:rPr>
        <w:t xml:space="preserve">Asesorar a las fundaciones que se encuentren </w:t>
      </w:r>
      <w:r>
        <w:rPr>
          <w:color w:val="231F20"/>
          <w:spacing w:val="-2"/>
        </w:rPr>
        <w:t>en</w:t>
      </w:r>
      <w:r>
        <w:rPr>
          <w:color w:val="231F20"/>
          <w:spacing w:val="-8"/>
        </w:rPr>
        <w:t xml:space="preserve"> </w:t>
      </w:r>
      <w:r>
        <w:rPr>
          <w:color w:val="231F20"/>
          <w:spacing w:val="-2"/>
        </w:rPr>
        <w:t>proceso</w:t>
      </w:r>
      <w:r>
        <w:rPr>
          <w:color w:val="231F20"/>
          <w:spacing w:val="-8"/>
        </w:rPr>
        <w:t xml:space="preserve"> </w:t>
      </w:r>
      <w:r>
        <w:rPr>
          <w:color w:val="231F20"/>
          <w:spacing w:val="-2"/>
        </w:rPr>
        <w:t>de</w:t>
      </w:r>
      <w:r>
        <w:rPr>
          <w:color w:val="231F20"/>
          <w:spacing w:val="-8"/>
        </w:rPr>
        <w:t xml:space="preserve"> </w:t>
      </w:r>
      <w:r>
        <w:rPr>
          <w:color w:val="231F20"/>
          <w:spacing w:val="-2"/>
        </w:rPr>
        <w:t>constitución,</w:t>
      </w:r>
      <w:r>
        <w:rPr>
          <w:color w:val="231F20"/>
          <w:spacing w:val="-8"/>
        </w:rPr>
        <w:t xml:space="preserve"> </w:t>
      </w:r>
      <w:r>
        <w:rPr>
          <w:color w:val="231F20"/>
          <w:spacing w:val="-2"/>
        </w:rPr>
        <w:t>en</w:t>
      </w:r>
      <w:r>
        <w:rPr>
          <w:color w:val="231F20"/>
          <w:spacing w:val="-8"/>
        </w:rPr>
        <w:t xml:space="preserve"> </w:t>
      </w:r>
      <w:r>
        <w:rPr>
          <w:color w:val="231F20"/>
          <w:spacing w:val="-2"/>
        </w:rPr>
        <w:t>relación</w:t>
      </w:r>
      <w:r>
        <w:rPr>
          <w:color w:val="231F20"/>
          <w:spacing w:val="-8"/>
        </w:rPr>
        <w:t xml:space="preserve"> </w:t>
      </w:r>
      <w:r>
        <w:rPr>
          <w:color w:val="231F20"/>
          <w:spacing w:val="-2"/>
        </w:rPr>
        <w:t>con</w:t>
      </w:r>
      <w:r>
        <w:rPr>
          <w:color w:val="231F20"/>
          <w:spacing w:val="-8"/>
        </w:rPr>
        <w:t xml:space="preserve"> </w:t>
      </w:r>
      <w:r>
        <w:rPr>
          <w:color w:val="231F20"/>
          <w:spacing w:val="-2"/>
        </w:rPr>
        <w:t>la</w:t>
      </w:r>
      <w:r>
        <w:rPr>
          <w:color w:val="231F20"/>
          <w:spacing w:val="-8"/>
        </w:rPr>
        <w:t xml:space="preserve"> </w:t>
      </w:r>
      <w:r>
        <w:rPr>
          <w:color w:val="231F20"/>
          <w:spacing w:val="-2"/>
        </w:rPr>
        <w:t xml:space="preserve">normativa </w:t>
      </w:r>
      <w:r>
        <w:rPr>
          <w:color w:val="231F20"/>
        </w:rPr>
        <w:t>aplicable a dicho proceso.</w:t>
      </w:r>
    </w:p>
    <w:p w:rsidR="009709FA" w:rsidRDefault="00000000">
      <w:pPr>
        <w:pStyle w:val="Prrafodelista"/>
        <w:numPr>
          <w:ilvl w:val="1"/>
          <w:numId w:val="10"/>
        </w:numPr>
        <w:tabs>
          <w:tab w:val="left" w:pos="806"/>
        </w:tabs>
        <w:spacing w:before="3" w:line="187" w:lineRule="auto"/>
        <w:ind w:firstLine="298"/>
        <w:jc w:val="both"/>
      </w:pPr>
      <w:r>
        <w:rPr>
          <w:color w:val="231F20"/>
        </w:rPr>
        <w:t>Asesorar</w:t>
      </w:r>
      <w:r>
        <w:rPr>
          <w:color w:val="231F20"/>
          <w:spacing w:val="-11"/>
        </w:rPr>
        <w:t xml:space="preserve"> </w:t>
      </w:r>
      <w:r>
        <w:rPr>
          <w:color w:val="231F20"/>
        </w:rPr>
        <w:t>a</w:t>
      </w:r>
      <w:r>
        <w:rPr>
          <w:color w:val="231F20"/>
          <w:spacing w:val="-11"/>
        </w:rPr>
        <w:t xml:space="preserve"> </w:t>
      </w:r>
      <w:r>
        <w:rPr>
          <w:color w:val="231F20"/>
        </w:rPr>
        <w:t>las</w:t>
      </w:r>
      <w:r>
        <w:rPr>
          <w:color w:val="231F20"/>
          <w:spacing w:val="-11"/>
        </w:rPr>
        <w:t xml:space="preserve"> </w:t>
      </w:r>
      <w:r>
        <w:rPr>
          <w:color w:val="231F20"/>
        </w:rPr>
        <w:t>fundaciones</w:t>
      </w:r>
      <w:r>
        <w:rPr>
          <w:color w:val="231F20"/>
          <w:spacing w:val="-11"/>
        </w:rPr>
        <w:t xml:space="preserve"> </w:t>
      </w:r>
      <w:r>
        <w:rPr>
          <w:color w:val="231F20"/>
        </w:rPr>
        <w:t>ya</w:t>
      </w:r>
      <w:r>
        <w:rPr>
          <w:color w:val="231F20"/>
          <w:spacing w:val="-11"/>
        </w:rPr>
        <w:t xml:space="preserve"> </w:t>
      </w:r>
      <w:r>
        <w:rPr>
          <w:color w:val="231F20"/>
        </w:rPr>
        <w:t>inscritas</w:t>
      </w:r>
      <w:r>
        <w:rPr>
          <w:color w:val="231F20"/>
          <w:spacing w:val="-11"/>
        </w:rPr>
        <w:t xml:space="preserve"> </w:t>
      </w:r>
      <w:r>
        <w:rPr>
          <w:color w:val="231F20"/>
        </w:rPr>
        <w:t>sobre</w:t>
      </w:r>
      <w:r>
        <w:rPr>
          <w:color w:val="231F20"/>
          <w:spacing w:val="-11"/>
        </w:rPr>
        <w:t xml:space="preserve"> </w:t>
      </w:r>
      <w:r>
        <w:rPr>
          <w:color w:val="231F20"/>
        </w:rPr>
        <w:t>su régimen jurídico, económico-financiero y contable, así como</w:t>
      </w:r>
      <w:r>
        <w:rPr>
          <w:color w:val="231F20"/>
          <w:spacing w:val="-15"/>
        </w:rPr>
        <w:t xml:space="preserve"> </w:t>
      </w:r>
      <w:r>
        <w:rPr>
          <w:color w:val="231F20"/>
        </w:rPr>
        <w:t>sobre</w:t>
      </w:r>
      <w:r>
        <w:rPr>
          <w:color w:val="231F20"/>
          <w:spacing w:val="-15"/>
        </w:rPr>
        <w:t xml:space="preserve"> </w:t>
      </w:r>
      <w:r>
        <w:rPr>
          <w:color w:val="231F20"/>
        </w:rPr>
        <w:t>cualquier</w:t>
      </w:r>
      <w:r>
        <w:rPr>
          <w:color w:val="231F20"/>
          <w:spacing w:val="-15"/>
        </w:rPr>
        <w:t xml:space="preserve"> </w:t>
      </w:r>
      <w:r>
        <w:rPr>
          <w:color w:val="231F20"/>
        </w:rPr>
        <w:t>cuestión</w:t>
      </w:r>
      <w:r>
        <w:rPr>
          <w:color w:val="231F20"/>
          <w:spacing w:val="-15"/>
        </w:rPr>
        <w:t xml:space="preserve"> </w:t>
      </w:r>
      <w:r>
        <w:rPr>
          <w:color w:val="231F20"/>
        </w:rPr>
        <w:t>relativa</w:t>
      </w:r>
      <w:r>
        <w:rPr>
          <w:color w:val="231F20"/>
          <w:spacing w:val="-15"/>
        </w:rPr>
        <w:t xml:space="preserve"> </w:t>
      </w:r>
      <w:r>
        <w:rPr>
          <w:color w:val="231F20"/>
        </w:rPr>
        <w:t>a</w:t>
      </w:r>
      <w:r>
        <w:rPr>
          <w:color w:val="231F20"/>
          <w:spacing w:val="-15"/>
        </w:rPr>
        <w:t xml:space="preserve"> </w:t>
      </w:r>
      <w:r>
        <w:rPr>
          <w:color w:val="231F20"/>
        </w:rPr>
        <w:t>las</w:t>
      </w:r>
      <w:r>
        <w:rPr>
          <w:color w:val="231F20"/>
          <w:spacing w:val="-15"/>
        </w:rPr>
        <w:t xml:space="preserve"> </w:t>
      </w:r>
      <w:r>
        <w:rPr>
          <w:color w:val="231F20"/>
        </w:rPr>
        <w:t>actividades por</w:t>
      </w:r>
      <w:r>
        <w:rPr>
          <w:color w:val="231F20"/>
          <w:spacing w:val="-9"/>
        </w:rPr>
        <w:t xml:space="preserve"> </w:t>
      </w:r>
      <w:r>
        <w:rPr>
          <w:color w:val="231F20"/>
        </w:rPr>
        <w:t>ellas</w:t>
      </w:r>
      <w:r>
        <w:rPr>
          <w:color w:val="231F20"/>
          <w:spacing w:val="-9"/>
        </w:rPr>
        <w:t xml:space="preserve"> </w:t>
      </w:r>
      <w:r>
        <w:rPr>
          <w:color w:val="231F20"/>
        </w:rPr>
        <w:t>desarrolladas</w:t>
      </w:r>
      <w:r>
        <w:rPr>
          <w:color w:val="231F20"/>
          <w:spacing w:val="-9"/>
        </w:rPr>
        <w:t xml:space="preserve"> </w:t>
      </w:r>
      <w:r>
        <w:rPr>
          <w:color w:val="231F20"/>
        </w:rPr>
        <w:t>en</w:t>
      </w:r>
      <w:r>
        <w:rPr>
          <w:color w:val="231F20"/>
          <w:spacing w:val="-9"/>
        </w:rPr>
        <w:t xml:space="preserve"> </w:t>
      </w:r>
      <w:r>
        <w:rPr>
          <w:color w:val="231F20"/>
        </w:rPr>
        <w:t>el</w:t>
      </w:r>
      <w:r>
        <w:rPr>
          <w:color w:val="231F20"/>
          <w:spacing w:val="-9"/>
        </w:rPr>
        <w:t xml:space="preserve"> </w:t>
      </w:r>
      <w:r>
        <w:rPr>
          <w:color w:val="231F20"/>
        </w:rPr>
        <w:t>cumplimiento</w:t>
      </w:r>
      <w:r>
        <w:rPr>
          <w:color w:val="231F20"/>
          <w:spacing w:val="-9"/>
        </w:rPr>
        <w:t xml:space="preserve"> </w:t>
      </w:r>
      <w:r>
        <w:rPr>
          <w:color w:val="231F20"/>
        </w:rPr>
        <w:t>de</w:t>
      </w:r>
      <w:r>
        <w:rPr>
          <w:color w:val="231F20"/>
          <w:spacing w:val="-9"/>
        </w:rPr>
        <w:t xml:space="preserve"> </w:t>
      </w:r>
      <w:r>
        <w:rPr>
          <w:color w:val="231F20"/>
        </w:rPr>
        <w:t>sus</w:t>
      </w:r>
      <w:r>
        <w:rPr>
          <w:color w:val="231F20"/>
          <w:spacing w:val="-9"/>
        </w:rPr>
        <w:t xml:space="preserve"> </w:t>
      </w:r>
      <w:r>
        <w:rPr>
          <w:color w:val="231F20"/>
        </w:rPr>
        <w:t>fines, prestándoles a tal efecto el apoyo necesario.</w:t>
      </w:r>
    </w:p>
    <w:p w:rsidR="009709FA" w:rsidRDefault="00000000">
      <w:pPr>
        <w:pStyle w:val="Prrafodelista"/>
        <w:numPr>
          <w:ilvl w:val="1"/>
          <w:numId w:val="10"/>
        </w:numPr>
        <w:tabs>
          <w:tab w:val="left" w:pos="820"/>
        </w:tabs>
        <w:spacing w:before="4" w:line="187" w:lineRule="auto"/>
        <w:ind w:right="40" w:firstLine="298"/>
        <w:jc w:val="both"/>
      </w:pPr>
      <w:r>
        <w:rPr>
          <w:color w:val="231F20"/>
        </w:rPr>
        <w:t>Dar</w:t>
      </w:r>
      <w:r>
        <w:rPr>
          <w:color w:val="231F20"/>
          <w:spacing w:val="-1"/>
        </w:rPr>
        <w:t xml:space="preserve"> </w:t>
      </w:r>
      <w:r>
        <w:rPr>
          <w:color w:val="231F20"/>
        </w:rPr>
        <w:t>a</w:t>
      </w:r>
      <w:r>
        <w:rPr>
          <w:color w:val="231F20"/>
          <w:spacing w:val="-1"/>
        </w:rPr>
        <w:t xml:space="preserve"> </w:t>
      </w:r>
      <w:r>
        <w:rPr>
          <w:color w:val="231F20"/>
        </w:rPr>
        <w:t>conocer</w:t>
      </w:r>
      <w:r>
        <w:rPr>
          <w:color w:val="231F20"/>
          <w:spacing w:val="-1"/>
        </w:rPr>
        <w:t xml:space="preserve"> </w:t>
      </w:r>
      <w:r>
        <w:rPr>
          <w:color w:val="231F20"/>
        </w:rPr>
        <w:t>la</w:t>
      </w:r>
      <w:r>
        <w:rPr>
          <w:color w:val="231F20"/>
          <w:spacing w:val="-1"/>
        </w:rPr>
        <w:t xml:space="preserve"> </w:t>
      </w:r>
      <w:r>
        <w:rPr>
          <w:color w:val="231F20"/>
        </w:rPr>
        <w:t>existencia</w:t>
      </w:r>
      <w:r>
        <w:rPr>
          <w:color w:val="231F20"/>
          <w:spacing w:val="-1"/>
        </w:rPr>
        <w:t xml:space="preserve"> </w:t>
      </w:r>
      <w:r>
        <w:rPr>
          <w:color w:val="231F20"/>
        </w:rPr>
        <w:t>y</w:t>
      </w:r>
      <w:r>
        <w:rPr>
          <w:color w:val="231F20"/>
          <w:spacing w:val="-1"/>
        </w:rPr>
        <w:t xml:space="preserve"> </w:t>
      </w:r>
      <w:r>
        <w:rPr>
          <w:color w:val="231F20"/>
        </w:rPr>
        <w:t>actividades</w:t>
      </w:r>
      <w:r>
        <w:rPr>
          <w:color w:val="231F20"/>
          <w:spacing w:val="-1"/>
        </w:rPr>
        <w:t xml:space="preserve"> </w:t>
      </w:r>
      <w:r>
        <w:rPr>
          <w:color w:val="231F20"/>
        </w:rPr>
        <w:t>de</w:t>
      </w:r>
      <w:r>
        <w:rPr>
          <w:color w:val="231F20"/>
          <w:spacing w:val="-1"/>
        </w:rPr>
        <w:t xml:space="preserve"> </w:t>
      </w:r>
      <w:r>
        <w:rPr>
          <w:color w:val="231F20"/>
        </w:rPr>
        <w:t xml:space="preserve">las </w:t>
      </w:r>
      <w:r>
        <w:rPr>
          <w:color w:val="231F20"/>
          <w:spacing w:val="-2"/>
        </w:rPr>
        <w:t>fundaciones.</w:t>
      </w:r>
    </w:p>
    <w:p w:rsidR="009709FA" w:rsidRDefault="00000000">
      <w:pPr>
        <w:pStyle w:val="Prrafodelista"/>
        <w:numPr>
          <w:ilvl w:val="1"/>
          <w:numId w:val="10"/>
        </w:numPr>
        <w:tabs>
          <w:tab w:val="left" w:pos="812"/>
        </w:tabs>
        <w:spacing w:before="2" w:line="187" w:lineRule="auto"/>
        <w:ind w:firstLine="298"/>
        <w:jc w:val="both"/>
      </w:pPr>
      <w:r>
        <w:rPr>
          <w:color w:val="231F20"/>
        </w:rPr>
        <w:t>Velar por el efectivo cumplimiento de los fines fundacionales,</w:t>
      </w:r>
      <w:r>
        <w:rPr>
          <w:color w:val="231F20"/>
          <w:spacing w:val="-16"/>
        </w:rPr>
        <w:t xml:space="preserve"> </w:t>
      </w:r>
      <w:r>
        <w:rPr>
          <w:color w:val="231F20"/>
        </w:rPr>
        <w:t>de</w:t>
      </w:r>
      <w:r>
        <w:rPr>
          <w:color w:val="231F20"/>
          <w:spacing w:val="-15"/>
        </w:rPr>
        <w:t xml:space="preserve"> </w:t>
      </w:r>
      <w:r>
        <w:rPr>
          <w:color w:val="231F20"/>
        </w:rPr>
        <w:t>acuerdo</w:t>
      </w:r>
      <w:r>
        <w:rPr>
          <w:color w:val="231F20"/>
          <w:spacing w:val="-15"/>
        </w:rPr>
        <w:t xml:space="preserve"> </w:t>
      </w:r>
      <w:r>
        <w:rPr>
          <w:color w:val="231F20"/>
        </w:rPr>
        <w:t>con</w:t>
      </w:r>
      <w:r>
        <w:rPr>
          <w:color w:val="231F20"/>
          <w:spacing w:val="-16"/>
        </w:rPr>
        <w:t xml:space="preserve"> </w:t>
      </w:r>
      <w:r>
        <w:rPr>
          <w:color w:val="231F20"/>
        </w:rPr>
        <w:t>la</w:t>
      </w:r>
      <w:r>
        <w:rPr>
          <w:color w:val="231F20"/>
          <w:spacing w:val="-15"/>
        </w:rPr>
        <w:t xml:space="preserve"> </w:t>
      </w:r>
      <w:r>
        <w:rPr>
          <w:color w:val="231F20"/>
        </w:rPr>
        <w:t>voluntad</w:t>
      </w:r>
      <w:r>
        <w:rPr>
          <w:color w:val="231F20"/>
          <w:spacing w:val="-15"/>
        </w:rPr>
        <w:t xml:space="preserve"> </w:t>
      </w:r>
      <w:r>
        <w:rPr>
          <w:color w:val="231F20"/>
        </w:rPr>
        <w:t>del</w:t>
      </w:r>
      <w:r>
        <w:rPr>
          <w:color w:val="231F20"/>
          <w:spacing w:val="-15"/>
        </w:rPr>
        <w:t xml:space="preserve"> </w:t>
      </w:r>
      <w:r>
        <w:rPr>
          <w:color w:val="231F20"/>
        </w:rPr>
        <w:t>fundador, y</w:t>
      </w:r>
      <w:r>
        <w:rPr>
          <w:color w:val="231F20"/>
          <w:spacing w:val="-14"/>
        </w:rPr>
        <w:t xml:space="preserve"> </w:t>
      </w:r>
      <w:r>
        <w:rPr>
          <w:color w:val="231F20"/>
        </w:rPr>
        <w:t>teniendo</w:t>
      </w:r>
      <w:r>
        <w:rPr>
          <w:color w:val="231F20"/>
          <w:spacing w:val="-13"/>
        </w:rPr>
        <w:t xml:space="preserve"> </w:t>
      </w:r>
      <w:r>
        <w:rPr>
          <w:color w:val="231F20"/>
        </w:rPr>
        <w:t>en</w:t>
      </w:r>
      <w:r>
        <w:rPr>
          <w:color w:val="231F20"/>
          <w:spacing w:val="-13"/>
        </w:rPr>
        <w:t xml:space="preserve"> </w:t>
      </w:r>
      <w:r>
        <w:rPr>
          <w:color w:val="231F20"/>
        </w:rPr>
        <w:t>cuenta</w:t>
      </w:r>
      <w:r>
        <w:rPr>
          <w:color w:val="231F20"/>
          <w:spacing w:val="-13"/>
        </w:rPr>
        <w:t xml:space="preserve"> </w:t>
      </w:r>
      <w:r>
        <w:rPr>
          <w:color w:val="231F20"/>
        </w:rPr>
        <w:t>la</w:t>
      </w:r>
      <w:r>
        <w:rPr>
          <w:color w:val="231F20"/>
          <w:spacing w:val="-14"/>
        </w:rPr>
        <w:t xml:space="preserve"> </w:t>
      </w:r>
      <w:r>
        <w:rPr>
          <w:color w:val="231F20"/>
        </w:rPr>
        <w:t>consecución</w:t>
      </w:r>
      <w:r>
        <w:rPr>
          <w:color w:val="231F20"/>
          <w:spacing w:val="-14"/>
        </w:rPr>
        <w:t xml:space="preserve"> </w:t>
      </w:r>
      <w:r>
        <w:rPr>
          <w:color w:val="231F20"/>
        </w:rPr>
        <w:t>del</w:t>
      </w:r>
      <w:r>
        <w:rPr>
          <w:color w:val="231F20"/>
          <w:spacing w:val="-14"/>
        </w:rPr>
        <w:t xml:space="preserve"> </w:t>
      </w:r>
      <w:r>
        <w:rPr>
          <w:color w:val="231F20"/>
        </w:rPr>
        <w:t>interés</w:t>
      </w:r>
      <w:r>
        <w:rPr>
          <w:color w:val="231F20"/>
          <w:spacing w:val="-13"/>
        </w:rPr>
        <w:t xml:space="preserve"> </w:t>
      </w:r>
      <w:r>
        <w:rPr>
          <w:color w:val="231F20"/>
          <w:spacing w:val="-4"/>
        </w:rPr>
        <w:t>general.</w:t>
      </w:r>
    </w:p>
    <w:p w:rsidR="009709FA" w:rsidRDefault="00000000">
      <w:pPr>
        <w:pStyle w:val="Prrafodelista"/>
        <w:numPr>
          <w:ilvl w:val="1"/>
          <w:numId w:val="10"/>
        </w:numPr>
        <w:tabs>
          <w:tab w:val="left" w:pos="764"/>
        </w:tabs>
        <w:spacing w:before="3" w:line="187" w:lineRule="auto"/>
        <w:ind w:firstLine="298"/>
        <w:jc w:val="both"/>
      </w:pPr>
      <w:r>
        <w:rPr>
          <w:color w:val="231F20"/>
        </w:rPr>
        <w:t>Verificar si los recursos económicos de la fun- dación han sido aplicados a los fines fundacionales, pudiendo solicitar del Patronato la información que a tal</w:t>
      </w:r>
      <w:r>
        <w:rPr>
          <w:color w:val="231F20"/>
          <w:spacing w:val="-3"/>
        </w:rPr>
        <w:t xml:space="preserve"> </w:t>
      </w:r>
      <w:r>
        <w:rPr>
          <w:color w:val="231F20"/>
        </w:rPr>
        <w:t>efecto</w:t>
      </w:r>
      <w:r>
        <w:rPr>
          <w:color w:val="231F20"/>
          <w:spacing w:val="-3"/>
        </w:rPr>
        <w:t xml:space="preserve"> </w:t>
      </w:r>
      <w:r>
        <w:rPr>
          <w:color w:val="231F20"/>
        </w:rPr>
        <w:t>resulte</w:t>
      </w:r>
      <w:r>
        <w:rPr>
          <w:color w:val="231F20"/>
          <w:spacing w:val="-3"/>
        </w:rPr>
        <w:t xml:space="preserve"> </w:t>
      </w:r>
      <w:r>
        <w:rPr>
          <w:color w:val="231F20"/>
        </w:rPr>
        <w:t>necesaria,</w:t>
      </w:r>
      <w:r>
        <w:rPr>
          <w:color w:val="231F20"/>
          <w:spacing w:val="-3"/>
        </w:rPr>
        <w:t xml:space="preserve"> </w:t>
      </w:r>
      <w:r>
        <w:rPr>
          <w:color w:val="231F20"/>
        </w:rPr>
        <w:t>previo</w:t>
      </w:r>
      <w:r>
        <w:rPr>
          <w:color w:val="231F20"/>
          <w:spacing w:val="-3"/>
        </w:rPr>
        <w:t xml:space="preserve"> </w:t>
      </w:r>
      <w:r>
        <w:rPr>
          <w:color w:val="231F20"/>
        </w:rPr>
        <w:t>informe</w:t>
      </w:r>
      <w:r>
        <w:rPr>
          <w:color w:val="231F20"/>
          <w:spacing w:val="-3"/>
        </w:rPr>
        <w:t xml:space="preserve"> </w:t>
      </w:r>
      <w:r>
        <w:rPr>
          <w:color w:val="231F20"/>
        </w:rPr>
        <w:t>pericial</w:t>
      </w:r>
      <w:r>
        <w:rPr>
          <w:color w:val="231F20"/>
          <w:spacing w:val="-3"/>
        </w:rPr>
        <w:t xml:space="preserve"> </w:t>
      </w:r>
      <w:r>
        <w:rPr>
          <w:color w:val="231F20"/>
        </w:rPr>
        <w:t xml:space="preserve">rea- lizado en las condiciones que reglamentariamente se </w:t>
      </w:r>
      <w:r>
        <w:rPr>
          <w:color w:val="231F20"/>
          <w:spacing w:val="-2"/>
        </w:rPr>
        <w:t>determine.</w:t>
      </w:r>
    </w:p>
    <w:p w:rsidR="009709FA" w:rsidRDefault="00000000">
      <w:pPr>
        <w:pStyle w:val="Prrafodelista"/>
        <w:numPr>
          <w:ilvl w:val="1"/>
          <w:numId w:val="10"/>
        </w:numPr>
        <w:tabs>
          <w:tab w:val="left" w:pos="820"/>
        </w:tabs>
        <w:spacing w:before="4" w:line="187" w:lineRule="auto"/>
        <w:ind w:firstLine="298"/>
        <w:jc w:val="both"/>
      </w:pPr>
      <w:r>
        <w:rPr>
          <w:color w:val="231F20"/>
          <w:spacing w:val="-4"/>
        </w:rPr>
        <w:t>Ejercer</w:t>
      </w:r>
      <w:r>
        <w:rPr>
          <w:color w:val="231F20"/>
          <w:spacing w:val="-12"/>
        </w:rPr>
        <w:t xml:space="preserve"> </w:t>
      </w:r>
      <w:r>
        <w:rPr>
          <w:color w:val="231F20"/>
          <w:spacing w:val="-4"/>
        </w:rPr>
        <w:t>provisionalmente</w:t>
      </w:r>
      <w:r>
        <w:rPr>
          <w:color w:val="231F20"/>
          <w:spacing w:val="-11"/>
        </w:rPr>
        <w:t xml:space="preserve"> </w:t>
      </w:r>
      <w:r>
        <w:rPr>
          <w:color w:val="231F20"/>
          <w:spacing w:val="-4"/>
        </w:rPr>
        <w:t>las</w:t>
      </w:r>
      <w:r>
        <w:rPr>
          <w:color w:val="231F20"/>
          <w:spacing w:val="-11"/>
        </w:rPr>
        <w:t xml:space="preserve"> </w:t>
      </w:r>
      <w:r>
        <w:rPr>
          <w:color w:val="231F20"/>
          <w:spacing w:val="-4"/>
        </w:rPr>
        <w:t>funciones</w:t>
      </w:r>
      <w:r>
        <w:rPr>
          <w:color w:val="231F20"/>
          <w:spacing w:val="-12"/>
        </w:rPr>
        <w:t xml:space="preserve"> </w:t>
      </w:r>
      <w:r>
        <w:rPr>
          <w:color w:val="231F20"/>
          <w:spacing w:val="-4"/>
        </w:rPr>
        <w:t>del</w:t>
      </w:r>
      <w:r>
        <w:rPr>
          <w:color w:val="231F20"/>
          <w:spacing w:val="-11"/>
        </w:rPr>
        <w:t xml:space="preserve"> </w:t>
      </w:r>
      <w:r>
        <w:rPr>
          <w:color w:val="231F20"/>
          <w:spacing w:val="-4"/>
        </w:rPr>
        <w:t xml:space="preserve">órgano </w:t>
      </w:r>
      <w:r>
        <w:rPr>
          <w:color w:val="231F20"/>
        </w:rPr>
        <w:t>de</w:t>
      </w:r>
      <w:r>
        <w:rPr>
          <w:color w:val="231F20"/>
          <w:spacing w:val="-1"/>
        </w:rPr>
        <w:t xml:space="preserve"> </w:t>
      </w:r>
      <w:r>
        <w:rPr>
          <w:color w:val="231F20"/>
        </w:rPr>
        <w:t>gobierno</w:t>
      </w:r>
      <w:r>
        <w:rPr>
          <w:color w:val="231F20"/>
          <w:spacing w:val="-1"/>
        </w:rPr>
        <w:t xml:space="preserve"> </w:t>
      </w:r>
      <w:r>
        <w:rPr>
          <w:color w:val="231F20"/>
        </w:rPr>
        <w:t>de</w:t>
      </w:r>
      <w:r>
        <w:rPr>
          <w:color w:val="231F20"/>
          <w:spacing w:val="-1"/>
        </w:rPr>
        <w:t xml:space="preserve"> </w:t>
      </w:r>
      <w:r>
        <w:rPr>
          <w:color w:val="231F20"/>
        </w:rPr>
        <w:t>la</w:t>
      </w:r>
      <w:r>
        <w:rPr>
          <w:color w:val="231F20"/>
          <w:spacing w:val="-1"/>
        </w:rPr>
        <w:t xml:space="preserve"> </w:t>
      </w:r>
      <w:r>
        <w:rPr>
          <w:color w:val="231F20"/>
        </w:rPr>
        <w:t>fundación</w:t>
      </w:r>
      <w:r>
        <w:rPr>
          <w:color w:val="231F20"/>
          <w:spacing w:val="-1"/>
        </w:rPr>
        <w:t xml:space="preserve"> </w:t>
      </w:r>
      <w:r>
        <w:rPr>
          <w:color w:val="231F20"/>
        </w:rPr>
        <w:t>si</w:t>
      </w:r>
      <w:r>
        <w:rPr>
          <w:color w:val="231F20"/>
          <w:spacing w:val="-1"/>
        </w:rPr>
        <w:t xml:space="preserve"> </w:t>
      </w:r>
      <w:r>
        <w:rPr>
          <w:color w:val="231F20"/>
        </w:rPr>
        <w:t>por</w:t>
      </w:r>
      <w:r>
        <w:rPr>
          <w:color w:val="231F20"/>
          <w:spacing w:val="-1"/>
        </w:rPr>
        <w:t xml:space="preserve"> </w:t>
      </w:r>
      <w:r>
        <w:rPr>
          <w:color w:val="231F20"/>
        </w:rPr>
        <w:t>cualquier</w:t>
      </w:r>
      <w:r>
        <w:rPr>
          <w:color w:val="231F20"/>
          <w:spacing w:val="-1"/>
        </w:rPr>
        <w:t xml:space="preserve"> </w:t>
      </w:r>
      <w:r>
        <w:rPr>
          <w:color w:val="231F20"/>
        </w:rPr>
        <w:t>motivo</w:t>
      </w:r>
      <w:r>
        <w:rPr>
          <w:color w:val="231F20"/>
          <w:spacing w:val="-1"/>
        </w:rPr>
        <w:t xml:space="preserve"> </w:t>
      </w:r>
      <w:r>
        <w:rPr>
          <w:color w:val="231F20"/>
        </w:rPr>
        <w:t>fal- tasen</w:t>
      </w:r>
      <w:r>
        <w:rPr>
          <w:color w:val="231F20"/>
          <w:spacing w:val="-3"/>
        </w:rPr>
        <w:t xml:space="preserve"> </w:t>
      </w:r>
      <w:r>
        <w:rPr>
          <w:color w:val="231F20"/>
        </w:rPr>
        <w:t>todas</w:t>
      </w:r>
      <w:r>
        <w:rPr>
          <w:color w:val="231F20"/>
          <w:spacing w:val="-3"/>
        </w:rPr>
        <w:t xml:space="preserve"> </w:t>
      </w:r>
      <w:r>
        <w:rPr>
          <w:color w:val="231F20"/>
        </w:rPr>
        <w:t>las</w:t>
      </w:r>
      <w:r>
        <w:rPr>
          <w:color w:val="231F20"/>
          <w:spacing w:val="-3"/>
        </w:rPr>
        <w:t xml:space="preserve"> </w:t>
      </w:r>
      <w:r>
        <w:rPr>
          <w:color w:val="231F20"/>
        </w:rPr>
        <w:t>personas</w:t>
      </w:r>
      <w:r>
        <w:rPr>
          <w:color w:val="231F20"/>
          <w:spacing w:val="-3"/>
        </w:rPr>
        <w:t xml:space="preserve"> </w:t>
      </w:r>
      <w:r>
        <w:rPr>
          <w:color w:val="231F20"/>
        </w:rPr>
        <w:t>llamadas</w:t>
      </w:r>
      <w:r>
        <w:rPr>
          <w:color w:val="231F20"/>
          <w:spacing w:val="-3"/>
        </w:rPr>
        <w:t xml:space="preserve"> </w:t>
      </w:r>
      <w:r>
        <w:rPr>
          <w:color w:val="231F20"/>
        </w:rPr>
        <w:t>a</w:t>
      </w:r>
      <w:r>
        <w:rPr>
          <w:color w:val="231F20"/>
          <w:spacing w:val="-3"/>
        </w:rPr>
        <w:t xml:space="preserve"> </w:t>
      </w:r>
      <w:r>
        <w:rPr>
          <w:color w:val="231F20"/>
        </w:rPr>
        <w:t>integrarlo.</w:t>
      </w:r>
    </w:p>
    <w:p w:rsidR="009709FA" w:rsidRDefault="00000000">
      <w:pPr>
        <w:pStyle w:val="Prrafodelista"/>
        <w:numPr>
          <w:ilvl w:val="1"/>
          <w:numId w:val="10"/>
        </w:numPr>
        <w:tabs>
          <w:tab w:val="left" w:pos="819"/>
        </w:tabs>
        <w:spacing w:before="3" w:line="187" w:lineRule="auto"/>
        <w:ind w:firstLine="298"/>
        <w:jc w:val="both"/>
      </w:pPr>
      <w:r>
        <w:rPr>
          <w:color w:val="231F20"/>
          <w:spacing w:val="-2"/>
        </w:rPr>
        <w:t>Designar</w:t>
      </w:r>
      <w:r>
        <w:rPr>
          <w:color w:val="231F20"/>
          <w:spacing w:val="-10"/>
        </w:rPr>
        <w:t xml:space="preserve"> </w:t>
      </w:r>
      <w:r>
        <w:rPr>
          <w:color w:val="231F20"/>
          <w:spacing w:val="-2"/>
        </w:rPr>
        <w:t>nuevos</w:t>
      </w:r>
      <w:r>
        <w:rPr>
          <w:color w:val="231F20"/>
          <w:spacing w:val="-10"/>
        </w:rPr>
        <w:t xml:space="preserve"> </w:t>
      </w:r>
      <w:r>
        <w:rPr>
          <w:color w:val="231F20"/>
          <w:spacing w:val="-2"/>
        </w:rPr>
        <w:t>patronos</w:t>
      </w:r>
      <w:r>
        <w:rPr>
          <w:color w:val="231F20"/>
          <w:spacing w:val="-10"/>
        </w:rPr>
        <w:t xml:space="preserve"> </w:t>
      </w:r>
      <w:r>
        <w:rPr>
          <w:color w:val="231F20"/>
          <w:spacing w:val="-2"/>
        </w:rPr>
        <w:t>de</w:t>
      </w:r>
      <w:r>
        <w:rPr>
          <w:color w:val="231F20"/>
          <w:spacing w:val="-10"/>
        </w:rPr>
        <w:t xml:space="preserve"> </w:t>
      </w:r>
      <w:r>
        <w:rPr>
          <w:color w:val="231F20"/>
          <w:spacing w:val="-2"/>
        </w:rPr>
        <w:t>las</w:t>
      </w:r>
      <w:r>
        <w:rPr>
          <w:color w:val="231F20"/>
          <w:spacing w:val="-10"/>
        </w:rPr>
        <w:t xml:space="preserve"> </w:t>
      </w:r>
      <w:r>
        <w:rPr>
          <w:color w:val="231F20"/>
          <w:spacing w:val="-2"/>
        </w:rPr>
        <w:t>fundaciones</w:t>
      </w:r>
      <w:r>
        <w:rPr>
          <w:color w:val="231F20"/>
          <w:spacing w:val="-10"/>
        </w:rPr>
        <w:t xml:space="preserve"> </w:t>
      </w:r>
      <w:r>
        <w:rPr>
          <w:color w:val="231F20"/>
          <w:spacing w:val="-2"/>
        </w:rPr>
        <w:t>en período</w:t>
      </w:r>
      <w:r>
        <w:rPr>
          <w:color w:val="231F20"/>
          <w:spacing w:val="-14"/>
        </w:rPr>
        <w:t xml:space="preserve"> </w:t>
      </w:r>
      <w:r>
        <w:rPr>
          <w:color w:val="231F20"/>
          <w:spacing w:val="-2"/>
        </w:rPr>
        <w:t>de</w:t>
      </w:r>
      <w:r>
        <w:rPr>
          <w:color w:val="231F20"/>
          <w:spacing w:val="-13"/>
        </w:rPr>
        <w:t xml:space="preserve"> </w:t>
      </w:r>
      <w:r>
        <w:rPr>
          <w:color w:val="231F20"/>
          <w:spacing w:val="-2"/>
        </w:rPr>
        <w:t>constitución</w:t>
      </w:r>
      <w:r>
        <w:rPr>
          <w:color w:val="231F20"/>
          <w:spacing w:val="-13"/>
        </w:rPr>
        <w:t xml:space="preserve"> </w:t>
      </w:r>
      <w:r>
        <w:rPr>
          <w:color w:val="231F20"/>
          <w:spacing w:val="-2"/>
        </w:rPr>
        <w:t>cuando</w:t>
      </w:r>
      <w:r>
        <w:rPr>
          <w:color w:val="231F20"/>
          <w:spacing w:val="-14"/>
        </w:rPr>
        <w:t xml:space="preserve"> </w:t>
      </w:r>
      <w:r>
        <w:rPr>
          <w:color w:val="231F20"/>
          <w:spacing w:val="-2"/>
        </w:rPr>
        <w:t>los</w:t>
      </w:r>
      <w:r>
        <w:rPr>
          <w:color w:val="231F20"/>
          <w:spacing w:val="-13"/>
        </w:rPr>
        <w:t xml:space="preserve"> </w:t>
      </w:r>
      <w:r>
        <w:rPr>
          <w:color w:val="231F20"/>
          <w:spacing w:val="-2"/>
        </w:rPr>
        <w:t>patronos</w:t>
      </w:r>
      <w:r>
        <w:rPr>
          <w:color w:val="231F20"/>
          <w:spacing w:val="-13"/>
        </w:rPr>
        <w:t xml:space="preserve"> </w:t>
      </w:r>
      <w:r>
        <w:rPr>
          <w:color w:val="231F20"/>
          <w:spacing w:val="-2"/>
        </w:rPr>
        <w:t xml:space="preserve">inicialmente </w:t>
      </w:r>
      <w:r>
        <w:rPr>
          <w:color w:val="231F20"/>
        </w:rPr>
        <w:t>designados</w:t>
      </w:r>
      <w:r>
        <w:rPr>
          <w:color w:val="231F20"/>
          <w:spacing w:val="-16"/>
        </w:rPr>
        <w:t xml:space="preserve"> </w:t>
      </w:r>
      <w:r>
        <w:rPr>
          <w:color w:val="231F20"/>
        </w:rPr>
        <w:t>no</w:t>
      </w:r>
      <w:r>
        <w:rPr>
          <w:color w:val="231F20"/>
          <w:spacing w:val="-15"/>
        </w:rPr>
        <w:t xml:space="preserve"> </w:t>
      </w:r>
      <w:r>
        <w:rPr>
          <w:color w:val="231F20"/>
        </w:rPr>
        <w:t>hubieran</w:t>
      </w:r>
      <w:r>
        <w:rPr>
          <w:color w:val="231F20"/>
          <w:spacing w:val="-15"/>
        </w:rPr>
        <w:t xml:space="preserve"> </w:t>
      </w:r>
      <w:r>
        <w:rPr>
          <w:color w:val="231F20"/>
        </w:rPr>
        <w:t>promovido</w:t>
      </w:r>
      <w:r>
        <w:rPr>
          <w:color w:val="231F20"/>
          <w:spacing w:val="-16"/>
        </w:rPr>
        <w:t xml:space="preserve"> </w:t>
      </w:r>
      <w:r>
        <w:rPr>
          <w:color w:val="231F20"/>
        </w:rPr>
        <w:t>su</w:t>
      </w:r>
      <w:r>
        <w:rPr>
          <w:color w:val="231F20"/>
          <w:spacing w:val="-15"/>
        </w:rPr>
        <w:t xml:space="preserve"> </w:t>
      </w:r>
      <w:r>
        <w:rPr>
          <w:color w:val="231F20"/>
        </w:rPr>
        <w:t>inscripción</w:t>
      </w:r>
      <w:r>
        <w:rPr>
          <w:color w:val="231F20"/>
          <w:spacing w:val="-15"/>
        </w:rPr>
        <w:t xml:space="preserve"> </w:t>
      </w:r>
      <w:r>
        <w:rPr>
          <w:color w:val="231F20"/>
        </w:rPr>
        <w:t>regis- tral,</w:t>
      </w:r>
      <w:r>
        <w:rPr>
          <w:color w:val="231F20"/>
          <w:spacing w:val="40"/>
        </w:rPr>
        <w:t xml:space="preserve"> </w:t>
      </w:r>
      <w:r>
        <w:rPr>
          <w:color w:val="231F20"/>
        </w:rPr>
        <w:t>en</w:t>
      </w:r>
      <w:r>
        <w:rPr>
          <w:color w:val="231F20"/>
          <w:spacing w:val="40"/>
        </w:rPr>
        <w:t xml:space="preserve"> </w:t>
      </w:r>
      <w:r>
        <w:rPr>
          <w:color w:val="231F20"/>
        </w:rPr>
        <w:t>los</w:t>
      </w:r>
      <w:r>
        <w:rPr>
          <w:color w:val="231F20"/>
          <w:spacing w:val="40"/>
        </w:rPr>
        <w:t xml:space="preserve"> </w:t>
      </w:r>
      <w:r>
        <w:rPr>
          <w:color w:val="231F20"/>
        </w:rPr>
        <w:t>términos</w:t>
      </w:r>
      <w:r>
        <w:rPr>
          <w:color w:val="231F20"/>
          <w:spacing w:val="40"/>
        </w:rPr>
        <w:t xml:space="preserve"> </w:t>
      </w:r>
      <w:r>
        <w:rPr>
          <w:color w:val="231F20"/>
        </w:rPr>
        <w:t>previstos</w:t>
      </w:r>
      <w:r>
        <w:rPr>
          <w:color w:val="231F20"/>
          <w:spacing w:val="40"/>
        </w:rPr>
        <w:t xml:space="preserve"> </w:t>
      </w:r>
      <w:r>
        <w:rPr>
          <w:color w:val="231F20"/>
        </w:rPr>
        <w:t>en</w:t>
      </w:r>
      <w:r>
        <w:rPr>
          <w:color w:val="231F20"/>
          <w:spacing w:val="40"/>
        </w:rPr>
        <w:t xml:space="preserve"> </w:t>
      </w:r>
      <w:r>
        <w:rPr>
          <w:color w:val="231F20"/>
        </w:rPr>
        <w:t>el</w:t>
      </w:r>
      <w:r>
        <w:rPr>
          <w:color w:val="231F20"/>
          <w:spacing w:val="40"/>
        </w:rPr>
        <w:t xml:space="preserve"> </w:t>
      </w:r>
      <w:r>
        <w:rPr>
          <w:color w:val="231F20"/>
        </w:rPr>
        <w:t>artículo</w:t>
      </w:r>
      <w:r>
        <w:rPr>
          <w:color w:val="231F20"/>
          <w:spacing w:val="39"/>
        </w:rPr>
        <w:t xml:space="preserve"> </w:t>
      </w:r>
      <w:r>
        <w:rPr>
          <w:color w:val="231F20"/>
        </w:rPr>
        <w:t>13.2</w:t>
      </w:r>
      <w:r>
        <w:rPr>
          <w:color w:val="231F20"/>
          <w:spacing w:val="39"/>
        </w:rPr>
        <w:t xml:space="preserve"> </w:t>
      </w:r>
      <w:r>
        <w:rPr>
          <w:color w:val="231F20"/>
        </w:rPr>
        <w:t>de la presente Ley.</w:t>
      </w:r>
    </w:p>
    <w:p w:rsidR="009709FA" w:rsidRDefault="00000000">
      <w:pPr>
        <w:pStyle w:val="Prrafodelista"/>
        <w:numPr>
          <w:ilvl w:val="1"/>
          <w:numId w:val="10"/>
        </w:numPr>
        <w:tabs>
          <w:tab w:val="left" w:pos="748"/>
        </w:tabs>
        <w:spacing w:before="4" w:line="187" w:lineRule="auto"/>
        <w:ind w:firstLine="298"/>
        <w:jc w:val="both"/>
      </w:pPr>
      <w:r>
        <w:rPr>
          <w:color w:val="231F20"/>
        </w:rPr>
        <w:t>Cuantas otras funciones se establezcan en ésta o en otras leyes.</w:t>
      </w:r>
    </w:p>
    <w:p w:rsidR="009709FA" w:rsidRDefault="00000000">
      <w:pPr>
        <w:pStyle w:val="Prrafodelista"/>
        <w:numPr>
          <w:ilvl w:val="0"/>
          <w:numId w:val="10"/>
        </w:numPr>
        <w:tabs>
          <w:tab w:val="left" w:pos="818"/>
        </w:tabs>
        <w:spacing w:before="123" w:line="187" w:lineRule="auto"/>
        <w:ind w:left="116" w:firstLine="298"/>
        <w:jc w:val="both"/>
      </w:pPr>
      <w:r>
        <w:rPr>
          <w:color w:val="231F20"/>
        </w:rPr>
        <w:t>En todo caso, el Protectorado está legitimado para ejercitar la correspondiente acción de responsa- bilidad</w:t>
      </w:r>
      <w:r>
        <w:rPr>
          <w:color w:val="231F20"/>
          <w:spacing w:val="34"/>
        </w:rPr>
        <w:t xml:space="preserve"> </w:t>
      </w:r>
      <w:r>
        <w:rPr>
          <w:color w:val="231F20"/>
        </w:rPr>
        <w:t>por</w:t>
      </w:r>
      <w:r>
        <w:rPr>
          <w:color w:val="231F20"/>
          <w:spacing w:val="34"/>
        </w:rPr>
        <w:t xml:space="preserve"> </w:t>
      </w:r>
      <w:r>
        <w:rPr>
          <w:color w:val="231F20"/>
        </w:rPr>
        <w:t>los</w:t>
      </w:r>
      <w:r>
        <w:rPr>
          <w:color w:val="231F20"/>
          <w:spacing w:val="34"/>
        </w:rPr>
        <w:t xml:space="preserve"> </w:t>
      </w:r>
      <w:r>
        <w:rPr>
          <w:color w:val="231F20"/>
        </w:rPr>
        <w:t>actos</w:t>
      </w:r>
      <w:r>
        <w:rPr>
          <w:color w:val="231F20"/>
          <w:spacing w:val="34"/>
        </w:rPr>
        <w:t xml:space="preserve"> </w:t>
      </w:r>
      <w:r>
        <w:rPr>
          <w:color w:val="231F20"/>
        </w:rPr>
        <w:t>relacionados</w:t>
      </w:r>
      <w:r>
        <w:rPr>
          <w:color w:val="231F20"/>
          <w:spacing w:val="34"/>
        </w:rPr>
        <w:t xml:space="preserve"> </w:t>
      </w:r>
      <w:r>
        <w:rPr>
          <w:color w:val="231F20"/>
        </w:rPr>
        <w:t>en</w:t>
      </w:r>
      <w:r>
        <w:rPr>
          <w:color w:val="231F20"/>
          <w:spacing w:val="34"/>
        </w:rPr>
        <w:t xml:space="preserve"> </w:t>
      </w:r>
      <w:r>
        <w:rPr>
          <w:color w:val="231F20"/>
        </w:rPr>
        <w:t>el</w:t>
      </w:r>
      <w:r>
        <w:rPr>
          <w:color w:val="231F20"/>
          <w:spacing w:val="34"/>
        </w:rPr>
        <w:t xml:space="preserve"> </w:t>
      </w:r>
      <w:r>
        <w:rPr>
          <w:color w:val="231F20"/>
        </w:rPr>
        <w:t>artículo</w:t>
      </w:r>
      <w:r>
        <w:rPr>
          <w:color w:val="231F20"/>
          <w:spacing w:val="34"/>
        </w:rPr>
        <w:t xml:space="preserve"> </w:t>
      </w:r>
      <w:r>
        <w:rPr>
          <w:color w:val="231F20"/>
        </w:rPr>
        <w:t>17.2 y para instar el cese de los patronos en el supuesto contemplado en el párrafo d) del artículo 18.2.</w:t>
      </w:r>
    </w:p>
    <w:p w:rsidR="009709FA" w:rsidRDefault="00000000">
      <w:pPr>
        <w:pStyle w:val="Textoindependiente"/>
        <w:spacing w:before="4" w:line="187" w:lineRule="auto"/>
      </w:pPr>
      <w:r>
        <w:rPr>
          <w:color w:val="231F20"/>
        </w:rPr>
        <w:t>Asimismo, está legitimado para impugnar los actos y</w:t>
      </w:r>
      <w:r>
        <w:rPr>
          <w:color w:val="231F20"/>
          <w:spacing w:val="-9"/>
        </w:rPr>
        <w:t xml:space="preserve"> </w:t>
      </w:r>
      <w:r>
        <w:rPr>
          <w:color w:val="231F20"/>
        </w:rPr>
        <w:t>acuerdos</w:t>
      </w:r>
      <w:r>
        <w:rPr>
          <w:color w:val="231F20"/>
          <w:spacing w:val="-9"/>
        </w:rPr>
        <w:t xml:space="preserve"> </w:t>
      </w:r>
      <w:r>
        <w:rPr>
          <w:color w:val="231F20"/>
        </w:rPr>
        <w:t>del</w:t>
      </w:r>
      <w:r>
        <w:rPr>
          <w:color w:val="231F20"/>
          <w:spacing w:val="-9"/>
        </w:rPr>
        <w:t xml:space="preserve"> </w:t>
      </w:r>
      <w:r>
        <w:rPr>
          <w:color w:val="231F20"/>
        </w:rPr>
        <w:t>Patronato</w:t>
      </w:r>
      <w:r>
        <w:rPr>
          <w:color w:val="231F20"/>
          <w:spacing w:val="-9"/>
        </w:rPr>
        <w:t xml:space="preserve"> </w:t>
      </w:r>
      <w:r>
        <w:rPr>
          <w:color w:val="231F20"/>
        </w:rPr>
        <w:t>que</w:t>
      </w:r>
      <w:r>
        <w:rPr>
          <w:color w:val="231F20"/>
          <w:spacing w:val="-9"/>
        </w:rPr>
        <w:t xml:space="preserve"> </w:t>
      </w:r>
      <w:r>
        <w:rPr>
          <w:color w:val="231F20"/>
        </w:rPr>
        <w:t>sean</w:t>
      </w:r>
      <w:r>
        <w:rPr>
          <w:color w:val="231F20"/>
          <w:spacing w:val="-9"/>
        </w:rPr>
        <w:t xml:space="preserve"> </w:t>
      </w:r>
      <w:r>
        <w:rPr>
          <w:color w:val="231F20"/>
        </w:rPr>
        <w:t>contrarios</w:t>
      </w:r>
      <w:r>
        <w:rPr>
          <w:color w:val="231F20"/>
          <w:spacing w:val="-9"/>
        </w:rPr>
        <w:t xml:space="preserve"> </w:t>
      </w:r>
      <w:r>
        <w:rPr>
          <w:color w:val="231F20"/>
        </w:rPr>
        <w:t>a</w:t>
      </w:r>
      <w:r>
        <w:rPr>
          <w:color w:val="231F20"/>
          <w:spacing w:val="-9"/>
        </w:rPr>
        <w:t xml:space="preserve"> </w:t>
      </w:r>
      <w:r>
        <w:rPr>
          <w:color w:val="231F20"/>
        </w:rPr>
        <w:t>los</w:t>
      </w:r>
      <w:r>
        <w:rPr>
          <w:color w:val="231F20"/>
          <w:spacing w:val="-9"/>
        </w:rPr>
        <w:t xml:space="preserve"> </w:t>
      </w:r>
      <w:r>
        <w:rPr>
          <w:color w:val="231F20"/>
        </w:rPr>
        <w:t xml:space="preserve">pre- ceptos legales o estatutarios por los que se rige la fun- </w:t>
      </w:r>
      <w:r>
        <w:rPr>
          <w:color w:val="231F20"/>
          <w:spacing w:val="-2"/>
        </w:rPr>
        <w:t>dación.</w:t>
      </w:r>
    </w:p>
    <w:p w:rsidR="009709FA" w:rsidRDefault="00000000">
      <w:pPr>
        <w:pStyle w:val="Prrafodelista"/>
        <w:numPr>
          <w:ilvl w:val="0"/>
          <w:numId w:val="10"/>
        </w:numPr>
        <w:tabs>
          <w:tab w:val="left" w:pos="818"/>
        </w:tabs>
        <w:spacing w:before="3" w:line="187" w:lineRule="auto"/>
        <w:ind w:left="116" w:firstLine="298"/>
        <w:jc w:val="both"/>
      </w:pPr>
      <w:r>
        <w:rPr>
          <w:color w:val="231F20"/>
          <w:spacing w:val="-2"/>
        </w:rPr>
        <w:t>Cuando</w:t>
      </w:r>
      <w:r>
        <w:rPr>
          <w:color w:val="231F20"/>
          <w:spacing w:val="-10"/>
        </w:rPr>
        <w:t xml:space="preserve"> </w:t>
      </w:r>
      <w:r>
        <w:rPr>
          <w:color w:val="231F20"/>
          <w:spacing w:val="-2"/>
        </w:rPr>
        <w:t>el</w:t>
      </w:r>
      <w:r>
        <w:rPr>
          <w:color w:val="231F20"/>
          <w:spacing w:val="-10"/>
        </w:rPr>
        <w:t xml:space="preserve"> </w:t>
      </w:r>
      <w:r>
        <w:rPr>
          <w:color w:val="231F20"/>
          <w:spacing w:val="-2"/>
        </w:rPr>
        <w:t>Protectorado</w:t>
      </w:r>
      <w:r>
        <w:rPr>
          <w:color w:val="231F20"/>
          <w:spacing w:val="-10"/>
        </w:rPr>
        <w:t xml:space="preserve"> </w:t>
      </w:r>
      <w:r>
        <w:rPr>
          <w:color w:val="231F20"/>
          <w:spacing w:val="-2"/>
        </w:rPr>
        <w:t>encuentre</w:t>
      </w:r>
      <w:r>
        <w:rPr>
          <w:color w:val="231F20"/>
          <w:spacing w:val="-10"/>
        </w:rPr>
        <w:t xml:space="preserve"> </w:t>
      </w:r>
      <w:r>
        <w:rPr>
          <w:color w:val="231F20"/>
          <w:spacing w:val="-2"/>
        </w:rPr>
        <w:t>indicios</w:t>
      </w:r>
      <w:r>
        <w:rPr>
          <w:color w:val="231F20"/>
          <w:spacing w:val="-10"/>
        </w:rPr>
        <w:t xml:space="preserve"> </w:t>
      </w:r>
      <w:r>
        <w:rPr>
          <w:color w:val="231F20"/>
          <w:spacing w:val="-2"/>
        </w:rPr>
        <w:t xml:space="preserve">racio- </w:t>
      </w:r>
      <w:r>
        <w:rPr>
          <w:color w:val="231F20"/>
        </w:rPr>
        <w:t>nales</w:t>
      </w:r>
      <w:r>
        <w:rPr>
          <w:color w:val="231F20"/>
          <w:spacing w:val="-5"/>
        </w:rPr>
        <w:t xml:space="preserve"> </w:t>
      </w:r>
      <w:r>
        <w:rPr>
          <w:color w:val="231F20"/>
        </w:rPr>
        <w:t>de</w:t>
      </w:r>
      <w:r>
        <w:rPr>
          <w:color w:val="231F20"/>
          <w:spacing w:val="-5"/>
        </w:rPr>
        <w:t xml:space="preserve"> </w:t>
      </w:r>
      <w:r>
        <w:rPr>
          <w:color w:val="231F20"/>
        </w:rPr>
        <w:t>ilicitud</w:t>
      </w:r>
      <w:r>
        <w:rPr>
          <w:color w:val="231F20"/>
          <w:spacing w:val="-5"/>
        </w:rPr>
        <w:t xml:space="preserve"> </w:t>
      </w:r>
      <w:r>
        <w:rPr>
          <w:color w:val="231F20"/>
        </w:rPr>
        <w:t>penal</w:t>
      </w:r>
      <w:r>
        <w:rPr>
          <w:color w:val="231F20"/>
          <w:spacing w:val="-5"/>
        </w:rPr>
        <w:t xml:space="preserve"> </w:t>
      </w:r>
      <w:r>
        <w:rPr>
          <w:color w:val="231F20"/>
        </w:rPr>
        <w:t>en</w:t>
      </w:r>
      <w:r>
        <w:rPr>
          <w:color w:val="231F20"/>
          <w:spacing w:val="-5"/>
        </w:rPr>
        <w:t xml:space="preserve"> </w:t>
      </w:r>
      <w:r>
        <w:rPr>
          <w:color w:val="231F20"/>
        </w:rPr>
        <w:t>la</w:t>
      </w:r>
      <w:r>
        <w:rPr>
          <w:color w:val="231F20"/>
          <w:spacing w:val="-5"/>
        </w:rPr>
        <w:t xml:space="preserve"> </w:t>
      </w:r>
      <w:r>
        <w:rPr>
          <w:color w:val="231F20"/>
        </w:rPr>
        <w:t>actividad</w:t>
      </w:r>
      <w:r>
        <w:rPr>
          <w:color w:val="231F20"/>
          <w:spacing w:val="-5"/>
        </w:rPr>
        <w:t xml:space="preserve"> </w:t>
      </w:r>
      <w:r>
        <w:rPr>
          <w:color w:val="231F20"/>
        </w:rPr>
        <w:t>de</w:t>
      </w:r>
      <w:r>
        <w:rPr>
          <w:color w:val="231F20"/>
          <w:spacing w:val="-5"/>
        </w:rPr>
        <w:t xml:space="preserve"> </w:t>
      </w:r>
      <w:r>
        <w:rPr>
          <w:color w:val="231F20"/>
        </w:rPr>
        <w:t>una</w:t>
      </w:r>
      <w:r>
        <w:rPr>
          <w:color w:val="231F20"/>
          <w:spacing w:val="-5"/>
        </w:rPr>
        <w:t xml:space="preserve"> </w:t>
      </w:r>
      <w:r>
        <w:rPr>
          <w:color w:val="231F20"/>
        </w:rPr>
        <w:t>fundación, dictará resolución motivada, dando traslado de toda la documentación</w:t>
      </w:r>
      <w:r>
        <w:rPr>
          <w:color w:val="231F20"/>
          <w:spacing w:val="-1"/>
        </w:rPr>
        <w:t xml:space="preserve"> </w:t>
      </w:r>
      <w:r>
        <w:rPr>
          <w:color w:val="231F20"/>
        </w:rPr>
        <w:t>al</w:t>
      </w:r>
      <w:r>
        <w:rPr>
          <w:color w:val="231F20"/>
          <w:spacing w:val="-1"/>
        </w:rPr>
        <w:t xml:space="preserve"> </w:t>
      </w:r>
      <w:r>
        <w:rPr>
          <w:color w:val="231F20"/>
        </w:rPr>
        <w:t>Ministerio</w:t>
      </w:r>
      <w:r>
        <w:rPr>
          <w:color w:val="231F20"/>
          <w:spacing w:val="-1"/>
        </w:rPr>
        <w:t xml:space="preserve"> </w:t>
      </w:r>
      <w:r>
        <w:rPr>
          <w:color w:val="231F20"/>
        </w:rPr>
        <w:t>Fiscal</w:t>
      </w:r>
      <w:r>
        <w:rPr>
          <w:color w:val="231F20"/>
          <w:spacing w:val="-1"/>
        </w:rPr>
        <w:t xml:space="preserve"> </w:t>
      </w:r>
      <w:r>
        <w:rPr>
          <w:color w:val="231F20"/>
        </w:rPr>
        <w:t>o</w:t>
      </w:r>
      <w:r>
        <w:rPr>
          <w:color w:val="231F20"/>
          <w:spacing w:val="-1"/>
        </w:rPr>
        <w:t xml:space="preserve"> </w:t>
      </w:r>
      <w:r>
        <w:rPr>
          <w:color w:val="231F20"/>
        </w:rPr>
        <w:t>al</w:t>
      </w:r>
      <w:r>
        <w:rPr>
          <w:color w:val="231F20"/>
          <w:spacing w:val="-1"/>
        </w:rPr>
        <w:t xml:space="preserve"> </w:t>
      </w:r>
      <w:r>
        <w:rPr>
          <w:color w:val="231F20"/>
        </w:rPr>
        <w:t>órgano</w:t>
      </w:r>
      <w:r>
        <w:rPr>
          <w:color w:val="231F20"/>
          <w:spacing w:val="-1"/>
        </w:rPr>
        <w:t xml:space="preserve"> </w:t>
      </w:r>
      <w:r>
        <w:rPr>
          <w:color w:val="231F20"/>
        </w:rPr>
        <w:t>jurisdic- cional competente, comunicando esta circunstancia a la fundación interesada.</w:t>
      </w:r>
    </w:p>
    <w:p w:rsidR="009709FA" w:rsidRDefault="00000000">
      <w:pPr>
        <w:pStyle w:val="Textoindependiente"/>
        <w:spacing w:before="80"/>
        <w:ind w:left="13" w:right="0" w:firstLine="0"/>
        <w:jc w:val="center"/>
      </w:pPr>
      <w:r>
        <w:br w:type="column"/>
      </w:r>
      <w:r>
        <w:rPr>
          <w:color w:val="231F20"/>
          <w:w w:val="90"/>
        </w:rPr>
        <w:t>CAPÍTULO</w:t>
      </w:r>
      <w:r>
        <w:rPr>
          <w:color w:val="231F20"/>
          <w:spacing w:val="4"/>
        </w:rPr>
        <w:t xml:space="preserve"> </w:t>
      </w:r>
      <w:r>
        <w:rPr>
          <w:color w:val="231F20"/>
          <w:spacing w:val="-4"/>
        </w:rPr>
        <w:t>VIII</w:t>
      </w:r>
    </w:p>
    <w:p w:rsidR="009709FA" w:rsidRDefault="00000000">
      <w:pPr>
        <w:pStyle w:val="Textoindependiente"/>
        <w:spacing w:before="115"/>
        <w:ind w:left="13" w:right="0" w:firstLine="0"/>
        <w:jc w:val="center"/>
      </w:pPr>
      <w:r>
        <w:rPr>
          <w:color w:val="231F20"/>
        </w:rPr>
        <w:t>El</w:t>
      </w:r>
      <w:r>
        <w:rPr>
          <w:color w:val="231F20"/>
          <w:spacing w:val="5"/>
        </w:rPr>
        <w:t xml:space="preserve"> </w:t>
      </w:r>
      <w:r>
        <w:rPr>
          <w:color w:val="231F20"/>
        </w:rPr>
        <w:t>Registro</w:t>
      </w:r>
      <w:r>
        <w:rPr>
          <w:color w:val="231F20"/>
          <w:spacing w:val="5"/>
        </w:rPr>
        <w:t xml:space="preserve"> </w:t>
      </w:r>
      <w:r>
        <w:rPr>
          <w:color w:val="231F20"/>
        </w:rPr>
        <w:t>de</w:t>
      </w:r>
      <w:r>
        <w:rPr>
          <w:color w:val="231F20"/>
          <w:spacing w:val="5"/>
        </w:rPr>
        <w:t xml:space="preserve"> </w:t>
      </w:r>
      <w:r>
        <w:rPr>
          <w:color w:val="231F20"/>
        </w:rPr>
        <w:t>Fundaciones</w:t>
      </w:r>
      <w:r>
        <w:rPr>
          <w:color w:val="231F20"/>
          <w:spacing w:val="5"/>
        </w:rPr>
        <w:t xml:space="preserve"> </w:t>
      </w:r>
      <w:r>
        <w:rPr>
          <w:color w:val="231F20"/>
        </w:rPr>
        <w:t>de</w:t>
      </w:r>
      <w:r>
        <w:rPr>
          <w:color w:val="231F20"/>
          <w:spacing w:val="5"/>
        </w:rPr>
        <w:t xml:space="preserve"> </w:t>
      </w:r>
      <w:r>
        <w:rPr>
          <w:color w:val="231F20"/>
        </w:rPr>
        <w:t>competencia</w:t>
      </w:r>
      <w:r>
        <w:rPr>
          <w:color w:val="231F20"/>
          <w:spacing w:val="5"/>
        </w:rPr>
        <w:t xml:space="preserve"> </w:t>
      </w:r>
      <w:r>
        <w:rPr>
          <w:color w:val="231F20"/>
          <w:spacing w:val="-2"/>
        </w:rPr>
        <w:t>estatal</w:t>
      </w:r>
    </w:p>
    <w:p w:rsidR="009709FA" w:rsidRDefault="009709FA">
      <w:pPr>
        <w:pStyle w:val="Textoindependiente"/>
        <w:spacing w:before="31"/>
        <w:ind w:left="0" w:right="0" w:firstLine="0"/>
        <w:jc w:val="left"/>
      </w:pPr>
    </w:p>
    <w:p w:rsidR="009709FA" w:rsidRDefault="00000000">
      <w:pPr>
        <w:tabs>
          <w:tab w:val="left" w:pos="1473"/>
        </w:tabs>
        <w:spacing w:before="1" w:line="192" w:lineRule="auto"/>
        <w:ind w:left="414" w:right="101" w:hanging="299"/>
        <w:rPr>
          <w:rFonts w:ascii="Arial" w:hAnsi="Arial"/>
          <w:i/>
        </w:rPr>
      </w:pPr>
      <w:r>
        <w:rPr>
          <w:color w:val="231F20"/>
        </w:rPr>
        <w:t>Artículo 36.</w:t>
      </w:r>
      <w:r>
        <w:rPr>
          <w:color w:val="231F20"/>
        </w:rPr>
        <w:tab/>
      </w:r>
      <w:r>
        <w:rPr>
          <w:rFonts w:ascii="Arial" w:hAnsi="Arial"/>
          <w:i/>
          <w:color w:val="231F20"/>
          <w:spacing w:val="-2"/>
        </w:rPr>
        <w:t>El</w:t>
      </w:r>
      <w:r>
        <w:rPr>
          <w:rFonts w:ascii="Arial" w:hAnsi="Arial"/>
          <w:i/>
          <w:color w:val="231F20"/>
          <w:spacing w:val="-13"/>
        </w:rPr>
        <w:t xml:space="preserve"> </w:t>
      </w:r>
      <w:r>
        <w:rPr>
          <w:rFonts w:ascii="Arial" w:hAnsi="Arial"/>
          <w:i/>
          <w:color w:val="231F20"/>
          <w:spacing w:val="-2"/>
        </w:rPr>
        <w:t>Registro</w:t>
      </w:r>
      <w:r>
        <w:rPr>
          <w:rFonts w:ascii="Arial" w:hAnsi="Arial"/>
          <w:i/>
          <w:color w:val="231F20"/>
          <w:spacing w:val="-13"/>
        </w:rPr>
        <w:t xml:space="preserve"> </w:t>
      </w:r>
      <w:r>
        <w:rPr>
          <w:rFonts w:ascii="Arial" w:hAnsi="Arial"/>
          <w:i/>
          <w:color w:val="231F20"/>
          <w:spacing w:val="-2"/>
        </w:rPr>
        <w:t>de</w:t>
      </w:r>
      <w:r>
        <w:rPr>
          <w:rFonts w:ascii="Arial" w:hAnsi="Arial"/>
          <w:i/>
          <w:color w:val="231F20"/>
          <w:spacing w:val="-13"/>
        </w:rPr>
        <w:t xml:space="preserve"> </w:t>
      </w:r>
      <w:r>
        <w:rPr>
          <w:rFonts w:ascii="Arial" w:hAnsi="Arial"/>
          <w:i/>
          <w:color w:val="231F20"/>
          <w:spacing w:val="-2"/>
        </w:rPr>
        <w:t>Fundaciones</w:t>
      </w:r>
      <w:r>
        <w:rPr>
          <w:rFonts w:ascii="Arial" w:hAnsi="Arial"/>
          <w:i/>
          <w:color w:val="231F20"/>
          <w:spacing w:val="-13"/>
        </w:rPr>
        <w:t xml:space="preserve"> </w:t>
      </w:r>
      <w:r>
        <w:rPr>
          <w:rFonts w:ascii="Arial" w:hAnsi="Arial"/>
          <w:i/>
          <w:color w:val="231F20"/>
          <w:spacing w:val="-2"/>
        </w:rPr>
        <w:t>de</w:t>
      </w:r>
      <w:r>
        <w:rPr>
          <w:rFonts w:ascii="Arial" w:hAnsi="Arial"/>
          <w:i/>
          <w:color w:val="231F20"/>
          <w:spacing w:val="-13"/>
        </w:rPr>
        <w:t xml:space="preserve"> </w:t>
      </w:r>
      <w:r>
        <w:rPr>
          <w:rFonts w:ascii="Arial" w:hAnsi="Arial"/>
          <w:i/>
          <w:color w:val="231F20"/>
          <w:spacing w:val="-2"/>
        </w:rPr>
        <w:t xml:space="preserve">competen- </w:t>
      </w:r>
      <w:r>
        <w:rPr>
          <w:rFonts w:ascii="Arial" w:hAnsi="Arial"/>
          <w:i/>
          <w:color w:val="231F20"/>
        </w:rPr>
        <w:t>cia estatal.</w:t>
      </w:r>
    </w:p>
    <w:p w:rsidR="009709FA" w:rsidRDefault="00000000">
      <w:pPr>
        <w:pStyle w:val="Prrafodelista"/>
        <w:numPr>
          <w:ilvl w:val="0"/>
          <w:numId w:val="9"/>
        </w:numPr>
        <w:tabs>
          <w:tab w:val="left" w:pos="818"/>
        </w:tabs>
        <w:spacing w:before="208" w:line="192" w:lineRule="auto"/>
        <w:ind w:right="100" w:firstLine="298"/>
        <w:jc w:val="both"/>
      </w:pPr>
      <w:r>
        <w:rPr>
          <w:color w:val="231F20"/>
        </w:rPr>
        <w:t>Existirá</w:t>
      </w:r>
      <w:r>
        <w:rPr>
          <w:color w:val="231F20"/>
          <w:spacing w:val="-1"/>
        </w:rPr>
        <w:t xml:space="preserve"> </w:t>
      </w:r>
      <w:r>
        <w:rPr>
          <w:color w:val="231F20"/>
        </w:rPr>
        <w:t>un</w:t>
      </w:r>
      <w:r>
        <w:rPr>
          <w:color w:val="231F20"/>
          <w:spacing w:val="-1"/>
        </w:rPr>
        <w:t xml:space="preserve"> </w:t>
      </w:r>
      <w:r>
        <w:rPr>
          <w:color w:val="231F20"/>
        </w:rPr>
        <w:t>Registro</w:t>
      </w:r>
      <w:r>
        <w:rPr>
          <w:color w:val="231F20"/>
          <w:spacing w:val="-1"/>
        </w:rPr>
        <w:t xml:space="preserve"> </w:t>
      </w:r>
      <w:r>
        <w:rPr>
          <w:color w:val="231F20"/>
        </w:rPr>
        <w:t>de</w:t>
      </w:r>
      <w:r>
        <w:rPr>
          <w:color w:val="231F20"/>
          <w:spacing w:val="-1"/>
        </w:rPr>
        <w:t xml:space="preserve"> </w:t>
      </w:r>
      <w:r>
        <w:rPr>
          <w:color w:val="231F20"/>
        </w:rPr>
        <w:t>Fundaciones</w:t>
      </w:r>
      <w:r>
        <w:rPr>
          <w:color w:val="231F20"/>
          <w:spacing w:val="-1"/>
        </w:rPr>
        <w:t xml:space="preserve"> </w:t>
      </w:r>
      <w:r>
        <w:rPr>
          <w:color w:val="231F20"/>
        </w:rPr>
        <w:t>de</w:t>
      </w:r>
      <w:r>
        <w:rPr>
          <w:color w:val="231F20"/>
          <w:spacing w:val="-1"/>
        </w:rPr>
        <w:t xml:space="preserve"> </w:t>
      </w:r>
      <w:r>
        <w:rPr>
          <w:color w:val="231F20"/>
        </w:rPr>
        <w:t>compe- tencia</w:t>
      </w:r>
      <w:r>
        <w:rPr>
          <w:color w:val="231F20"/>
          <w:spacing w:val="-9"/>
        </w:rPr>
        <w:t xml:space="preserve"> </w:t>
      </w:r>
      <w:r>
        <w:rPr>
          <w:color w:val="231F20"/>
        </w:rPr>
        <w:t>estatal</w:t>
      </w:r>
      <w:r>
        <w:rPr>
          <w:color w:val="231F20"/>
          <w:spacing w:val="-9"/>
        </w:rPr>
        <w:t xml:space="preserve"> </w:t>
      </w:r>
      <w:r>
        <w:rPr>
          <w:color w:val="231F20"/>
        </w:rPr>
        <w:t>dependiente</w:t>
      </w:r>
      <w:r>
        <w:rPr>
          <w:color w:val="231F20"/>
          <w:spacing w:val="-9"/>
        </w:rPr>
        <w:t xml:space="preserve"> </w:t>
      </w:r>
      <w:r>
        <w:rPr>
          <w:color w:val="231F20"/>
        </w:rPr>
        <w:t>del</w:t>
      </w:r>
      <w:r>
        <w:rPr>
          <w:color w:val="231F20"/>
          <w:spacing w:val="-9"/>
        </w:rPr>
        <w:t xml:space="preserve"> </w:t>
      </w:r>
      <w:r>
        <w:rPr>
          <w:color w:val="231F20"/>
        </w:rPr>
        <w:t>Ministerio</w:t>
      </w:r>
      <w:r>
        <w:rPr>
          <w:color w:val="231F20"/>
          <w:spacing w:val="-9"/>
        </w:rPr>
        <w:t xml:space="preserve"> </w:t>
      </w:r>
      <w:r>
        <w:rPr>
          <w:color w:val="231F20"/>
        </w:rPr>
        <w:t>de</w:t>
      </w:r>
      <w:r>
        <w:rPr>
          <w:color w:val="231F20"/>
          <w:spacing w:val="-9"/>
        </w:rPr>
        <w:t xml:space="preserve"> </w:t>
      </w:r>
      <w:r>
        <w:rPr>
          <w:color w:val="231F20"/>
        </w:rPr>
        <w:t>Justicia,</w:t>
      </w:r>
      <w:r>
        <w:rPr>
          <w:color w:val="231F20"/>
          <w:spacing w:val="-9"/>
        </w:rPr>
        <w:t xml:space="preserve"> </w:t>
      </w:r>
      <w:r>
        <w:rPr>
          <w:color w:val="231F20"/>
        </w:rPr>
        <w:t xml:space="preserve">en </w:t>
      </w:r>
      <w:r>
        <w:rPr>
          <w:color w:val="231F20"/>
          <w:spacing w:val="-2"/>
        </w:rPr>
        <w:t>el</w:t>
      </w:r>
      <w:r>
        <w:rPr>
          <w:color w:val="231F20"/>
          <w:spacing w:val="-12"/>
        </w:rPr>
        <w:t xml:space="preserve"> </w:t>
      </w:r>
      <w:r>
        <w:rPr>
          <w:color w:val="231F20"/>
          <w:spacing w:val="-2"/>
        </w:rPr>
        <w:t>que</w:t>
      </w:r>
      <w:r>
        <w:rPr>
          <w:color w:val="231F20"/>
          <w:spacing w:val="-12"/>
        </w:rPr>
        <w:t xml:space="preserve"> </w:t>
      </w:r>
      <w:r>
        <w:rPr>
          <w:color w:val="231F20"/>
          <w:spacing w:val="-2"/>
        </w:rPr>
        <w:t>se</w:t>
      </w:r>
      <w:r>
        <w:rPr>
          <w:color w:val="231F20"/>
          <w:spacing w:val="-12"/>
        </w:rPr>
        <w:t xml:space="preserve"> </w:t>
      </w:r>
      <w:r>
        <w:rPr>
          <w:color w:val="231F20"/>
          <w:spacing w:val="-2"/>
        </w:rPr>
        <w:t>inscribirán</w:t>
      </w:r>
      <w:r>
        <w:rPr>
          <w:color w:val="231F20"/>
          <w:spacing w:val="-12"/>
        </w:rPr>
        <w:t xml:space="preserve"> </w:t>
      </w:r>
      <w:r>
        <w:rPr>
          <w:color w:val="231F20"/>
          <w:spacing w:val="-2"/>
        </w:rPr>
        <w:t>los</w:t>
      </w:r>
      <w:r>
        <w:rPr>
          <w:color w:val="231F20"/>
          <w:spacing w:val="-12"/>
        </w:rPr>
        <w:t xml:space="preserve"> </w:t>
      </w:r>
      <w:r>
        <w:rPr>
          <w:color w:val="231F20"/>
          <w:spacing w:val="-2"/>
        </w:rPr>
        <w:t>actos</w:t>
      </w:r>
      <w:r>
        <w:rPr>
          <w:color w:val="231F20"/>
          <w:spacing w:val="-12"/>
        </w:rPr>
        <w:t xml:space="preserve"> </w:t>
      </w:r>
      <w:r>
        <w:rPr>
          <w:color w:val="231F20"/>
          <w:spacing w:val="-2"/>
        </w:rPr>
        <w:t>relativos</w:t>
      </w:r>
      <w:r>
        <w:rPr>
          <w:color w:val="231F20"/>
          <w:spacing w:val="-12"/>
        </w:rPr>
        <w:t xml:space="preserve"> </w:t>
      </w:r>
      <w:r>
        <w:rPr>
          <w:color w:val="231F20"/>
          <w:spacing w:val="-2"/>
        </w:rPr>
        <w:t>a</w:t>
      </w:r>
      <w:r>
        <w:rPr>
          <w:color w:val="231F20"/>
          <w:spacing w:val="-12"/>
        </w:rPr>
        <w:t xml:space="preserve"> </w:t>
      </w:r>
      <w:r>
        <w:rPr>
          <w:color w:val="231F20"/>
          <w:spacing w:val="-2"/>
        </w:rPr>
        <w:t>las</w:t>
      </w:r>
      <w:r>
        <w:rPr>
          <w:color w:val="231F20"/>
          <w:spacing w:val="-12"/>
        </w:rPr>
        <w:t xml:space="preserve"> </w:t>
      </w:r>
      <w:r>
        <w:rPr>
          <w:color w:val="231F20"/>
          <w:spacing w:val="-2"/>
        </w:rPr>
        <w:t>fundaciones que</w:t>
      </w:r>
      <w:r>
        <w:rPr>
          <w:color w:val="231F20"/>
          <w:spacing w:val="-14"/>
        </w:rPr>
        <w:t xml:space="preserve"> </w:t>
      </w:r>
      <w:r>
        <w:rPr>
          <w:color w:val="231F20"/>
          <w:spacing w:val="-2"/>
        </w:rPr>
        <w:t>desarrollen</w:t>
      </w:r>
      <w:r>
        <w:rPr>
          <w:color w:val="231F20"/>
          <w:spacing w:val="-13"/>
        </w:rPr>
        <w:t xml:space="preserve"> </w:t>
      </w:r>
      <w:r>
        <w:rPr>
          <w:color w:val="231F20"/>
          <w:spacing w:val="-2"/>
        </w:rPr>
        <w:t>su</w:t>
      </w:r>
      <w:r>
        <w:rPr>
          <w:color w:val="231F20"/>
          <w:spacing w:val="-13"/>
        </w:rPr>
        <w:t xml:space="preserve"> </w:t>
      </w:r>
      <w:r>
        <w:rPr>
          <w:color w:val="231F20"/>
          <w:spacing w:val="-2"/>
        </w:rPr>
        <w:t>actividad</w:t>
      </w:r>
      <w:r>
        <w:rPr>
          <w:color w:val="231F20"/>
          <w:spacing w:val="-14"/>
        </w:rPr>
        <w:t xml:space="preserve"> </w:t>
      </w:r>
      <w:r>
        <w:rPr>
          <w:color w:val="231F20"/>
          <w:spacing w:val="-2"/>
        </w:rPr>
        <w:t>en</w:t>
      </w:r>
      <w:r>
        <w:rPr>
          <w:color w:val="231F20"/>
          <w:spacing w:val="-13"/>
        </w:rPr>
        <w:t xml:space="preserve"> </w:t>
      </w:r>
      <w:r>
        <w:rPr>
          <w:color w:val="231F20"/>
          <w:spacing w:val="-2"/>
        </w:rPr>
        <w:t>todo</w:t>
      </w:r>
      <w:r>
        <w:rPr>
          <w:color w:val="231F20"/>
          <w:spacing w:val="-13"/>
        </w:rPr>
        <w:t xml:space="preserve"> </w:t>
      </w:r>
      <w:r>
        <w:rPr>
          <w:color w:val="231F20"/>
          <w:spacing w:val="-2"/>
        </w:rPr>
        <w:t>el</w:t>
      </w:r>
      <w:r>
        <w:rPr>
          <w:color w:val="231F20"/>
          <w:spacing w:val="-13"/>
        </w:rPr>
        <w:t xml:space="preserve"> </w:t>
      </w:r>
      <w:r>
        <w:rPr>
          <w:color w:val="231F20"/>
          <w:spacing w:val="-2"/>
        </w:rPr>
        <w:t>territorio</w:t>
      </w:r>
      <w:r>
        <w:rPr>
          <w:color w:val="231F20"/>
          <w:spacing w:val="-14"/>
        </w:rPr>
        <w:t xml:space="preserve"> </w:t>
      </w:r>
      <w:r>
        <w:rPr>
          <w:color w:val="231F20"/>
          <w:spacing w:val="-2"/>
        </w:rPr>
        <w:t>del</w:t>
      </w:r>
      <w:r>
        <w:rPr>
          <w:color w:val="231F20"/>
          <w:spacing w:val="-13"/>
        </w:rPr>
        <w:t xml:space="preserve"> </w:t>
      </w:r>
      <w:r>
        <w:rPr>
          <w:color w:val="231F20"/>
          <w:spacing w:val="-2"/>
        </w:rPr>
        <w:t>Esta- do</w:t>
      </w:r>
      <w:r>
        <w:rPr>
          <w:color w:val="231F20"/>
          <w:spacing w:val="-14"/>
        </w:rPr>
        <w:t xml:space="preserve"> </w:t>
      </w:r>
      <w:r>
        <w:rPr>
          <w:color w:val="231F20"/>
          <w:spacing w:val="-2"/>
        </w:rPr>
        <w:t>o</w:t>
      </w:r>
      <w:r>
        <w:rPr>
          <w:color w:val="231F20"/>
          <w:spacing w:val="-13"/>
        </w:rPr>
        <w:t xml:space="preserve"> </w:t>
      </w:r>
      <w:r>
        <w:rPr>
          <w:color w:val="231F20"/>
          <w:spacing w:val="-2"/>
        </w:rPr>
        <w:t>principalmente</w:t>
      </w:r>
      <w:r>
        <w:rPr>
          <w:color w:val="231F20"/>
          <w:spacing w:val="-13"/>
        </w:rPr>
        <w:t xml:space="preserve"> </w:t>
      </w:r>
      <w:r>
        <w:rPr>
          <w:color w:val="231F20"/>
          <w:spacing w:val="-2"/>
        </w:rPr>
        <w:t>en</w:t>
      </w:r>
      <w:r>
        <w:rPr>
          <w:color w:val="231F20"/>
          <w:spacing w:val="-14"/>
        </w:rPr>
        <w:t xml:space="preserve"> </w:t>
      </w:r>
      <w:r>
        <w:rPr>
          <w:color w:val="231F20"/>
          <w:spacing w:val="-2"/>
        </w:rPr>
        <w:t>el</w:t>
      </w:r>
      <w:r>
        <w:rPr>
          <w:color w:val="231F20"/>
          <w:spacing w:val="-13"/>
        </w:rPr>
        <w:t xml:space="preserve"> </w:t>
      </w:r>
      <w:r>
        <w:rPr>
          <w:color w:val="231F20"/>
          <w:spacing w:val="-2"/>
        </w:rPr>
        <w:t>territorio</w:t>
      </w:r>
      <w:r>
        <w:rPr>
          <w:color w:val="231F20"/>
          <w:spacing w:val="-13"/>
        </w:rPr>
        <w:t xml:space="preserve"> </w:t>
      </w:r>
      <w:r>
        <w:rPr>
          <w:color w:val="231F20"/>
          <w:spacing w:val="-2"/>
        </w:rPr>
        <w:t>de</w:t>
      </w:r>
      <w:r>
        <w:rPr>
          <w:color w:val="231F20"/>
          <w:spacing w:val="-13"/>
        </w:rPr>
        <w:t xml:space="preserve"> </w:t>
      </w:r>
      <w:r>
        <w:rPr>
          <w:color w:val="231F20"/>
          <w:spacing w:val="-2"/>
        </w:rPr>
        <w:t>más</w:t>
      </w:r>
      <w:r>
        <w:rPr>
          <w:color w:val="231F20"/>
          <w:spacing w:val="-14"/>
        </w:rPr>
        <w:t xml:space="preserve"> </w:t>
      </w:r>
      <w:r>
        <w:rPr>
          <w:color w:val="231F20"/>
          <w:spacing w:val="-2"/>
        </w:rPr>
        <w:t>de</w:t>
      </w:r>
      <w:r>
        <w:rPr>
          <w:color w:val="231F20"/>
          <w:spacing w:val="-13"/>
        </w:rPr>
        <w:t xml:space="preserve"> </w:t>
      </w:r>
      <w:r>
        <w:rPr>
          <w:color w:val="231F20"/>
          <w:spacing w:val="-2"/>
        </w:rPr>
        <w:t>una</w:t>
      </w:r>
      <w:r>
        <w:rPr>
          <w:color w:val="231F20"/>
          <w:spacing w:val="-13"/>
        </w:rPr>
        <w:t xml:space="preserve"> </w:t>
      </w:r>
      <w:r>
        <w:rPr>
          <w:color w:val="231F20"/>
          <w:spacing w:val="-2"/>
        </w:rPr>
        <w:t xml:space="preserve">Comu- </w:t>
      </w:r>
      <w:r>
        <w:rPr>
          <w:color w:val="231F20"/>
        </w:rPr>
        <w:t>nidad Autónoma.</w:t>
      </w:r>
    </w:p>
    <w:p w:rsidR="009709FA" w:rsidRDefault="00000000">
      <w:pPr>
        <w:pStyle w:val="Prrafodelista"/>
        <w:numPr>
          <w:ilvl w:val="0"/>
          <w:numId w:val="9"/>
        </w:numPr>
        <w:tabs>
          <w:tab w:val="left" w:pos="818"/>
        </w:tabs>
        <w:spacing w:line="192" w:lineRule="auto"/>
        <w:ind w:right="100" w:firstLine="298"/>
        <w:jc w:val="both"/>
      </w:pPr>
      <w:r>
        <w:rPr>
          <w:color w:val="231F20"/>
        </w:rPr>
        <w:t xml:space="preserve">La estructura y funcionamiento del Registro de Fundaciones de competencia estatal se determinarán </w:t>
      </w:r>
      <w:r>
        <w:rPr>
          <w:color w:val="231F20"/>
          <w:spacing w:val="-2"/>
        </w:rPr>
        <w:t>reglamentariamente.</w:t>
      </w:r>
    </w:p>
    <w:p w:rsidR="009709FA" w:rsidRDefault="00000000">
      <w:pPr>
        <w:pStyle w:val="Prrafodelista"/>
        <w:numPr>
          <w:ilvl w:val="0"/>
          <w:numId w:val="9"/>
        </w:numPr>
        <w:tabs>
          <w:tab w:val="left" w:pos="819"/>
        </w:tabs>
        <w:spacing w:before="0" w:line="192" w:lineRule="auto"/>
        <w:ind w:right="100" w:firstLine="298"/>
        <w:jc w:val="right"/>
      </w:pPr>
      <w:r>
        <w:rPr>
          <w:color w:val="231F20"/>
        </w:rPr>
        <w:t>En el Registro de Fundaciones de competencia estatal</w:t>
      </w:r>
      <w:r>
        <w:rPr>
          <w:color w:val="231F20"/>
          <w:spacing w:val="16"/>
        </w:rPr>
        <w:t xml:space="preserve"> </w:t>
      </w:r>
      <w:r>
        <w:rPr>
          <w:color w:val="231F20"/>
        </w:rPr>
        <w:t>se</w:t>
      </w:r>
      <w:r>
        <w:rPr>
          <w:color w:val="231F20"/>
          <w:spacing w:val="16"/>
        </w:rPr>
        <w:t xml:space="preserve"> </w:t>
      </w:r>
      <w:r>
        <w:rPr>
          <w:color w:val="231F20"/>
        </w:rPr>
        <w:t>llevará</w:t>
      </w:r>
      <w:r>
        <w:rPr>
          <w:color w:val="231F20"/>
          <w:spacing w:val="16"/>
        </w:rPr>
        <w:t xml:space="preserve"> </w:t>
      </w:r>
      <w:r>
        <w:rPr>
          <w:color w:val="231F20"/>
        </w:rPr>
        <w:t>una</w:t>
      </w:r>
      <w:r>
        <w:rPr>
          <w:color w:val="231F20"/>
          <w:spacing w:val="16"/>
        </w:rPr>
        <w:t xml:space="preserve"> </w:t>
      </w:r>
      <w:r>
        <w:rPr>
          <w:color w:val="231F20"/>
        </w:rPr>
        <w:t>sección</w:t>
      </w:r>
      <w:r>
        <w:rPr>
          <w:color w:val="231F20"/>
          <w:spacing w:val="16"/>
        </w:rPr>
        <w:t xml:space="preserve"> </w:t>
      </w:r>
      <w:r>
        <w:rPr>
          <w:color w:val="231F20"/>
        </w:rPr>
        <w:t>de</w:t>
      </w:r>
      <w:r>
        <w:rPr>
          <w:color w:val="231F20"/>
          <w:spacing w:val="16"/>
        </w:rPr>
        <w:t xml:space="preserve"> </w:t>
      </w:r>
      <w:r>
        <w:rPr>
          <w:color w:val="231F20"/>
        </w:rPr>
        <w:t>denominaciones,</w:t>
      </w:r>
      <w:r>
        <w:rPr>
          <w:color w:val="231F20"/>
          <w:spacing w:val="16"/>
        </w:rPr>
        <w:t xml:space="preserve"> </w:t>
      </w:r>
      <w:r>
        <w:rPr>
          <w:color w:val="231F20"/>
        </w:rPr>
        <w:t>en la</w:t>
      </w:r>
      <w:r>
        <w:rPr>
          <w:color w:val="231F20"/>
          <w:spacing w:val="-1"/>
        </w:rPr>
        <w:t xml:space="preserve"> </w:t>
      </w:r>
      <w:r>
        <w:rPr>
          <w:color w:val="231F20"/>
        </w:rPr>
        <w:t>que</w:t>
      </w:r>
      <w:r>
        <w:rPr>
          <w:color w:val="231F20"/>
          <w:spacing w:val="-1"/>
        </w:rPr>
        <w:t xml:space="preserve"> </w:t>
      </w:r>
      <w:r>
        <w:rPr>
          <w:color w:val="231F20"/>
        </w:rPr>
        <w:t>se</w:t>
      </w:r>
      <w:r>
        <w:rPr>
          <w:color w:val="231F20"/>
          <w:spacing w:val="-1"/>
        </w:rPr>
        <w:t xml:space="preserve"> </w:t>
      </w:r>
      <w:r>
        <w:rPr>
          <w:color w:val="231F20"/>
        </w:rPr>
        <w:t>integrarán</w:t>
      </w:r>
      <w:r>
        <w:rPr>
          <w:color w:val="231F20"/>
          <w:spacing w:val="-1"/>
        </w:rPr>
        <w:t xml:space="preserve"> </w:t>
      </w:r>
      <w:r>
        <w:rPr>
          <w:color w:val="231F20"/>
        </w:rPr>
        <w:t>las</w:t>
      </w:r>
      <w:r>
        <w:rPr>
          <w:color w:val="231F20"/>
          <w:spacing w:val="-1"/>
        </w:rPr>
        <w:t xml:space="preserve"> </w:t>
      </w:r>
      <w:r>
        <w:rPr>
          <w:color w:val="231F20"/>
        </w:rPr>
        <w:t>de</w:t>
      </w:r>
      <w:r>
        <w:rPr>
          <w:color w:val="231F20"/>
          <w:spacing w:val="-1"/>
        </w:rPr>
        <w:t xml:space="preserve"> </w:t>
      </w:r>
      <w:r>
        <w:rPr>
          <w:color w:val="231F20"/>
        </w:rPr>
        <w:t>las</w:t>
      </w:r>
      <w:r>
        <w:rPr>
          <w:color w:val="231F20"/>
          <w:spacing w:val="-1"/>
        </w:rPr>
        <w:t xml:space="preserve"> </w:t>
      </w:r>
      <w:r>
        <w:rPr>
          <w:color w:val="231F20"/>
        </w:rPr>
        <w:t>fundaciones</w:t>
      </w:r>
      <w:r>
        <w:rPr>
          <w:color w:val="231F20"/>
          <w:spacing w:val="-1"/>
        </w:rPr>
        <w:t xml:space="preserve"> </w:t>
      </w:r>
      <w:r>
        <w:rPr>
          <w:color w:val="231F20"/>
        </w:rPr>
        <w:t>ya</w:t>
      </w:r>
      <w:r>
        <w:rPr>
          <w:color w:val="231F20"/>
          <w:spacing w:val="-1"/>
        </w:rPr>
        <w:t xml:space="preserve"> </w:t>
      </w:r>
      <w:r>
        <w:rPr>
          <w:color w:val="231F20"/>
        </w:rPr>
        <w:t>inscritas en</w:t>
      </w:r>
      <w:r>
        <w:rPr>
          <w:color w:val="231F20"/>
          <w:spacing w:val="17"/>
        </w:rPr>
        <w:t xml:space="preserve"> </w:t>
      </w:r>
      <w:r>
        <w:rPr>
          <w:color w:val="231F20"/>
        </w:rPr>
        <w:t>los</w:t>
      </w:r>
      <w:r>
        <w:rPr>
          <w:color w:val="231F20"/>
          <w:spacing w:val="17"/>
        </w:rPr>
        <w:t xml:space="preserve"> </w:t>
      </w:r>
      <w:r>
        <w:rPr>
          <w:color w:val="231F20"/>
        </w:rPr>
        <w:t>Registros</w:t>
      </w:r>
      <w:r>
        <w:rPr>
          <w:color w:val="231F20"/>
          <w:spacing w:val="17"/>
        </w:rPr>
        <w:t xml:space="preserve"> </w:t>
      </w:r>
      <w:r>
        <w:rPr>
          <w:color w:val="231F20"/>
        </w:rPr>
        <w:t>estatal</w:t>
      </w:r>
      <w:r>
        <w:rPr>
          <w:color w:val="231F20"/>
          <w:spacing w:val="17"/>
        </w:rPr>
        <w:t xml:space="preserve"> </w:t>
      </w:r>
      <w:r>
        <w:rPr>
          <w:color w:val="231F20"/>
        </w:rPr>
        <w:t>y</w:t>
      </w:r>
      <w:r>
        <w:rPr>
          <w:color w:val="231F20"/>
          <w:spacing w:val="17"/>
        </w:rPr>
        <w:t xml:space="preserve"> </w:t>
      </w:r>
      <w:r>
        <w:rPr>
          <w:color w:val="231F20"/>
        </w:rPr>
        <w:t>autonómicos,</w:t>
      </w:r>
      <w:r>
        <w:rPr>
          <w:color w:val="231F20"/>
          <w:spacing w:val="17"/>
        </w:rPr>
        <w:t xml:space="preserve"> </w:t>
      </w:r>
      <w:r>
        <w:rPr>
          <w:color w:val="231F20"/>
        </w:rPr>
        <w:t>y</w:t>
      </w:r>
      <w:r>
        <w:rPr>
          <w:color w:val="231F20"/>
          <w:spacing w:val="17"/>
        </w:rPr>
        <w:t xml:space="preserve"> </w:t>
      </w:r>
      <w:r>
        <w:rPr>
          <w:color w:val="231F20"/>
        </w:rPr>
        <w:t>las</w:t>
      </w:r>
      <w:r>
        <w:rPr>
          <w:color w:val="231F20"/>
          <w:spacing w:val="17"/>
        </w:rPr>
        <w:t xml:space="preserve"> </w:t>
      </w:r>
      <w:r>
        <w:rPr>
          <w:color w:val="231F20"/>
        </w:rPr>
        <w:t>denomi- naciones</w:t>
      </w:r>
      <w:r>
        <w:rPr>
          <w:color w:val="231F20"/>
          <w:spacing w:val="-16"/>
        </w:rPr>
        <w:t xml:space="preserve"> </w:t>
      </w:r>
      <w:r>
        <w:rPr>
          <w:color w:val="231F20"/>
        </w:rPr>
        <w:t>sobre</w:t>
      </w:r>
      <w:r>
        <w:rPr>
          <w:color w:val="231F20"/>
          <w:spacing w:val="-15"/>
        </w:rPr>
        <w:t xml:space="preserve"> </w:t>
      </w:r>
      <w:r>
        <w:rPr>
          <w:color w:val="231F20"/>
        </w:rPr>
        <w:t>cuya</w:t>
      </w:r>
      <w:r>
        <w:rPr>
          <w:color w:val="231F20"/>
          <w:spacing w:val="-15"/>
        </w:rPr>
        <w:t xml:space="preserve"> </w:t>
      </w:r>
      <w:r>
        <w:rPr>
          <w:color w:val="231F20"/>
        </w:rPr>
        <w:t>utilización</w:t>
      </w:r>
      <w:r>
        <w:rPr>
          <w:color w:val="231F20"/>
          <w:spacing w:val="-16"/>
        </w:rPr>
        <w:t xml:space="preserve"> </w:t>
      </w:r>
      <w:r>
        <w:rPr>
          <w:color w:val="231F20"/>
        </w:rPr>
        <w:t>exista</w:t>
      </w:r>
      <w:r>
        <w:rPr>
          <w:color w:val="231F20"/>
          <w:spacing w:val="-15"/>
        </w:rPr>
        <w:t xml:space="preserve"> </w:t>
      </w:r>
      <w:r>
        <w:rPr>
          <w:color w:val="231F20"/>
        </w:rPr>
        <w:t>reserva</w:t>
      </w:r>
      <w:r>
        <w:rPr>
          <w:color w:val="231F20"/>
          <w:spacing w:val="-15"/>
        </w:rPr>
        <w:t xml:space="preserve"> </w:t>
      </w:r>
      <w:r>
        <w:rPr>
          <w:color w:val="231F20"/>
        </w:rPr>
        <w:t>temporal. Las</w:t>
      </w:r>
      <w:r>
        <w:rPr>
          <w:color w:val="231F20"/>
          <w:spacing w:val="33"/>
        </w:rPr>
        <w:t xml:space="preserve"> </w:t>
      </w:r>
      <w:r>
        <w:rPr>
          <w:color w:val="231F20"/>
        </w:rPr>
        <w:t>Comunidades</w:t>
      </w:r>
      <w:r>
        <w:rPr>
          <w:color w:val="231F20"/>
          <w:spacing w:val="33"/>
        </w:rPr>
        <w:t xml:space="preserve"> </w:t>
      </w:r>
      <w:r>
        <w:rPr>
          <w:color w:val="231F20"/>
        </w:rPr>
        <w:t>Autónomas,</w:t>
      </w:r>
      <w:r>
        <w:rPr>
          <w:color w:val="231F20"/>
          <w:spacing w:val="33"/>
        </w:rPr>
        <w:t xml:space="preserve"> </w:t>
      </w:r>
      <w:r>
        <w:rPr>
          <w:color w:val="231F20"/>
        </w:rPr>
        <w:t>una</w:t>
      </w:r>
      <w:r>
        <w:rPr>
          <w:color w:val="231F20"/>
          <w:spacing w:val="33"/>
        </w:rPr>
        <w:t xml:space="preserve"> </w:t>
      </w:r>
      <w:r>
        <w:rPr>
          <w:color w:val="231F20"/>
        </w:rPr>
        <w:t>vez</w:t>
      </w:r>
      <w:r>
        <w:rPr>
          <w:color w:val="231F20"/>
          <w:spacing w:val="33"/>
        </w:rPr>
        <w:t xml:space="preserve"> </w:t>
      </w:r>
      <w:r>
        <w:rPr>
          <w:color w:val="231F20"/>
        </w:rPr>
        <w:t>realizada</w:t>
      </w:r>
      <w:r>
        <w:rPr>
          <w:color w:val="231F20"/>
          <w:spacing w:val="33"/>
        </w:rPr>
        <w:t xml:space="preserve"> </w:t>
      </w:r>
      <w:r>
        <w:rPr>
          <w:color w:val="231F20"/>
        </w:rPr>
        <w:t>la inscripción de la constitución de la fundación o, en su caso,</w:t>
      </w:r>
      <w:r>
        <w:rPr>
          <w:color w:val="231F20"/>
          <w:spacing w:val="28"/>
        </w:rPr>
        <w:t xml:space="preserve"> </w:t>
      </w:r>
      <w:r>
        <w:rPr>
          <w:color w:val="231F20"/>
        </w:rPr>
        <w:t>de</w:t>
      </w:r>
      <w:r>
        <w:rPr>
          <w:color w:val="231F20"/>
          <w:spacing w:val="28"/>
        </w:rPr>
        <w:t xml:space="preserve"> </w:t>
      </w:r>
      <w:r>
        <w:rPr>
          <w:color w:val="231F20"/>
        </w:rPr>
        <w:t>la</w:t>
      </w:r>
      <w:r>
        <w:rPr>
          <w:color w:val="231F20"/>
          <w:spacing w:val="28"/>
        </w:rPr>
        <w:t xml:space="preserve"> </w:t>
      </w:r>
      <w:r>
        <w:rPr>
          <w:color w:val="231F20"/>
        </w:rPr>
        <w:t>extinción</w:t>
      </w:r>
      <w:r>
        <w:rPr>
          <w:color w:val="231F20"/>
          <w:spacing w:val="28"/>
        </w:rPr>
        <w:t xml:space="preserve"> </w:t>
      </w:r>
      <w:r>
        <w:rPr>
          <w:color w:val="231F20"/>
        </w:rPr>
        <w:t>de</w:t>
      </w:r>
      <w:r>
        <w:rPr>
          <w:color w:val="231F20"/>
          <w:spacing w:val="28"/>
        </w:rPr>
        <w:t xml:space="preserve"> </w:t>
      </w:r>
      <w:r>
        <w:rPr>
          <w:color w:val="231F20"/>
        </w:rPr>
        <w:t>la</w:t>
      </w:r>
      <w:r>
        <w:rPr>
          <w:color w:val="231F20"/>
          <w:spacing w:val="28"/>
        </w:rPr>
        <w:t xml:space="preserve"> </w:t>
      </w:r>
      <w:r>
        <w:rPr>
          <w:color w:val="231F20"/>
        </w:rPr>
        <w:t>misma,</w:t>
      </w:r>
      <w:r>
        <w:rPr>
          <w:color w:val="231F20"/>
          <w:spacing w:val="28"/>
        </w:rPr>
        <w:t xml:space="preserve"> </w:t>
      </w:r>
      <w:r>
        <w:rPr>
          <w:color w:val="231F20"/>
        </w:rPr>
        <w:t>darán</w:t>
      </w:r>
      <w:r>
        <w:rPr>
          <w:color w:val="231F20"/>
          <w:spacing w:val="28"/>
        </w:rPr>
        <w:t xml:space="preserve"> </w:t>
      </w:r>
      <w:r>
        <w:rPr>
          <w:color w:val="231F20"/>
        </w:rPr>
        <w:t>traslado</w:t>
      </w:r>
      <w:r>
        <w:rPr>
          <w:color w:val="231F20"/>
          <w:spacing w:val="28"/>
        </w:rPr>
        <w:t xml:space="preserve"> </w:t>
      </w:r>
      <w:r>
        <w:rPr>
          <w:color w:val="231F20"/>
        </w:rPr>
        <w:t xml:space="preserve">de </w:t>
      </w:r>
      <w:r>
        <w:rPr>
          <w:color w:val="231F20"/>
          <w:spacing w:val="-4"/>
        </w:rPr>
        <w:t>estas</w:t>
      </w:r>
      <w:r>
        <w:rPr>
          <w:color w:val="231F20"/>
          <w:spacing w:val="-7"/>
        </w:rPr>
        <w:t xml:space="preserve"> </w:t>
      </w:r>
      <w:r>
        <w:rPr>
          <w:color w:val="231F20"/>
          <w:spacing w:val="-4"/>
        </w:rPr>
        <w:t>circunstancias</w:t>
      </w:r>
      <w:r>
        <w:rPr>
          <w:color w:val="231F20"/>
          <w:spacing w:val="-7"/>
        </w:rPr>
        <w:t xml:space="preserve"> </w:t>
      </w:r>
      <w:r>
        <w:rPr>
          <w:color w:val="231F20"/>
          <w:spacing w:val="-4"/>
        </w:rPr>
        <w:t>al</w:t>
      </w:r>
      <w:r>
        <w:rPr>
          <w:color w:val="231F20"/>
          <w:spacing w:val="-7"/>
        </w:rPr>
        <w:t xml:space="preserve"> </w:t>
      </w:r>
      <w:r>
        <w:rPr>
          <w:color w:val="231F20"/>
          <w:spacing w:val="-4"/>
        </w:rPr>
        <w:t>Registro</w:t>
      </w:r>
      <w:r>
        <w:rPr>
          <w:color w:val="231F20"/>
          <w:spacing w:val="-7"/>
        </w:rPr>
        <w:t xml:space="preserve"> </w:t>
      </w:r>
      <w:r>
        <w:rPr>
          <w:color w:val="231F20"/>
          <w:spacing w:val="-4"/>
        </w:rPr>
        <w:t>de</w:t>
      </w:r>
      <w:r>
        <w:rPr>
          <w:color w:val="231F20"/>
          <w:spacing w:val="-7"/>
        </w:rPr>
        <w:t xml:space="preserve"> </w:t>
      </w:r>
      <w:r>
        <w:rPr>
          <w:color w:val="231F20"/>
          <w:spacing w:val="-4"/>
        </w:rPr>
        <w:t>Fundaciones</w:t>
      </w:r>
      <w:r>
        <w:rPr>
          <w:color w:val="231F20"/>
          <w:spacing w:val="-7"/>
        </w:rPr>
        <w:t xml:space="preserve"> </w:t>
      </w:r>
      <w:r>
        <w:rPr>
          <w:color w:val="231F20"/>
          <w:spacing w:val="-4"/>
        </w:rPr>
        <w:t>de</w:t>
      </w:r>
      <w:r>
        <w:rPr>
          <w:color w:val="231F20"/>
          <w:spacing w:val="-7"/>
        </w:rPr>
        <w:t xml:space="preserve"> </w:t>
      </w:r>
      <w:r>
        <w:rPr>
          <w:color w:val="231F20"/>
          <w:spacing w:val="-4"/>
        </w:rPr>
        <w:t xml:space="preserve">com- </w:t>
      </w:r>
      <w:r>
        <w:rPr>
          <w:color w:val="231F20"/>
        </w:rPr>
        <w:t>petencia</w:t>
      </w:r>
      <w:r>
        <w:rPr>
          <w:color w:val="231F20"/>
          <w:spacing w:val="-4"/>
        </w:rPr>
        <w:t xml:space="preserve"> </w:t>
      </w:r>
      <w:r>
        <w:rPr>
          <w:color w:val="231F20"/>
        </w:rPr>
        <w:t>estatal,</w:t>
      </w:r>
      <w:r>
        <w:rPr>
          <w:color w:val="231F20"/>
          <w:spacing w:val="-3"/>
        </w:rPr>
        <w:t xml:space="preserve"> </w:t>
      </w:r>
      <w:r>
        <w:rPr>
          <w:color w:val="231F20"/>
        </w:rPr>
        <w:t>a</w:t>
      </w:r>
      <w:r>
        <w:rPr>
          <w:color w:val="231F20"/>
          <w:spacing w:val="-4"/>
        </w:rPr>
        <w:t xml:space="preserve"> </w:t>
      </w:r>
      <w:r>
        <w:rPr>
          <w:color w:val="231F20"/>
        </w:rPr>
        <w:t>efectos</w:t>
      </w:r>
      <w:r>
        <w:rPr>
          <w:color w:val="231F20"/>
          <w:spacing w:val="-3"/>
        </w:rPr>
        <w:t xml:space="preserve"> </w:t>
      </w:r>
      <w:r>
        <w:rPr>
          <w:color w:val="231F20"/>
        </w:rPr>
        <w:t>de</w:t>
      </w:r>
      <w:r>
        <w:rPr>
          <w:color w:val="231F20"/>
          <w:spacing w:val="-4"/>
        </w:rPr>
        <w:t xml:space="preserve"> </w:t>
      </w:r>
      <w:r>
        <w:rPr>
          <w:color w:val="231F20"/>
        </w:rPr>
        <w:t>lo</w:t>
      </w:r>
      <w:r>
        <w:rPr>
          <w:color w:val="231F20"/>
          <w:spacing w:val="-3"/>
        </w:rPr>
        <w:t xml:space="preserve"> </w:t>
      </w:r>
      <w:r>
        <w:rPr>
          <w:color w:val="231F20"/>
        </w:rPr>
        <w:t>dispuesto</w:t>
      </w:r>
      <w:r>
        <w:rPr>
          <w:color w:val="231F20"/>
          <w:spacing w:val="-3"/>
        </w:rPr>
        <w:t xml:space="preserve"> </w:t>
      </w:r>
      <w:r>
        <w:rPr>
          <w:color w:val="231F20"/>
        </w:rPr>
        <w:t>en</w:t>
      </w:r>
      <w:r>
        <w:rPr>
          <w:color w:val="231F20"/>
          <w:spacing w:val="-4"/>
        </w:rPr>
        <w:t xml:space="preserve"> </w:t>
      </w:r>
      <w:r>
        <w:rPr>
          <w:color w:val="231F20"/>
        </w:rPr>
        <w:t>el</w:t>
      </w:r>
      <w:r>
        <w:rPr>
          <w:color w:val="231F20"/>
          <w:spacing w:val="-3"/>
        </w:rPr>
        <w:t xml:space="preserve"> </w:t>
      </w:r>
      <w:r>
        <w:rPr>
          <w:color w:val="231F20"/>
          <w:spacing w:val="-2"/>
        </w:rPr>
        <w:t>párrafo</w:t>
      </w:r>
    </w:p>
    <w:p w:rsidR="009709FA" w:rsidRDefault="00000000">
      <w:pPr>
        <w:pStyle w:val="Textoindependiente"/>
        <w:spacing w:line="213" w:lineRule="exact"/>
        <w:ind w:right="0" w:firstLine="0"/>
        <w:jc w:val="left"/>
      </w:pPr>
      <w:r>
        <w:rPr>
          <w:color w:val="231F20"/>
          <w:spacing w:val="-2"/>
        </w:rPr>
        <w:t>anterior</w:t>
      </w:r>
      <w:r>
        <w:rPr>
          <w:color w:val="231F20"/>
          <w:spacing w:val="-7"/>
        </w:rPr>
        <w:t xml:space="preserve"> </w:t>
      </w:r>
      <w:r>
        <w:rPr>
          <w:color w:val="231F20"/>
          <w:spacing w:val="-2"/>
        </w:rPr>
        <w:t>y</w:t>
      </w:r>
      <w:r>
        <w:rPr>
          <w:color w:val="231F20"/>
          <w:spacing w:val="-6"/>
        </w:rPr>
        <w:t xml:space="preserve"> </w:t>
      </w:r>
      <w:r>
        <w:rPr>
          <w:color w:val="231F20"/>
          <w:spacing w:val="-2"/>
        </w:rPr>
        <w:t>para</w:t>
      </w:r>
      <w:r>
        <w:rPr>
          <w:color w:val="231F20"/>
          <w:spacing w:val="-7"/>
        </w:rPr>
        <w:t xml:space="preserve"> </w:t>
      </w:r>
      <w:r>
        <w:rPr>
          <w:color w:val="231F20"/>
          <w:spacing w:val="-2"/>
        </w:rPr>
        <w:t>constancia</w:t>
      </w:r>
      <w:r>
        <w:rPr>
          <w:color w:val="231F20"/>
          <w:spacing w:val="-6"/>
        </w:rPr>
        <w:t xml:space="preserve"> </w:t>
      </w:r>
      <w:r>
        <w:rPr>
          <w:color w:val="231F20"/>
          <w:spacing w:val="-2"/>
        </w:rPr>
        <w:t>y</w:t>
      </w:r>
      <w:r>
        <w:rPr>
          <w:color w:val="231F20"/>
          <w:spacing w:val="-7"/>
        </w:rPr>
        <w:t xml:space="preserve"> </w:t>
      </w:r>
      <w:r>
        <w:rPr>
          <w:color w:val="231F20"/>
          <w:spacing w:val="-2"/>
        </w:rPr>
        <w:t>publicidad</w:t>
      </w:r>
      <w:r>
        <w:rPr>
          <w:color w:val="231F20"/>
          <w:spacing w:val="-6"/>
        </w:rPr>
        <w:t xml:space="preserve"> </w:t>
      </w:r>
      <w:r>
        <w:rPr>
          <w:color w:val="231F20"/>
          <w:spacing w:val="-2"/>
        </w:rPr>
        <w:t>general.</w:t>
      </w:r>
    </w:p>
    <w:p w:rsidR="009709FA" w:rsidRDefault="00000000">
      <w:pPr>
        <w:tabs>
          <w:tab w:val="left" w:pos="1457"/>
        </w:tabs>
        <w:spacing w:before="243"/>
        <w:ind w:left="116"/>
        <w:rPr>
          <w:rFonts w:ascii="Arial" w:hAnsi="Arial"/>
          <w:i/>
        </w:rPr>
      </w:pPr>
      <w:r>
        <w:rPr>
          <w:color w:val="231F20"/>
        </w:rPr>
        <w:t>Artículo</w:t>
      </w:r>
      <w:r>
        <w:rPr>
          <w:color w:val="231F20"/>
          <w:spacing w:val="-7"/>
        </w:rPr>
        <w:t xml:space="preserve"> </w:t>
      </w:r>
      <w:r>
        <w:rPr>
          <w:color w:val="231F20"/>
          <w:spacing w:val="-5"/>
        </w:rPr>
        <w:t>37.</w:t>
      </w:r>
      <w:r>
        <w:rPr>
          <w:color w:val="231F20"/>
        </w:rPr>
        <w:tab/>
      </w:r>
      <w:r>
        <w:rPr>
          <w:rFonts w:ascii="Arial" w:hAnsi="Arial"/>
          <w:i/>
          <w:color w:val="231F20"/>
          <w:spacing w:val="-2"/>
        </w:rPr>
        <w:t>Efectos.</w:t>
      </w:r>
    </w:p>
    <w:p w:rsidR="009709FA" w:rsidRDefault="00000000">
      <w:pPr>
        <w:pStyle w:val="Prrafodelista"/>
        <w:numPr>
          <w:ilvl w:val="0"/>
          <w:numId w:val="8"/>
        </w:numPr>
        <w:tabs>
          <w:tab w:val="left" w:pos="818"/>
        </w:tabs>
        <w:spacing w:before="199" w:line="192" w:lineRule="auto"/>
        <w:ind w:right="100" w:firstLine="298"/>
        <w:jc w:val="both"/>
      </w:pPr>
      <w:r>
        <w:rPr>
          <w:color w:val="231F20"/>
          <w:spacing w:val="-6"/>
        </w:rPr>
        <w:t>Los</w:t>
      </w:r>
      <w:r>
        <w:rPr>
          <w:color w:val="231F20"/>
          <w:spacing w:val="-10"/>
        </w:rPr>
        <w:t xml:space="preserve"> </w:t>
      </w:r>
      <w:r>
        <w:rPr>
          <w:color w:val="231F20"/>
          <w:spacing w:val="-6"/>
        </w:rPr>
        <w:t>Registros</w:t>
      </w:r>
      <w:r>
        <w:rPr>
          <w:color w:val="231F20"/>
          <w:spacing w:val="-9"/>
        </w:rPr>
        <w:t xml:space="preserve"> </w:t>
      </w:r>
      <w:r>
        <w:rPr>
          <w:color w:val="231F20"/>
          <w:spacing w:val="-6"/>
        </w:rPr>
        <w:t>de</w:t>
      </w:r>
      <w:r>
        <w:rPr>
          <w:color w:val="231F20"/>
          <w:spacing w:val="-9"/>
        </w:rPr>
        <w:t xml:space="preserve"> </w:t>
      </w:r>
      <w:r>
        <w:rPr>
          <w:color w:val="231F20"/>
          <w:spacing w:val="-6"/>
        </w:rPr>
        <w:t>Fundaciones</w:t>
      </w:r>
      <w:r>
        <w:rPr>
          <w:color w:val="231F20"/>
          <w:spacing w:val="-10"/>
        </w:rPr>
        <w:t xml:space="preserve"> </w:t>
      </w:r>
      <w:r>
        <w:rPr>
          <w:color w:val="231F20"/>
          <w:spacing w:val="-6"/>
        </w:rPr>
        <w:t>serán</w:t>
      </w:r>
      <w:r>
        <w:rPr>
          <w:color w:val="231F20"/>
          <w:spacing w:val="-9"/>
        </w:rPr>
        <w:t xml:space="preserve"> </w:t>
      </w:r>
      <w:r>
        <w:rPr>
          <w:color w:val="231F20"/>
          <w:spacing w:val="-6"/>
        </w:rPr>
        <w:t>públicos,</w:t>
      </w:r>
      <w:r>
        <w:rPr>
          <w:color w:val="231F20"/>
          <w:spacing w:val="-9"/>
        </w:rPr>
        <w:t xml:space="preserve"> </w:t>
      </w:r>
      <w:r>
        <w:rPr>
          <w:color w:val="231F20"/>
          <w:spacing w:val="-6"/>
        </w:rPr>
        <w:t xml:space="preserve">pre- </w:t>
      </w:r>
      <w:r>
        <w:rPr>
          <w:color w:val="231F20"/>
        </w:rPr>
        <w:t>sumiéndose</w:t>
      </w:r>
      <w:r>
        <w:rPr>
          <w:color w:val="231F20"/>
          <w:spacing w:val="-16"/>
        </w:rPr>
        <w:t xml:space="preserve"> </w:t>
      </w:r>
      <w:r>
        <w:rPr>
          <w:color w:val="231F20"/>
        </w:rPr>
        <w:t>el</w:t>
      </w:r>
      <w:r>
        <w:rPr>
          <w:color w:val="231F20"/>
          <w:spacing w:val="-15"/>
        </w:rPr>
        <w:t xml:space="preserve"> </w:t>
      </w:r>
      <w:r>
        <w:rPr>
          <w:color w:val="231F20"/>
        </w:rPr>
        <w:t>conocimiento</w:t>
      </w:r>
      <w:r>
        <w:rPr>
          <w:color w:val="231F20"/>
          <w:spacing w:val="-15"/>
        </w:rPr>
        <w:t xml:space="preserve"> </w:t>
      </w:r>
      <w:r>
        <w:rPr>
          <w:color w:val="231F20"/>
        </w:rPr>
        <w:t>del</w:t>
      </w:r>
      <w:r>
        <w:rPr>
          <w:color w:val="231F20"/>
          <w:spacing w:val="-16"/>
        </w:rPr>
        <w:t xml:space="preserve"> </w:t>
      </w:r>
      <w:r>
        <w:rPr>
          <w:color w:val="231F20"/>
        </w:rPr>
        <w:t>contenido</w:t>
      </w:r>
      <w:r>
        <w:rPr>
          <w:color w:val="231F20"/>
          <w:spacing w:val="-15"/>
        </w:rPr>
        <w:t xml:space="preserve"> </w:t>
      </w:r>
      <w:r>
        <w:rPr>
          <w:color w:val="231F20"/>
        </w:rPr>
        <w:t>de</w:t>
      </w:r>
      <w:r>
        <w:rPr>
          <w:color w:val="231F20"/>
          <w:spacing w:val="-15"/>
        </w:rPr>
        <w:t xml:space="preserve"> </w:t>
      </w:r>
      <w:r>
        <w:rPr>
          <w:color w:val="231F20"/>
        </w:rPr>
        <w:t>los</w:t>
      </w:r>
      <w:r>
        <w:rPr>
          <w:color w:val="231F20"/>
          <w:spacing w:val="-15"/>
        </w:rPr>
        <w:t xml:space="preserve"> </w:t>
      </w:r>
      <w:r>
        <w:rPr>
          <w:color w:val="231F20"/>
        </w:rPr>
        <w:t xml:space="preserve">asien- </w:t>
      </w:r>
      <w:r>
        <w:rPr>
          <w:color w:val="231F20"/>
          <w:spacing w:val="-4"/>
        </w:rPr>
        <w:t>tos.</w:t>
      </w:r>
    </w:p>
    <w:p w:rsidR="009709FA" w:rsidRDefault="00000000">
      <w:pPr>
        <w:pStyle w:val="Prrafodelista"/>
        <w:numPr>
          <w:ilvl w:val="0"/>
          <w:numId w:val="8"/>
        </w:numPr>
        <w:tabs>
          <w:tab w:val="left" w:pos="818"/>
        </w:tabs>
        <w:spacing w:line="192" w:lineRule="auto"/>
        <w:ind w:right="100" w:firstLine="298"/>
        <w:jc w:val="both"/>
      </w:pPr>
      <w:r>
        <w:rPr>
          <w:color w:val="231F20"/>
        </w:rPr>
        <w:t xml:space="preserve">La publicidad se hará efectiva mediante certifi- cación del contenido de los asientos, por nota simple informativa o por copia de los asientos y de los docu- </w:t>
      </w:r>
      <w:r>
        <w:rPr>
          <w:color w:val="231F20"/>
          <w:spacing w:val="-2"/>
        </w:rPr>
        <w:t>mentos</w:t>
      </w:r>
      <w:r>
        <w:rPr>
          <w:color w:val="231F20"/>
          <w:spacing w:val="-10"/>
        </w:rPr>
        <w:t xml:space="preserve"> </w:t>
      </w:r>
      <w:r>
        <w:rPr>
          <w:color w:val="231F20"/>
          <w:spacing w:val="-2"/>
        </w:rPr>
        <w:t>depositados</w:t>
      </w:r>
      <w:r>
        <w:rPr>
          <w:color w:val="231F20"/>
          <w:spacing w:val="-10"/>
        </w:rPr>
        <w:t xml:space="preserve"> </w:t>
      </w:r>
      <w:r>
        <w:rPr>
          <w:color w:val="231F20"/>
          <w:spacing w:val="-2"/>
        </w:rPr>
        <w:t>en</w:t>
      </w:r>
      <w:r>
        <w:rPr>
          <w:color w:val="231F20"/>
          <w:spacing w:val="-10"/>
        </w:rPr>
        <w:t xml:space="preserve"> </w:t>
      </w:r>
      <w:r>
        <w:rPr>
          <w:color w:val="231F20"/>
          <w:spacing w:val="-2"/>
        </w:rPr>
        <w:t>los</w:t>
      </w:r>
      <w:r>
        <w:rPr>
          <w:color w:val="231F20"/>
          <w:spacing w:val="-10"/>
        </w:rPr>
        <w:t xml:space="preserve"> </w:t>
      </w:r>
      <w:r>
        <w:rPr>
          <w:color w:val="231F20"/>
          <w:spacing w:val="-2"/>
        </w:rPr>
        <w:t>Registros</w:t>
      </w:r>
      <w:r>
        <w:rPr>
          <w:color w:val="231F20"/>
          <w:spacing w:val="-10"/>
        </w:rPr>
        <w:t xml:space="preserve"> </w:t>
      </w:r>
      <w:r>
        <w:rPr>
          <w:color w:val="231F20"/>
          <w:spacing w:val="-2"/>
        </w:rPr>
        <w:t>o</w:t>
      </w:r>
      <w:r>
        <w:rPr>
          <w:color w:val="231F20"/>
          <w:spacing w:val="-10"/>
        </w:rPr>
        <w:t xml:space="preserve"> </w:t>
      </w:r>
      <w:r>
        <w:rPr>
          <w:color w:val="231F20"/>
          <w:spacing w:val="-2"/>
        </w:rPr>
        <w:t>por</w:t>
      </w:r>
      <w:r>
        <w:rPr>
          <w:color w:val="231F20"/>
          <w:spacing w:val="-10"/>
        </w:rPr>
        <w:t xml:space="preserve"> </w:t>
      </w:r>
      <w:r>
        <w:rPr>
          <w:color w:val="231F20"/>
          <w:spacing w:val="-2"/>
        </w:rPr>
        <w:t>medios</w:t>
      </w:r>
      <w:r>
        <w:rPr>
          <w:color w:val="231F20"/>
          <w:spacing w:val="-10"/>
        </w:rPr>
        <w:t xml:space="preserve"> </w:t>
      </w:r>
      <w:r>
        <w:rPr>
          <w:color w:val="231F20"/>
          <w:spacing w:val="-2"/>
        </w:rPr>
        <w:t xml:space="preserve">infor- </w:t>
      </w:r>
      <w:r>
        <w:rPr>
          <w:color w:val="231F20"/>
        </w:rPr>
        <w:t>máticos o telemáticos que se ajustará a los requisitos establecidos</w:t>
      </w:r>
      <w:r>
        <w:rPr>
          <w:color w:val="231F20"/>
          <w:spacing w:val="-11"/>
        </w:rPr>
        <w:t xml:space="preserve"> </w:t>
      </w:r>
      <w:r>
        <w:rPr>
          <w:color w:val="231F20"/>
        </w:rPr>
        <w:t>en</w:t>
      </w:r>
      <w:r>
        <w:rPr>
          <w:color w:val="231F20"/>
          <w:spacing w:val="-11"/>
        </w:rPr>
        <w:t xml:space="preserve"> </w:t>
      </w:r>
      <w:r>
        <w:rPr>
          <w:color w:val="231F20"/>
        </w:rPr>
        <w:t>la</w:t>
      </w:r>
      <w:r>
        <w:rPr>
          <w:color w:val="231F20"/>
          <w:spacing w:val="-11"/>
        </w:rPr>
        <w:t xml:space="preserve"> </w:t>
      </w:r>
      <w:r>
        <w:rPr>
          <w:color w:val="231F20"/>
        </w:rPr>
        <w:t>normativa</w:t>
      </w:r>
      <w:r>
        <w:rPr>
          <w:color w:val="231F20"/>
          <w:spacing w:val="-11"/>
        </w:rPr>
        <w:t xml:space="preserve"> </w:t>
      </w:r>
      <w:r>
        <w:rPr>
          <w:color w:val="231F20"/>
        </w:rPr>
        <w:t>vigente</w:t>
      </w:r>
      <w:r>
        <w:rPr>
          <w:color w:val="231F20"/>
          <w:spacing w:val="-11"/>
        </w:rPr>
        <w:t xml:space="preserve"> </w:t>
      </w:r>
      <w:r>
        <w:rPr>
          <w:color w:val="231F20"/>
        </w:rPr>
        <w:t>en</w:t>
      </w:r>
      <w:r>
        <w:rPr>
          <w:color w:val="231F20"/>
          <w:spacing w:val="-11"/>
        </w:rPr>
        <w:t xml:space="preserve"> </w:t>
      </w:r>
      <w:r>
        <w:rPr>
          <w:color w:val="231F20"/>
        </w:rPr>
        <w:t>materia</w:t>
      </w:r>
      <w:r>
        <w:rPr>
          <w:color w:val="231F20"/>
          <w:spacing w:val="-11"/>
        </w:rPr>
        <w:t xml:space="preserve"> </w:t>
      </w:r>
      <w:r>
        <w:rPr>
          <w:color w:val="231F20"/>
        </w:rPr>
        <w:t>de</w:t>
      </w:r>
      <w:r>
        <w:rPr>
          <w:color w:val="231F20"/>
          <w:spacing w:val="-11"/>
        </w:rPr>
        <w:t xml:space="preserve"> </w:t>
      </w:r>
      <w:r>
        <w:rPr>
          <w:color w:val="231F20"/>
        </w:rPr>
        <w:t>pro- tección de datos de carácter personal.</w:t>
      </w:r>
    </w:p>
    <w:p w:rsidR="009709FA" w:rsidRDefault="00000000">
      <w:pPr>
        <w:pStyle w:val="Prrafodelista"/>
        <w:numPr>
          <w:ilvl w:val="0"/>
          <w:numId w:val="8"/>
        </w:numPr>
        <w:tabs>
          <w:tab w:val="left" w:pos="818"/>
        </w:tabs>
        <w:spacing w:line="192" w:lineRule="auto"/>
        <w:ind w:right="100" w:firstLine="298"/>
        <w:jc w:val="both"/>
      </w:pPr>
      <w:r>
        <w:rPr>
          <w:color w:val="231F20"/>
        </w:rPr>
        <w:t>Los actos sujetos a inscripción no inscritos no perjudicarán</w:t>
      </w:r>
      <w:r>
        <w:rPr>
          <w:color w:val="231F20"/>
          <w:spacing w:val="-6"/>
        </w:rPr>
        <w:t xml:space="preserve"> </w:t>
      </w:r>
      <w:r>
        <w:rPr>
          <w:color w:val="231F20"/>
        </w:rPr>
        <w:t>a</w:t>
      </w:r>
      <w:r>
        <w:rPr>
          <w:color w:val="231F20"/>
          <w:spacing w:val="-6"/>
        </w:rPr>
        <w:t xml:space="preserve"> </w:t>
      </w:r>
      <w:r>
        <w:rPr>
          <w:color w:val="231F20"/>
        </w:rPr>
        <w:t>tercero</w:t>
      </w:r>
      <w:r>
        <w:rPr>
          <w:color w:val="231F20"/>
          <w:spacing w:val="-6"/>
        </w:rPr>
        <w:t xml:space="preserve"> </w:t>
      </w:r>
      <w:r>
        <w:rPr>
          <w:color w:val="231F20"/>
        </w:rPr>
        <w:t>de</w:t>
      </w:r>
      <w:r>
        <w:rPr>
          <w:color w:val="231F20"/>
          <w:spacing w:val="-6"/>
        </w:rPr>
        <w:t xml:space="preserve"> </w:t>
      </w:r>
      <w:r>
        <w:rPr>
          <w:color w:val="231F20"/>
        </w:rPr>
        <w:t>buena</w:t>
      </w:r>
      <w:r>
        <w:rPr>
          <w:color w:val="231F20"/>
          <w:spacing w:val="-6"/>
        </w:rPr>
        <w:t xml:space="preserve"> </w:t>
      </w:r>
      <w:r>
        <w:rPr>
          <w:color w:val="231F20"/>
        </w:rPr>
        <w:t>fe.</w:t>
      </w:r>
      <w:r>
        <w:rPr>
          <w:color w:val="231F20"/>
          <w:spacing w:val="-6"/>
        </w:rPr>
        <w:t xml:space="preserve"> </w:t>
      </w:r>
      <w:r>
        <w:rPr>
          <w:color w:val="231F20"/>
        </w:rPr>
        <w:t>La</w:t>
      </w:r>
      <w:r>
        <w:rPr>
          <w:color w:val="231F20"/>
          <w:spacing w:val="-7"/>
        </w:rPr>
        <w:t xml:space="preserve"> </w:t>
      </w:r>
      <w:r>
        <w:rPr>
          <w:color w:val="231F20"/>
        </w:rPr>
        <w:t>buena</w:t>
      </w:r>
      <w:r>
        <w:rPr>
          <w:color w:val="231F20"/>
          <w:spacing w:val="-7"/>
        </w:rPr>
        <w:t xml:space="preserve"> </w:t>
      </w:r>
      <w:r>
        <w:rPr>
          <w:color w:val="231F20"/>
        </w:rPr>
        <w:t>fe</w:t>
      </w:r>
      <w:r>
        <w:rPr>
          <w:color w:val="231F20"/>
          <w:spacing w:val="-7"/>
        </w:rPr>
        <w:t xml:space="preserve"> </w:t>
      </w:r>
      <w:r>
        <w:rPr>
          <w:color w:val="231F20"/>
        </w:rPr>
        <w:t>del</w:t>
      </w:r>
      <w:r>
        <w:rPr>
          <w:color w:val="231F20"/>
          <w:spacing w:val="-7"/>
        </w:rPr>
        <w:t xml:space="preserve"> </w:t>
      </w:r>
      <w:r>
        <w:rPr>
          <w:color w:val="231F20"/>
        </w:rPr>
        <w:t>ter- cero se presume en tanto no se pruebe que conocía</w:t>
      </w:r>
      <w:r>
        <w:rPr>
          <w:color w:val="231F20"/>
          <w:spacing w:val="80"/>
          <w:w w:val="150"/>
        </w:rPr>
        <w:t xml:space="preserve"> </w:t>
      </w:r>
      <w:r>
        <w:rPr>
          <w:color w:val="231F20"/>
        </w:rPr>
        <w:t>el acto sujeto a inscripción no inscrito.</w:t>
      </w:r>
    </w:p>
    <w:p w:rsidR="009709FA" w:rsidRDefault="00000000">
      <w:pPr>
        <w:pStyle w:val="Prrafodelista"/>
        <w:numPr>
          <w:ilvl w:val="0"/>
          <w:numId w:val="8"/>
        </w:numPr>
        <w:tabs>
          <w:tab w:val="left" w:pos="818"/>
        </w:tabs>
        <w:spacing w:line="192" w:lineRule="auto"/>
        <w:ind w:right="100" w:firstLine="298"/>
        <w:jc w:val="both"/>
      </w:pPr>
      <w:r>
        <w:rPr>
          <w:color w:val="231F20"/>
          <w:spacing w:val="-2"/>
        </w:rPr>
        <w:t>Lo</w:t>
      </w:r>
      <w:r>
        <w:rPr>
          <w:color w:val="231F20"/>
          <w:spacing w:val="-12"/>
        </w:rPr>
        <w:t xml:space="preserve"> </w:t>
      </w:r>
      <w:r>
        <w:rPr>
          <w:color w:val="231F20"/>
          <w:spacing w:val="-2"/>
        </w:rPr>
        <w:t>dispuesto</w:t>
      </w:r>
      <w:r>
        <w:rPr>
          <w:color w:val="231F20"/>
          <w:spacing w:val="-12"/>
        </w:rPr>
        <w:t xml:space="preserve"> </w:t>
      </w:r>
      <w:r>
        <w:rPr>
          <w:color w:val="231F20"/>
          <w:spacing w:val="-2"/>
        </w:rPr>
        <w:t>en</w:t>
      </w:r>
      <w:r>
        <w:rPr>
          <w:color w:val="231F20"/>
          <w:spacing w:val="-12"/>
        </w:rPr>
        <w:t xml:space="preserve"> </w:t>
      </w:r>
      <w:r>
        <w:rPr>
          <w:color w:val="231F20"/>
          <w:spacing w:val="-2"/>
        </w:rPr>
        <w:t>este</w:t>
      </w:r>
      <w:r>
        <w:rPr>
          <w:color w:val="231F20"/>
          <w:spacing w:val="-12"/>
        </w:rPr>
        <w:t xml:space="preserve"> </w:t>
      </w:r>
      <w:r>
        <w:rPr>
          <w:color w:val="231F20"/>
          <w:spacing w:val="-2"/>
        </w:rPr>
        <w:t>artículo</w:t>
      </w:r>
      <w:r>
        <w:rPr>
          <w:color w:val="231F20"/>
          <w:spacing w:val="-12"/>
        </w:rPr>
        <w:t xml:space="preserve"> </w:t>
      </w:r>
      <w:r>
        <w:rPr>
          <w:color w:val="231F20"/>
          <w:spacing w:val="-2"/>
        </w:rPr>
        <w:t>se</w:t>
      </w:r>
      <w:r>
        <w:rPr>
          <w:color w:val="231F20"/>
          <w:spacing w:val="-12"/>
        </w:rPr>
        <w:t xml:space="preserve"> </w:t>
      </w:r>
      <w:r>
        <w:rPr>
          <w:color w:val="231F20"/>
          <w:spacing w:val="-2"/>
        </w:rPr>
        <w:t>entiende</w:t>
      </w:r>
      <w:r>
        <w:rPr>
          <w:color w:val="231F20"/>
          <w:spacing w:val="-12"/>
        </w:rPr>
        <w:t xml:space="preserve"> </w:t>
      </w:r>
      <w:r>
        <w:rPr>
          <w:color w:val="231F20"/>
          <w:spacing w:val="-2"/>
        </w:rPr>
        <w:t>sin</w:t>
      </w:r>
      <w:r>
        <w:rPr>
          <w:color w:val="231F20"/>
          <w:spacing w:val="-12"/>
        </w:rPr>
        <w:t xml:space="preserve"> </w:t>
      </w:r>
      <w:r>
        <w:rPr>
          <w:color w:val="231F20"/>
          <w:spacing w:val="-2"/>
        </w:rPr>
        <w:t xml:space="preserve">per- </w:t>
      </w:r>
      <w:r>
        <w:rPr>
          <w:color w:val="231F20"/>
          <w:spacing w:val="-4"/>
        </w:rPr>
        <w:t>juicio</w:t>
      </w:r>
      <w:r>
        <w:rPr>
          <w:color w:val="231F20"/>
          <w:spacing w:val="-11"/>
        </w:rPr>
        <w:t xml:space="preserve"> </w:t>
      </w:r>
      <w:r>
        <w:rPr>
          <w:color w:val="231F20"/>
          <w:spacing w:val="-4"/>
        </w:rPr>
        <w:t>de</w:t>
      </w:r>
      <w:r>
        <w:rPr>
          <w:color w:val="231F20"/>
          <w:spacing w:val="-11"/>
        </w:rPr>
        <w:t xml:space="preserve"> </w:t>
      </w:r>
      <w:r>
        <w:rPr>
          <w:color w:val="231F20"/>
          <w:spacing w:val="-4"/>
        </w:rPr>
        <w:t>la</w:t>
      </w:r>
      <w:r>
        <w:rPr>
          <w:color w:val="231F20"/>
          <w:spacing w:val="-11"/>
        </w:rPr>
        <w:t xml:space="preserve"> </w:t>
      </w:r>
      <w:r>
        <w:rPr>
          <w:color w:val="231F20"/>
          <w:spacing w:val="-4"/>
        </w:rPr>
        <w:t>normativa</w:t>
      </w:r>
      <w:r>
        <w:rPr>
          <w:color w:val="231F20"/>
          <w:spacing w:val="-11"/>
        </w:rPr>
        <w:t xml:space="preserve"> </w:t>
      </w:r>
      <w:r>
        <w:rPr>
          <w:color w:val="231F20"/>
          <w:spacing w:val="-4"/>
        </w:rPr>
        <w:t>reguladora</w:t>
      </w:r>
      <w:r>
        <w:rPr>
          <w:color w:val="231F20"/>
          <w:spacing w:val="-11"/>
        </w:rPr>
        <w:t xml:space="preserve"> </w:t>
      </w:r>
      <w:r>
        <w:rPr>
          <w:color w:val="231F20"/>
          <w:spacing w:val="-4"/>
        </w:rPr>
        <w:t>de</w:t>
      </w:r>
      <w:r>
        <w:rPr>
          <w:color w:val="231F20"/>
          <w:spacing w:val="-11"/>
        </w:rPr>
        <w:t xml:space="preserve"> </w:t>
      </w:r>
      <w:r>
        <w:rPr>
          <w:color w:val="231F20"/>
          <w:spacing w:val="-4"/>
        </w:rPr>
        <w:t>otros</w:t>
      </w:r>
      <w:r>
        <w:rPr>
          <w:color w:val="231F20"/>
          <w:spacing w:val="-11"/>
        </w:rPr>
        <w:t xml:space="preserve"> </w:t>
      </w:r>
      <w:r>
        <w:rPr>
          <w:color w:val="231F20"/>
          <w:spacing w:val="-4"/>
        </w:rPr>
        <w:t>Registros</w:t>
      </w:r>
      <w:r>
        <w:rPr>
          <w:color w:val="231F20"/>
          <w:spacing w:val="-11"/>
        </w:rPr>
        <w:t xml:space="preserve"> </w:t>
      </w:r>
      <w:r>
        <w:rPr>
          <w:color w:val="231F20"/>
          <w:spacing w:val="-4"/>
        </w:rPr>
        <w:t xml:space="preserve">públi- </w:t>
      </w:r>
      <w:r>
        <w:rPr>
          <w:color w:val="231F20"/>
        </w:rPr>
        <w:t>cos existentes.</w:t>
      </w:r>
    </w:p>
    <w:p w:rsidR="009709FA" w:rsidRDefault="00000000">
      <w:pPr>
        <w:pStyle w:val="Prrafodelista"/>
        <w:numPr>
          <w:ilvl w:val="0"/>
          <w:numId w:val="8"/>
        </w:numPr>
        <w:tabs>
          <w:tab w:val="left" w:pos="818"/>
        </w:tabs>
        <w:spacing w:before="0" w:line="192" w:lineRule="auto"/>
        <w:ind w:right="100" w:firstLine="298"/>
        <w:jc w:val="both"/>
      </w:pPr>
      <w:r>
        <w:rPr>
          <w:color w:val="231F20"/>
          <w:spacing w:val="-2"/>
        </w:rPr>
        <w:t>Cuando</w:t>
      </w:r>
      <w:r>
        <w:rPr>
          <w:color w:val="231F20"/>
          <w:spacing w:val="-13"/>
        </w:rPr>
        <w:t xml:space="preserve"> </w:t>
      </w:r>
      <w:r>
        <w:rPr>
          <w:color w:val="231F20"/>
          <w:spacing w:val="-2"/>
        </w:rPr>
        <w:t>el</w:t>
      </w:r>
      <w:r>
        <w:rPr>
          <w:color w:val="231F20"/>
          <w:spacing w:val="-13"/>
        </w:rPr>
        <w:t xml:space="preserve"> </w:t>
      </w:r>
      <w:r>
        <w:rPr>
          <w:color w:val="231F20"/>
          <w:spacing w:val="-2"/>
        </w:rPr>
        <w:t>Registro</w:t>
      </w:r>
      <w:r>
        <w:rPr>
          <w:color w:val="231F20"/>
          <w:spacing w:val="-13"/>
        </w:rPr>
        <w:t xml:space="preserve"> </w:t>
      </w:r>
      <w:r>
        <w:rPr>
          <w:color w:val="231F20"/>
          <w:spacing w:val="-2"/>
        </w:rPr>
        <w:t>encuentre</w:t>
      </w:r>
      <w:r>
        <w:rPr>
          <w:color w:val="231F20"/>
          <w:spacing w:val="-13"/>
        </w:rPr>
        <w:t xml:space="preserve"> </w:t>
      </w:r>
      <w:r>
        <w:rPr>
          <w:color w:val="231F20"/>
          <w:spacing w:val="-2"/>
        </w:rPr>
        <w:t>indicios</w:t>
      </w:r>
      <w:r>
        <w:rPr>
          <w:color w:val="231F20"/>
          <w:spacing w:val="-13"/>
        </w:rPr>
        <w:t xml:space="preserve"> </w:t>
      </w:r>
      <w:r>
        <w:rPr>
          <w:color w:val="231F20"/>
          <w:spacing w:val="-2"/>
        </w:rPr>
        <w:t xml:space="preserve">racionales </w:t>
      </w:r>
      <w:r>
        <w:rPr>
          <w:color w:val="231F20"/>
        </w:rPr>
        <w:t>de ilicitud penal en la constitución de una fundación, dictará resolución motivada, dando traslado de toda la documentación</w:t>
      </w:r>
      <w:r>
        <w:rPr>
          <w:color w:val="231F20"/>
          <w:spacing w:val="-2"/>
        </w:rPr>
        <w:t xml:space="preserve"> </w:t>
      </w:r>
      <w:r>
        <w:rPr>
          <w:color w:val="231F20"/>
        </w:rPr>
        <w:t>al</w:t>
      </w:r>
      <w:r>
        <w:rPr>
          <w:color w:val="231F20"/>
          <w:spacing w:val="-2"/>
        </w:rPr>
        <w:t xml:space="preserve"> </w:t>
      </w:r>
      <w:r>
        <w:rPr>
          <w:color w:val="231F20"/>
        </w:rPr>
        <w:t>Ministerio</w:t>
      </w:r>
      <w:r>
        <w:rPr>
          <w:color w:val="231F20"/>
          <w:spacing w:val="-2"/>
        </w:rPr>
        <w:t xml:space="preserve"> </w:t>
      </w:r>
      <w:r>
        <w:rPr>
          <w:color w:val="231F20"/>
        </w:rPr>
        <w:t>Fiscal</w:t>
      </w:r>
      <w:r>
        <w:rPr>
          <w:color w:val="231F20"/>
          <w:spacing w:val="-2"/>
        </w:rPr>
        <w:t xml:space="preserve"> </w:t>
      </w:r>
      <w:r>
        <w:rPr>
          <w:color w:val="231F20"/>
        </w:rPr>
        <w:t>o</w:t>
      </w:r>
      <w:r>
        <w:rPr>
          <w:color w:val="231F20"/>
          <w:spacing w:val="-2"/>
        </w:rPr>
        <w:t xml:space="preserve"> </w:t>
      </w:r>
      <w:r>
        <w:rPr>
          <w:color w:val="231F20"/>
        </w:rPr>
        <w:t>al</w:t>
      </w:r>
      <w:r>
        <w:rPr>
          <w:color w:val="231F20"/>
          <w:spacing w:val="-2"/>
        </w:rPr>
        <w:t xml:space="preserve"> </w:t>
      </w:r>
      <w:r>
        <w:rPr>
          <w:color w:val="231F20"/>
        </w:rPr>
        <w:t>órgano</w:t>
      </w:r>
      <w:r>
        <w:rPr>
          <w:color w:val="231F20"/>
          <w:spacing w:val="-2"/>
        </w:rPr>
        <w:t xml:space="preserve"> </w:t>
      </w:r>
      <w:r>
        <w:rPr>
          <w:color w:val="231F20"/>
        </w:rPr>
        <w:t xml:space="preserve">jurisdic- cional competente, comunicando esta circunstancia a la fundación interesada, quedando suspendido el pro- </w:t>
      </w:r>
      <w:r>
        <w:rPr>
          <w:color w:val="231F20"/>
          <w:spacing w:val="-2"/>
        </w:rPr>
        <w:t>cedimiento</w:t>
      </w:r>
      <w:r>
        <w:rPr>
          <w:color w:val="231F20"/>
          <w:spacing w:val="-6"/>
        </w:rPr>
        <w:t xml:space="preserve"> </w:t>
      </w:r>
      <w:r>
        <w:rPr>
          <w:color w:val="231F20"/>
          <w:spacing w:val="-2"/>
        </w:rPr>
        <w:t>de</w:t>
      </w:r>
      <w:r>
        <w:rPr>
          <w:color w:val="231F20"/>
          <w:spacing w:val="-6"/>
        </w:rPr>
        <w:t xml:space="preserve"> </w:t>
      </w:r>
      <w:r>
        <w:rPr>
          <w:color w:val="231F20"/>
          <w:spacing w:val="-2"/>
        </w:rPr>
        <w:t>inscripción</w:t>
      </w:r>
      <w:r>
        <w:rPr>
          <w:color w:val="231F20"/>
          <w:spacing w:val="-6"/>
        </w:rPr>
        <w:t xml:space="preserve"> </w:t>
      </w:r>
      <w:r>
        <w:rPr>
          <w:color w:val="231F20"/>
          <w:spacing w:val="-2"/>
        </w:rPr>
        <w:t>hasta</w:t>
      </w:r>
      <w:r>
        <w:rPr>
          <w:color w:val="231F20"/>
          <w:spacing w:val="-6"/>
        </w:rPr>
        <w:t xml:space="preserve"> </w:t>
      </w:r>
      <w:r>
        <w:rPr>
          <w:color w:val="231F20"/>
          <w:spacing w:val="-2"/>
        </w:rPr>
        <w:t>tanto</w:t>
      </w:r>
      <w:r>
        <w:rPr>
          <w:color w:val="231F20"/>
          <w:spacing w:val="-6"/>
        </w:rPr>
        <w:t xml:space="preserve"> </w:t>
      </w:r>
      <w:r>
        <w:rPr>
          <w:color w:val="231F20"/>
          <w:spacing w:val="-2"/>
        </w:rPr>
        <w:t>recaiga</w:t>
      </w:r>
      <w:r>
        <w:rPr>
          <w:color w:val="231F20"/>
          <w:spacing w:val="-6"/>
        </w:rPr>
        <w:t xml:space="preserve"> </w:t>
      </w:r>
      <w:r>
        <w:rPr>
          <w:color w:val="231F20"/>
          <w:spacing w:val="-2"/>
        </w:rPr>
        <w:t xml:space="preserve">resolución </w:t>
      </w:r>
      <w:r>
        <w:rPr>
          <w:color w:val="231F20"/>
        </w:rPr>
        <w:t>judicial firme.</w:t>
      </w:r>
    </w:p>
    <w:p w:rsidR="009709FA" w:rsidRDefault="009709FA">
      <w:pPr>
        <w:pStyle w:val="Textoindependiente"/>
        <w:spacing w:before="1"/>
        <w:ind w:left="0" w:right="0" w:firstLine="0"/>
        <w:jc w:val="left"/>
      </w:pPr>
    </w:p>
    <w:p w:rsidR="009709FA" w:rsidRDefault="00000000">
      <w:pPr>
        <w:pStyle w:val="Textoindependiente"/>
        <w:ind w:left="13" w:right="0" w:firstLine="0"/>
        <w:jc w:val="center"/>
      </w:pPr>
      <w:r>
        <w:rPr>
          <w:color w:val="231F20"/>
          <w:w w:val="90"/>
        </w:rPr>
        <w:t>CAPÍTULO</w:t>
      </w:r>
      <w:r>
        <w:rPr>
          <w:color w:val="231F20"/>
          <w:spacing w:val="4"/>
        </w:rPr>
        <w:t xml:space="preserve"> </w:t>
      </w:r>
      <w:r>
        <w:rPr>
          <w:color w:val="231F20"/>
          <w:spacing w:val="-5"/>
        </w:rPr>
        <w:t>IX</w:t>
      </w:r>
    </w:p>
    <w:p w:rsidR="009709FA" w:rsidRDefault="00000000">
      <w:pPr>
        <w:pStyle w:val="Textoindependiente"/>
        <w:spacing w:before="115"/>
        <w:ind w:left="13" w:right="0" w:firstLine="0"/>
        <w:jc w:val="center"/>
      </w:pPr>
      <w:r>
        <w:rPr>
          <w:color w:val="231F20"/>
        </w:rPr>
        <w:t>El</w:t>
      </w:r>
      <w:r>
        <w:rPr>
          <w:color w:val="231F20"/>
          <w:spacing w:val="-8"/>
        </w:rPr>
        <w:t xml:space="preserve"> </w:t>
      </w:r>
      <w:r>
        <w:rPr>
          <w:color w:val="231F20"/>
        </w:rPr>
        <w:t>Consejo</w:t>
      </w:r>
      <w:r>
        <w:rPr>
          <w:color w:val="231F20"/>
          <w:spacing w:val="-7"/>
        </w:rPr>
        <w:t xml:space="preserve"> </w:t>
      </w:r>
      <w:r>
        <w:rPr>
          <w:color w:val="231F20"/>
        </w:rPr>
        <w:t>Superior</w:t>
      </w:r>
      <w:r>
        <w:rPr>
          <w:color w:val="231F20"/>
          <w:spacing w:val="-7"/>
        </w:rPr>
        <w:t xml:space="preserve"> </w:t>
      </w:r>
      <w:r>
        <w:rPr>
          <w:color w:val="231F20"/>
        </w:rPr>
        <w:t>de</w:t>
      </w:r>
      <w:r>
        <w:rPr>
          <w:color w:val="231F20"/>
          <w:spacing w:val="-7"/>
        </w:rPr>
        <w:t xml:space="preserve"> </w:t>
      </w:r>
      <w:r>
        <w:rPr>
          <w:color w:val="231F20"/>
          <w:spacing w:val="-2"/>
        </w:rPr>
        <w:t>Fundaciones</w:t>
      </w:r>
    </w:p>
    <w:p w:rsidR="009709FA" w:rsidRDefault="00000000">
      <w:pPr>
        <w:tabs>
          <w:tab w:val="left" w:pos="1457"/>
        </w:tabs>
        <w:spacing w:before="243"/>
        <w:ind w:left="116"/>
        <w:rPr>
          <w:rFonts w:ascii="Arial" w:hAnsi="Arial"/>
          <w:i/>
        </w:rPr>
      </w:pPr>
      <w:r>
        <w:rPr>
          <w:color w:val="231F20"/>
        </w:rPr>
        <w:t>Artículo</w:t>
      </w:r>
      <w:r>
        <w:rPr>
          <w:color w:val="231F20"/>
          <w:spacing w:val="-7"/>
        </w:rPr>
        <w:t xml:space="preserve"> </w:t>
      </w:r>
      <w:r>
        <w:rPr>
          <w:color w:val="231F20"/>
          <w:spacing w:val="-5"/>
        </w:rPr>
        <w:t>38.</w:t>
      </w:r>
      <w:r>
        <w:rPr>
          <w:color w:val="231F20"/>
        </w:rPr>
        <w:tab/>
      </w:r>
      <w:r>
        <w:rPr>
          <w:rFonts w:ascii="Arial" w:hAnsi="Arial"/>
          <w:i/>
          <w:color w:val="231F20"/>
          <w:spacing w:val="-4"/>
        </w:rPr>
        <w:t>Consejo</w:t>
      </w:r>
      <w:r>
        <w:rPr>
          <w:rFonts w:ascii="Arial" w:hAnsi="Arial"/>
          <w:i/>
          <w:color w:val="231F20"/>
          <w:spacing w:val="-9"/>
        </w:rPr>
        <w:t xml:space="preserve"> </w:t>
      </w:r>
      <w:r>
        <w:rPr>
          <w:rFonts w:ascii="Arial" w:hAnsi="Arial"/>
          <w:i/>
          <w:color w:val="231F20"/>
          <w:spacing w:val="-4"/>
        </w:rPr>
        <w:t>Superior</w:t>
      </w:r>
      <w:r>
        <w:rPr>
          <w:rFonts w:ascii="Arial" w:hAnsi="Arial"/>
          <w:i/>
          <w:color w:val="231F20"/>
          <w:spacing w:val="-9"/>
        </w:rPr>
        <w:t xml:space="preserve"> </w:t>
      </w:r>
      <w:r>
        <w:rPr>
          <w:rFonts w:ascii="Arial" w:hAnsi="Arial"/>
          <w:i/>
          <w:color w:val="231F20"/>
          <w:spacing w:val="-4"/>
        </w:rPr>
        <w:t>de</w:t>
      </w:r>
      <w:r>
        <w:rPr>
          <w:rFonts w:ascii="Arial" w:hAnsi="Arial"/>
          <w:i/>
          <w:color w:val="231F20"/>
          <w:spacing w:val="-8"/>
        </w:rPr>
        <w:t xml:space="preserve"> </w:t>
      </w:r>
      <w:r>
        <w:rPr>
          <w:rFonts w:ascii="Arial" w:hAnsi="Arial"/>
          <w:i/>
          <w:color w:val="231F20"/>
          <w:spacing w:val="-4"/>
        </w:rPr>
        <w:t>Fundaciones.</w:t>
      </w:r>
    </w:p>
    <w:p w:rsidR="009709FA" w:rsidRDefault="00000000">
      <w:pPr>
        <w:pStyle w:val="Prrafodelista"/>
        <w:numPr>
          <w:ilvl w:val="0"/>
          <w:numId w:val="7"/>
        </w:numPr>
        <w:tabs>
          <w:tab w:val="left" w:pos="818"/>
        </w:tabs>
        <w:spacing w:before="198" w:line="192" w:lineRule="auto"/>
        <w:ind w:right="100" w:firstLine="298"/>
        <w:jc w:val="both"/>
      </w:pPr>
      <w:r>
        <w:rPr>
          <w:color w:val="231F20"/>
        </w:rPr>
        <w:t>Se crea, con carácter de órgano consultivo, el Consejo Superior de Fundaciones.</w:t>
      </w:r>
    </w:p>
    <w:p w:rsidR="009709FA" w:rsidRDefault="00000000">
      <w:pPr>
        <w:pStyle w:val="Prrafodelista"/>
        <w:numPr>
          <w:ilvl w:val="0"/>
          <w:numId w:val="7"/>
        </w:numPr>
        <w:tabs>
          <w:tab w:val="left" w:pos="818"/>
        </w:tabs>
        <w:spacing w:before="0" w:line="192" w:lineRule="auto"/>
        <w:ind w:right="100" w:firstLine="298"/>
        <w:jc w:val="both"/>
      </w:pPr>
      <w:r>
        <w:rPr>
          <w:color w:val="231F20"/>
        </w:rPr>
        <w:t>El</w:t>
      </w:r>
      <w:r>
        <w:rPr>
          <w:color w:val="231F20"/>
          <w:spacing w:val="-16"/>
        </w:rPr>
        <w:t xml:space="preserve"> </w:t>
      </w:r>
      <w:r>
        <w:rPr>
          <w:color w:val="231F20"/>
        </w:rPr>
        <w:t>Consejo</w:t>
      </w:r>
      <w:r>
        <w:rPr>
          <w:color w:val="231F20"/>
          <w:spacing w:val="-15"/>
        </w:rPr>
        <w:t xml:space="preserve"> </w:t>
      </w:r>
      <w:r>
        <w:rPr>
          <w:color w:val="231F20"/>
        </w:rPr>
        <w:t>Superior</w:t>
      </w:r>
      <w:r>
        <w:rPr>
          <w:color w:val="231F20"/>
          <w:spacing w:val="-15"/>
        </w:rPr>
        <w:t xml:space="preserve"> </w:t>
      </w:r>
      <w:r>
        <w:rPr>
          <w:color w:val="231F20"/>
        </w:rPr>
        <w:t>de</w:t>
      </w:r>
      <w:r>
        <w:rPr>
          <w:color w:val="231F20"/>
          <w:spacing w:val="-16"/>
        </w:rPr>
        <w:t xml:space="preserve"> </w:t>
      </w:r>
      <w:r>
        <w:rPr>
          <w:color w:val="231F20"/>
        </w:rPr>
        <w:t>Fundaciones</w:t>
      </w:r>
      <w:r>
        <w:rPr>
          <w:color w:val="231F20"/>
          <w:spacing w:val="-15"/>
        </w:rPr>
        <w:t xml:space="preserve"> </w:t>
      </w:r>
      <w:r>
        <w:rPr>
          <w:color w:val="231F20"/>
        </w:rPr>
        <w:t>estará</w:t>
      </w:r>
      <w:r>
        <w:rPr>
          <w:color w:val="231F20"/>
          <w:spacing w:val="-15"/>
        </w:rPr>
        <w:t xml:space="preserve"> </w:t>
      </w:r>
      <w:r>
        <w:rPr>
          <w:color w:val="231F20"/>
        </w:rPr>
        <w:t>inte- grado</w:t>
      </w:r>
      <w:r>
        <w:rPr>
          <w:color w:val="231F20"/>
          <w:spacing w:val="-4"/>
        </w:rPr>
        <w:t xml:space="preserve"> </w:t>
      </w:r>
      <w:r>
        <w:rPr>
          <w:color w:val="231F20"/>
        </w:rPr>
        <w:t>por</w:t>
      </w:r>
      <w:r>
        <w:rPr>
          <w:color w:val="231F20"/>
          <w:spacing w:val="-4"/>
        </w:rPr>
        <w:t xml:space="preserve"> </w:t>
      </w:r>
      <w:r>
        <w:rPr>
          <w:color w:val="231F20"/>
        </w:rPr>
        <w:t>representantes</w:t>
      </w:r>
      <w:r>
        <w:rPr>
          <w:color w:val="231F20"/>
          <w:spacing w:val="-4"/>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rPr>
        <w:t>Administración</w:t>
      </w:r>
      <w:r>
        <w:rPr>
          <w:color w:val="231F20"/>
          <w:spacing w:val="-4"/>
        </w:rPr>
        <w:t xml:space="preserve"> </w:t>
      </w:r>
      <w:r>
        <w:rPr>
          <w:color w:val="231F20"/>
        </w:rPr>
        <w:t>General del Estado, de las Comunidades Autónomas y de las fundaciones, atendiendo especialmente a la existencia de</w:t>
      </w:r>
      <w:r>
        <w:rPr>
          <w:color w:val="231F20"/>
          <w:spacing w:val="-10"/>
        </w:rPr>
        <w:t xml:space="preserve"> </w:t>
      </w:r>
      <w:r>
        <w:rPr>
          <w:color w:val="231F20"/>
        </w:rPr>
        <w:t>asociaciones</w:t>
      </w:r>
      <w:r>
        <w:rPr>
          <w:color w:val="231F20"/>
          <w:spacing w:val="-10"/>
        </w:rPr>
        <w:t xml:space="preserve"> </w:t>
      </w:r>
      <w:r>
        <w:rPr>
          <w:color w:val="231F20"/>
        </w:rPr>
        <w:t>de</w:t>
      </w:r>
      <w:r>
        <w:rPr>
          <w:color w:val="231F20"/>
          <w:spacing w:val="-10"/>
        </w:rPr>
        <w:t xml:space="preserve"> </w:t>
      </w:r>
      <w:r>
        <w:rPr>
          <w:color w:val="231F20"/>
        </w:rPr>
        <w:t>fundaciones</w:t>
      </w:r>
      <w:r>
        <w:rPr>
          <w:color w:val="231F20"/>
          <w:spacing w:val="-10"/>
        </w:rPr>
        <w:t xml:space="preserve"> </w:t>
      </w:r>
      <w:r>
        <w:rPr>
          <w:color w:val="231F20"/>
        </w:rPr>
        <w:t>con</w:t>
      </w:r>
      <w:r>
        <w:rPr>
          <w:color w:val="231F20"/>
          <w:spacing w:val="-10"/>
        </w:rPr>
        <w:t xml:space="preserve"> </w:t>
      </w:r>
      <w:r>
        <w:rPr>
          <w:color w:val="231F20"/>
        </w:rPr>
        <w:t>implantación</w:t>
      </w:r>
      <w:r>
        <w:rPr>
          <w:color w:val="231F20"/>
          <w:spacing w:val="-10"/>
        </w:rPr>
        <w:t xml:space="preserve"> </w:t>
      </w:r>
      <w:r>
        <w:rPr>
          <w:color w:val="231F20"/>
        </w:rPr>
        <w:t>esta- tal,</w:t>
      </w:r>
      <w:r>
        <w:rPr>
          <w:color w:val="231F20"/>
          <w:spacing w:val="-1"/>
        </w:rPr>
        <w:t xml:space="preserve"> </w:t>
      </w:r>
      <w:r>
        <w:rPr>
          <w:color w:val="231F20"/>
        </w:rPr>
        <w:t>y</w:t>
      </w:r>
      <w:r>
        <w:rPr>
          <w:color w:val="231F20"/>
          <w:spacing w:val="-1"/>
        </w:rPr>
        <w:t xml:space="preserve"> </w:t>
      </w:r>
      <w:r>
        <w:rPr>
          <w:color w:val="231F20"/>
        </w:rPr>
        <w:t>se</w:t>
      </w:r>
      <w:r>
        <w:rPr>
          <w:color w:val="231F20"/>
          <w:spacing w:val="-1"/>
        </w:rPr>
        <w:t xml:space="preserve"> </w:t>
      </w:r>
      <w:r>
        <w:rPr>
          <w:color w:val="231F20"/>
        </w:rPr>
        <w:t>regirá</w:t>
      </w:r>
      <w:r>
        <w:rPr>
          <w:color w:val="231F20"/>
          <w:spacing w:val="-1"/>
        </w:rPr>
        <w:t xml:space="preserve"> </w:t>
      </w:r>
      <w:r>
        <w:rPr>
          <w:color w:val="231F20"/>
        </w:rPr>
        <w:t>por</w:t>
      </w:r>
      <w:r>
        <w:rPr>
          <w:color w:val="231F20"/>
          <w:spacing w:val="-1"/>
        </w:rPr>
        <w:t xml:space="preserve"> </w:t>
      </w:r>
      <w:r>
        <w:rPr>
          <w:color w:val="231F20"/>
        </w:rPr>
        <w:t>las</w:t>
      </w:r>
      <w:r>
        <w:rPr>
          <w:color w:val="231F20"/>
          <w:spacing w:val="-1"/>
        </w:rPr>
        <w:t xml:space="preserve"> </w:t>
      </w:r>
      <w:r>
        <w:rPr>
          <w:color w:val="231F20"/>
        </w:rPr>
        <w:t>normas</w:t>
      </w:r>
      <w:r>
        <w:rPr>
          <w:color w:val="231F20"/>
          <w:spacing w:val="-1"/>
        </w:rPr>
        <w:t xml:space="preserve"> </w:t>
      </w:r>
      <w:r>
        <w:rPr>
          <w:color w:val="231F20"/>
        </w:rPr>
        <w:t>que</w:t>
      </w:r>
      <w:r>
        <w:rPr>
          <w:color w:val="231F20"/>
          <w:spacing w:val="-1"/>
        </w:rPr>
        <w:t xml:space="preserve"> </w:t>
      </w:r>
      <w:r>
        <w:rPr>
          <w:color w:val="231F20"/>
        </w:rPr>
        <w:t>reglamentariamente se</w:t>
      </w:r>
      <w:r>
        <w:rPr>
          <w:color w:val="231F20"/>
          <w:spacing w:val="-2"/>
        </w:rPr>
        <w:t xml:space="preserve"> </w:t>
      </w:r>
      <w:r>
        <w:rPr>
          <w:color w:val="231F20"/>
        </w:rPr>
        <w:t>establezcan</w:t>
      </w:r>
      <w:r>
        <w:rPr>
          <w:color w:val="231F20"/>
          <w:spacing w:val="-2"/>
        </w:rPr>
        <w:t xml:space="preserve"> </w:t>
      </w:r>
      <w:r>
        <w:rPr>
          <w:color w:val="231F20"/>
        </w:rPr>
        <w:t>sobre</w:t>
      </w:r>
      <w:r>
        <w:rPr>
          <w:color w:val="231F20"/>
          <w:spacing w:val="-2"/>
        </w:rPr>
        <w:t xml:space="preserve"> </w:t>
      </w:r>
      <w:r>
        <w:rPr>
          <w:color w:val="231F20"/>
        </w:rPr>
        <w:t>su</w:t>
      </w:r>
      <w:r>
        <w:rPr>
          <w:color w:val="231F20"/>
          <w:spacing w:val="-2"/>
        </w:rPr>
        <w:t xml:space="preserve"> </w:t>
      </w:r>
      <w:r>
        <w:rPr>
          <w:color w:val="231F20"/>
        </w:rPr>
        <w:t>estructura</w:t>
      </w:r>
      <w:r>
        <w:rPr>
          <w:color w:val="231F20"/>
          <w:spacing w:val="-2"/>
        </w:rPr>
        <w:t xml:space="preserve"> </w:t>
      </w:r>
      <w:r>
        <w:rPr>
          <w:color w:val="231F20"/>
        </w:rPr>
        <w:t>y</w:t>
      </w:r>
      <w:r>
        <w:rPr>
          <w:color w:val="231F20"/>
          <w:spacing w:val="-2"/>
        </w:rPr>
        <w:t xml:space="preserve"> </w:t>
      </w:r>
      <w:r>
        <w:rPr>
          <w:color w:val="231F20"/>
        </w:rPr>
        <w:t>composición.</w:t>
      </w:r>
    </w:p>
    <w:p w:rsidR="009709FA" w:rsidRDefault="009709FA">
      <w:pPr>
        <w:pStyle w:val="Prrafodelista"/>
        <w:spacing w:line="192" w:lineRule="auto"/>
        <w:sectPr w:rsidR="009709FA">
          <w:headerReference w:type="default" r:id="rId15"/>
          <w:pgSz w:w="11900" w:h="16840"/>
          <w:pgMar w:top="960" w:right="0" w:bottom="280" w:left="425" w:header="628" w:footer="0" w:gutter="0"/>
          <w:cols w:num="2" w:space="720" w:equalWidth="0">
            <w:col w:w="5531" w:space="352"/>
            <w:col w:w="5592"/>
          </w:cols>
        </w:sectPr>
      </w:pPr>
    </w:p>
    <w:p w:rsidR="009709FA" w:rsidRDefault="00000000">
      <w:pPr>
        <w:tabs>
          <w:tab w:val="left" w:pos="1502"/>
        </w:tabs>
        <w:spacing w:before="121" w:line="192" w:lineRule="auto"/>
        <w:ind w:left="414" w:right="38" w:hanging="299"/>
        <w:rPr>
          <w:rFonts w:ascii="Arial" w:hAnsi="Arial"/>
          <w:i/>
        </w:rPr>
      </w:pPr>
      <w:r>
        <w:rPr>
          <w:color w:val="231F20"/>
        </w:rPr>
        <w:lastRenderedPageBreak/>
        <w:t>Artículo</w:t>
      </w:r>
      <w:r>
        <w:rPr>
          <w:color w:val="231F20"/>
          <w:spacing w:val="40"/>
        </w:rPr>
        <w:t xml:space="preserve"> </w:t>
      </w:r>
      <w:r>
        <w:rPr>
          <w:color w:val="231F20"/>
        </w:rPr>
        <w:t>39.</w:t>
      </w:r>
      <w:r>
        <w:rPr>
          <w:color w:val="231F20"/>
        </w:rPr>
        <w:tab/>
      </w:r>
      <w:r>
        <w:rPr>
          <w:rFonts w:ascii="Arial" w:hAnsi="Arial"/>
          <w:i/>
          <w:color w:val="231F20"/>
        </w:rPr>
        <w:t>Funciones</w:t>
      </w:r>
      <w:r>
        <w:rPr>
          <w:rFonts w:ascii="Arial" w:hAnsi="Arial"/>
          <w:i/>
          <w:color w:val="231F20"/>
          <w:spacing w:val="2"/>
        </w:rPr>
        <w:t xml:space="preserve"> </w:t>
      </w:r>
      <w:r>
        <w:rPr>
          <w:rFonts w:ascii="Arial" w:hAnsi="Arial"/>
          <w:i/>
          <w:color w:val="231F20"/>
        </w:rPr>
        <w:t>del</w:t>
      </w:r>
      <w:r>
        <w:rPr>
          <w:rFonts w:ascii="Arial" w:hAnsi="Arial"/>
          <w:i/>
          <w:color w:val="231F20"/>
          <w:spacing w:val="3"/>
        </w:rPr>
        <w:t xml:space="preserve"> </w:t>
      </w:r>
      <w:r>
        <w:rPr>
          <w:rFonts w:ascii="Arial" w:hAnsi="Arial"/>
          <w:i/>
          <w:color w:val="231F20"/>
        </w:rPr>
        <w:t>Consejo</w:t>
      </w:r>
      <w:r>
        <w:rPr>
          <w:rFonts w:ascii="Arial" w:hAnsi="Arial"/>
          <w:i/>
          <w:color w:val="231F20"/>
          <w:spacing w:val="2"/>
        </w:rPr>
        <w:t xml:space="preserve"> </w:t>
      </w:r>
      <w:r>
        <w:rPr>
          <w:rFonts w:ascii="Arial" w:hAnsi="Arial"/>
          <w:i/>
          <w:color w:val="231F20"/>
        </w:rPr>
        <w:t>Superior</w:t>
      </w:r>
      <w:r>
        <w:rPr>
          <w:rFonts w:ascii="Arial" w:hAnsi="Arial"/>
          <w:i/>
          <w:color w:val="231F20"/>
          <w:spacing w:val="3"/>
        </w:rPr>
        <w:t xml:space="preserve"> </w:t>
      </w:r>
      <w:r>
        <w:rPr>
          <w:rFonts w:ascii="Arial" w:hAnsi="Arial"/>
          <w:i/>
          <w:color w:val="231F20"/>
        </w:rPr>
        <w:t>de</w:t>
      </w:r>
      <w:r>
        <w:rPr>
          <w:rFonts w:ascii="Arial" w:hAnsi="Arial"/>
          <w:i/>
          <w:color w:val="231F20"/>
          <w:spacing w:val="3"/>
        </w:rPr>
        <w:t xml:space="preserve"> </w:t>
      </w:r>
      <w:r>
        <w:rPr>
          <w:rFonts w:ascii="Arial" w:hAnsi="Arial"/>
          <w:i/>
          <w:color w:val="231F20"/>
        </w:rPr>
        <w:t xml:space="preserve">Fun- </w:t>
      </w:r>
      <w:r>
        <w:rPr>
          <w:rFonts w:ascii="Arial" w:hAnsi="Arial"/>
          <w:i/>
          <w:color w:val="231F20"/>
          <w:spacing w:val="-2"/>
        </w:rPr>
        <w:t>daciones.</w:t>
      </w:r>
    </w:p>
    <w:p w:rsidR="009709FA" w:rsidRDefault="00000000">
      <w:pPr>
        <w:pStyle w:val="Textoindependiente"/>
        <w:spacing w:before="187" w:line="192" w:lineRule="auto"/>
      </w:pPr>
      <w:r>
        <w:rPr>
          <w:color w:val="231F20"/>
        </w:rPr>
        <w:t>Serán</w:t>
      </w:r>
      <w:r>
        <w:rPr>
          <w:color w:val="231F20"/>
          <w:spacing w:val="-3"/>
        </w:rPr>
        <w:t xml:space="preserve"> </w:t>
      </w:r>
      <w:r>
        <w:rPr>
          <w:color w:val="231F20"/>
        </w:rPr>
        <w:t>funciones</w:t>
      </w:r>
      <w:r>
        <w:rPr>
          <w:color w:val="231F20"/>
          <w:spacing w:val="-3"/>
        </w:rPr>
        <w:t xml:space="preserve"> </w:t>
      </w:r>
      <w:r>
        <w:rPr>
          <w:color w:val="231F20"/>
        </w:rPr>
        <w:t>del</w:t>
      </w:r>
      <w:r>
        <w:rPr>
          <w:color w:val="231F20"/>
          <w:spacing w:val="-3"/>
        </w:rPr>
        <w:t xml:space="preserve"> </w:t>
      </w:r>
      <w:r>
        <w:rPr>
          <w:color w:val="231F20"/>
        </w:rPr>
        <w:t>Consejo</w:t>
      </w:r>
      <w:r>
        <w:rPr>
          <w:color w:val="231F20"/>
          <w:spacing w:val="-3"/>
        </w:rPr>
        <w:t xml:space="preserve"> </w:t>
      </w:r>
      <w:r>
        <w:rPr>
          <w:color w:val="231F20"/>
        </w:rPr>
        <w:t>Superior</w:t>
      </w:r>
      <w:r>
        <w:rPr>
          <w:color w:val="231F20"/>
          <w:spacing w:val="-3"/>
        </w:rPr>
        <w:t xml:space="preserve"> </w:t>
      </w:r>
      <w:r>
        <w:rPr>
          <w:color w:val="231F20"/>
        </w:rPr>
        <w:t>de</w:t>
      </w:r>
      <w:r>
        <w:rPr>
          <w:color w:val="231F20"/>
          <w:spacing w:val="-3"/>
        </w:rPr>
        <w:t xml:space="preserve"> </w:t>
      </w:r>
      <w:r>
        <w:rPr>
          <w:color w:val="231F20"/>
        </w:rPr>
        <w:t xml:space="preserve">Fundacio- </w:t>
      </w:r>
      <w:r>
        <w:rPr>
          <w:color w:val="231F20"/>
          <w:spacing w:val="-4"/>
        </w:rPr>
        <w:t>nes:</w:t>
      </w:r>
    </w:p>
    <w:p w:rsidR="009709FA" w:rsidRDefault="00000000">
      <w:pPr>
        <w:pStyle w:val="Prrafodelista"/>
        <w:numPr>
          <w:ilvl w:val="1"/>
          <w:numId w:val="7"/>
        </w:numPr>
        <w:tabs>
          <w:tab w:val="left" w:pos="810"/>
        </w:tabs>
        <w:spacing w:before="102" w:line="192" w:lineRule="auto"/>
        <w:ind w:firstLine="298"/>
        <w:jc w:val="both"/>
      </w:pPr>
      <w:r>
        <w:rPr>
          <w:color w:val="231F20"/>
        </w:rPr>
        <w:t>Asesorar</w:t>
      </w:r>
      <w:r>
        <w:rPr>
          <w:color w:val="231F20"/>
          <w:spacing w:val="-1"/>
        </w:rPr>
        <w:t xml:space="preserve"> </w:t>
      </w:r>
      <w:r>
        <w:rPr>
          <w:color w:val="231F20"/>
        </w:rPr>
        <w:t>e</w:t>
      </w:r>
      <w:r>
        <w:rPr>
          <w:color w:val="231F20"/>
          <w:spacing w:val="-1"/>
        </w:rPr>
        <w:t xml:space="preserve"> </w:t>
      </w:r>
      <w:r>
        <w:rPr>
          <w:color w:val="231F20"/>
        </w:rPr>
        <w:t>informar</w:t>
      </w:r>
      <w:r>
        <w:rPr>
          <w:color w:val="231F20"/>
          <w:spacing w:val="-2"/>
        </w:rPr>
        <w:t xml:space="preserve"> </w:t>
      </w:r>
      <w:r>
        <w:rPr>
          <w:color w:val="231F20"/>
        </w:rPr>
        <w:t>sobre</w:t>
      </w:r>
      <w:r>
        <w:rPr>
          <w:color w:val="231F20"/>
          <w:spacing w:val="-2"/>
        </w:rPr>
        <w:t xml:space="preserve"> </w:t>
      </w:r>
      <w:r>
        <w:rPr>
          <w:color w:val="231F20"/>
        </w:rPr>
        <w:t>cualquier</w:t>
      </w:r>
      <w:r>
        <w:rPr>
          <w:color w:val="231F20"/>
          <w:spacing w:val="-2"/>
        </w:rPr>
        <w:t xml:space="preserve"> </w:t>
      </w:r>
      <w:r>
        <w:rPr>
          <w:color w:val="231F20"/>
        </w:rPr>
        <w:t xml:space="preserve">disposición </w:t>
      </w:r>
      <w:r>
        <w:rPr>
          <w:color w:val="231F20"/>
          <w:spacing w:val="-4"/>
        </w:rPr>
        <w:t>legal</w:t>
      </w:r>
      <w:r>
        <w:rPr>
          <w:color w:val="231F20"/>
          <w:spacing w:val="-11"/>
        </w:rPr>
        <w:t xml:space="preserve"> </w:t>
      </w:r>
      <w:r>
        <w:rPr>
          <w:color w:val="231F20"/>
          <w:spacing w:val="-4"/>
        </w:rPr>
        <w:t>o</w:t>
      </w:r>
      <w:r>
        <w:rPr>
          <w:color w:val="231F20"/>
          <w:spacing w:val="-11"/>
        </w:rPr>
        <w:t xml:space="preserve"> </w:t>
      </w:r>
      <w:r>
        <w:rPr>
          <w:color w:val="231F20"/>
          <w:spacing w:val="-4"/>
        </w:rPr>
        <w:t>reglamentaria</w:t>
      </w:r>
      <w:r>
        <w:rPr>
          <w:color w:val="231F20"/>
          <w:spacing w:val="-11"/>
        </w:rPr>
        <w:t xml:space="preserve"> </w:t>
      </w:r>
      <w:r>
        <w:rPr>
          <w:color w:val="231F20"/>
          <w:spacing w:val="-4"/>
        </w:rPr>
        <w:t>de</w:t>
      </w:r>
      <w:r>
        <w:rPr>
          <w:color w:val="231F20"/>
          <w:spacing w:val="-11"/>
        </w:rPr>
        <w:t xml:space="preserve"> </w:t>
      </w:r>
      <w:r>
        <w:rPr>
          <w:color w:val="231F20"/>
          <w:spacing w:val="-4"/>
        </w:rPr>
        <w:t>carácter</w:t>
      </w:r>
      <w:r>
        <w:rPr>
          <w:color w:val="231F20"/>
          <w:spacing w:val="-11"/>
        </w:rPr>
        <w:t xml:space="preserve"> </w:t>
      </w:r>
      <w:r>
        <w:rPr>
          <w:color w:val="231F20"/>
          <w:spacing w:val="-4"/>
        </w:rPr>
        <w:t>estatal</w:t>
      </w:r>
      <w:r>
        <w:rPr>
          <w:color w:val="231F20"/>
          <w:spacing w:val="-11"/>
        </w:rPr>
        <w:t xml:space="preserve"> </w:t>
      </w:r>
      <w:r>
        <w:rPr>
          <w:color w:val="231F20"/>
          <w:spacing w:val="-4"/>
        </w:rPr>
        <w:t>que</w:t>
      </w:r>
      <w:r>
        <w:rPr>
          <w:color w:val="231F20"/>
          <w:spacing w:val="-11"/>
        </w:rPr>
        <w:t xml:space="preserve"> </w:t>
      </w:r>
      <w:r>
        <w:rPr>
          <w:color w:val="231F20"/>
          <w:spacing w:val="-4"/>
        </w:rPr>
        <w:t>afecte</w:t>
      </w:r>
      <w:r>
        <w:rPr>
          <w:color w:val="231F20"/>
          <w:spacing w:val="-11"/>
        </w:rPr>
        <w:t xml:space="preserve"> </w:t>
      </w:r>
      <w:r>
        <w:rPr>
          <w:color w:val="231F20"/>
          <w:spacing w:val="-4"/>
        </w:rPr>
        <w:t>direc- tamente</w:t>
      </w:r>
      <w:r>
        <w:rPr>
          <w:color w:val="231F20"/>
          <w:spacing w:val="-11"/>
        </w:rPr>
        <w:t xml:space="preserve"> </w:t>
      </w:r>
      <w:r>
        <w:rPr>
          <w:color w:val="231F20"/>
          <w:spacing w:val="-4"/>
        </w:rPr>
        <w:t>a</w:t>
      </w:r>
      <w:r>
        <w:rPr>
          <w:color w:val="231F20"/>
          <w:spacing w:val="-11"/>
        </w:rPr>
        <w:t xml:space="preserve"> </w:t>
      </w:r>
      <w:r>
        <w:rPr>
          <w:color w:val="231F20"/>
          <w:spacing w:val="-4"/>
        </w:rPr>
        <w:t>las</w:t>
      </w:r>
      <w:r>
        <w:rPr>
          <w:color w:val="231F20"/>
          <w:spacing w:val="-11"/>
        </w:rPr>
        <w:t xml:space="preserve"> </w:t>
      </w:r>
      <w:r>
        <w:rPr>
          <w:color w:val="231F20"/>
          <w:spacing w:val="-4"/>
        </w:rPr>
        <w:t>fundaciones,</w:t>
      </w:r>
      <w:r>
        <w:rPr>
          <w:color w:val="231F20"/>
          <w:spacing w:val="-11"/>
        </w:rPr>
        <w:t xml:space="preserve"> </w:t>
      </w:r>
      <w:r>
        <w:rPr>
          <w:color w:val="231F20"/>
          <w:spacing w:val="-4"/>
        </w:rPr>
        <w:t>así</w:t>
      </w:r>
      <w:r>
        <w:rPr>
          <w:color w:val="231F20"/>
          <w:spacing w:val="-11"/>
        </w:rPr>
        <w:t xml:space="preserve"> </w:t>
      </w:r>
      <w:r>
        <w:rPr>
          <w:color w:val="231F20"/>
          <w:spacing w:val="-4"/>
        </w:rPr>
        <w:t>como</w:t>
      </w:r>
      <w:r>
        <w:rPr>
          <w:color w:val="231F20"/>
          <w:spacing w:val="-11"/>
        </w:rPr>
        <w:t xml:space="preserve"> </w:t>
      </w:r>
      <w:r>
        <w:rPr>
          <w:color w:val="231F20"/>
          <w:spacing w:val="-4"/>
        </w:rPr>
        <w:t>formular</w:t>
      </w:r>
      <w:r>
        <w:rPr>
          <w:color w:val="231F20"/>
          <w:spacing w:val="-11"/>
        </w:rPr>
        <w:t xml:space="preserve"> </w:t>
      </w:r>
      <w:r>
        <w:rPr>
          <w:color w:val="231F20"/>
          <w:spacing w:val="-4"/>
        </w:rPr>
        <w:t xml:space="preserve">propuestas </w:t>
      </w:r>
      <w:r>
        <w:rPr>
          <w:color w:val="231F20"/>
        </w:rPr>
        <w:t>en este ámbito. Asimismo podrá informar sobre tales asuntos cuando le sean consultadas por los Consejos de Gobierno de las Comunidades Autónomas.</w:t>
      </w:r>
    </w:p>
    <w:p w:rsidR="009709FA" w:rsidRDefault="00000000">
      <w:pPr>
        <w:pStyle w:val="Prrafodelista"/>
        <w:numPr>
          <w:ilvl w:val="1"/>
          <w:numId w:val="7"/>
        </w:numPr>
        <w:tabs>
          <w:tab w:val="left" w:pos="820"/>
        </w:tabs>
        <w:spacing w:line="192" w:lineRule="auto"/>
        <w:ind w:firstLine="298"/>
        <w:jc w:val="both"/>
      </w:pPr>
      <w:r>
        <w:rPr>
          <w:color w:val="231F20"/>
        </w:rPr>
        <w:t>Planificar</w:t>
      </w:r>
      <w:r>
        <w:rPr>
          <w:color w:val="231F20"/>
          <w:spacing w:val="-16"/>
        </w:rPr>
        <w:t xml:space="preserve"> </w:t>
      </w:r>
      <w:r>
        <w:rPr>
          <w:color w:val="231F20"/>
        </w:rPr>
        <w:t>y</w:t>
      </w:r>
      <w:r>
        <w:rPr>
          <w:color w:val="231F20"/>
          <w:spacing w:val="-15"/>
        </w:rPr>
        <w:t xml:space="preserve"> </w:t>
      </w:r>
      <w:r>
        <w:rPr>
          <w:color w:val="231F20"/>
        </w:rPr>
        <w:t>proponer</w:t>
      </w:r>
      <w:r>
        <w:rPr>
          <w:color w:val="231F20"/>
          <w:spacing w:val="-15"/>
        </w:rPr>
        <w:t xml:space="preserve"> </w:t>
      </w:r>
      <w:r>
        <w:rPr>
          <w:color w:val="231F20"/>
        </w:rPr>
        <w:t>las</w:t>
      </w:r>
      <w:r>
        <w:rPr>
          <w:color w:val="231F20"/>
          <w:spacing w:val="-16"/>
        </w:rPr>
        <w:t xml:space="preserve"> </w:t>
      </w:r>
      <w:r>
        <w:rPr>
          <w:color w:val="231F20"/>
        </w:rPr>
        <w:t>actuaciones</w:t>
      </w:r>
      <w:r>
        <w:rPr>
          <w:color w:val="231F20"/>
          <w:spacing w:val="-15"/>
        </w:rPr>
        <w:t xml:space="preserve"> </w:t>
      </w:r>
      <w:r>
        <w:rPr>
          <w:color w:val="231F20"/>
        </w:rPr>
        <w:t>necesarias para la promoción y fomento de las fundaciones, rea- lizando los estudios precisos al efecto.</w:t>
      </w:r>
    </w:p>
    <w:p w:rsidR="009709FA" w:rsidRDefault="00000000">
      <w:pPr>
        <w:pStyle w:val="Prrafodelista"/>
        <w:numPr>
          <w:ilvl w:val="1"/>
          <w:numId w:val="7"/>
        </w:numPr>
        <w:tabs>
          <w:tab w:val="left" w:pos="806"/>
        </w:tabs>
        <w:spacing w:before="0" w:line="192" w:lineRule="auto"/>
        <w:ind w:right="39" w:firstLine="298"/>
        <w:jc w:val="both"/>
      </w:pPr>
      <w:r>
        <w:rPr>
          <w:color w:val="231F20"/>
        </w:rPr>
        <w:t>Las</w:t>
      </w:r>
      <w:r>
        <w:rPr>
          <w:color w:val="231F20"/>
          <w:spacing w:val="-9"/>
        </w:rPr>
        <w:t xml:space="preserve"> </w:t>
      </w:r>
      <w:r>
        <w:rPr>
          <w:color w:val="231F20"/>
        </w:rPr>
        <w:t>demás</w:t>
      </w:r>
      <w:r>
        <w:rPr>
          <w:color w:val="231F20"/>
          <w:spacing w:val="-9"/>
        </w:rPr>
        <w:t xml:space="preserve"> </w:t>
      </w:r>
      <w:r>
        <w:rPr>
          <w:color w:val="231F20"/>
        </w:rPr>
        <w:t>que</w:t>
      </w:r>
      <w:r>
        <w:rPr>
          <w:color w:val="231F20"/>
          <w:spacing w:val="-9"/>
        </w:rPr>
        <w:t xml:space="preserve"> </w:t>
      </w:r>
      <w:r>
        <w:rPr>
          <w:color w:val="231F20"/>
        </w:rPr>
        <w:t>le</w:t>
      </w:r>
      <w:r>
        <w:rPr>
          <w:color w:val="231F20"/>
          <w:spacing w:val="-9"/>
        </w:rPr>
        <w:t xml:space="preserve"> </w:t>
      </w:r>
      <w:r>
        <w:rPr>
          <w:color w:val="231F20"/>
        </w:rPr>
        <w:t>puedan</w:t>
      </w:r>
      <w:r>
        <w:rPr>
          <w:color w:val="231F20"/>
          <w:spacing w:val="-9"/>
        </w:rPr>
        <w:t xml:space="preserve"> </w:t>
      </w:r>
      <w:r>
        <w:rPr>
          <w:color w:val="231F20"/>
        </w:rPr>
        <w:t>atribuir</w:t>
      </w:r>
      <w:r>
        <w:rPr>
          <w:color w:val="231F20"/>
          <w:spacing w:val="-9"/>
        </w:rPr>
        <w:t xml:space="preserve"> </w:t>
      </w:r>
      <w:r>
        <w:rPr>
          <w:color w:val="231F20"/>
        </w:rPr>
        <w:t>las</w:t>
      </w:r>
      <w:r>
        <w:rPr>
          <w:color w:val="231F20"/>
          <w:spacing w:val="-9"/>
        </w:rPr>
        <w:t xml:space="preserve"> </w:t>
      </w:r>
      <w:r>
        <w:rPr>
          <w:color w:val="231F20"/>
        </w:rPr>
        <w:t>disposicio- nes vigentes.</w:t>
      </w:r>
    </w:p>
    <w:p w:rsidR="009709FA" w:rsidRDefault="009709FA">
      <w:pPr>
        <w:pStyle w:val="Textoindependiente"/>
        <w:spacing w:before="19"/>
        <w:ind w:left="0" w:right="0" w:firstLine="0"/>
        <w:jc w:val="left"/>
      </w:pPr>
    </w:p>
    <w:p w:rsidR="009709FA" w:rsidRDefault="00000000">
      <w:pPr>
        <w:tabs>
          <w:tab w:val="left" w:pos="1507"/>
        </w:tabs>
        <w:spacing w:line="192" w:lineRule="auto"/>
        <w:ind w:left="414" w:right="39" w:hanging="299"/>
        <w:rPr>
          <w:rFonts w:ascii="Arial" w:hAnsi="Arial"/>
          <w:i/>
        </w:rPr>
      </w:pPr>
      <w:r>
        <w:rPr>
          <w:color w:val="231F20"/>
        </w:rPr>
        <w:t>Artículo</w:t>
      </w:r>
      <w:r>
        <w:rPr>
          <w:color w:val="231F20"/>
          <w:spacing w:val="40"/>
        </w:rPr>
        <w:t xml:space="preserve"> </w:t>
      </w:r>
      <w:r>
        <w:rPr>
          <w:color w:val="231F20"/>
        </w:rPr>
        <w:t>40.</w:t>
      </w:r>
      <w:r>
        <w:rPr>
          <w:color w:val="231F20"/>
        </w:rPr>
        <w:tab/>
      </w:r>
      <w:r>
        <w:rPr>
          <w:rFonts w:ascii="Arial" w:hAnsi="Arial"/>
          <w:i/>
          <w:color w:val="231F20"/>
        </w:rPr>
        <w:t>Comisión</w:t>
      </w:r>
      <w:r>
        <w:rPr>
          <w:rFonts w:ascii="Arial" w:hAnsi="Arial"/>
          <w:i/>
          <w:color w:val="231F20"/>
          <w:spacing w:val="20"/>
        </w:rPr>
        <w:t xml:space="preserve"> </w:t>
      </w:r>
      <w:r>
        <w:rPr>
          <w:rFonts w:ascii="Arial" w:hAnsi="Arial"/>
          <w:i/>
          <w:color w:val="231F20"/>
        </w:rPr>
        <w:t>de</w:t>
      </w:r>
      <w:r>
        <w:rPr>
          <w:rFonts w:ascii="Arial" w:hAnsi="Arial"/>
          <w:i/>
          <w:color w:val="231F20"/>
          <w:spacing w:val="20"/>
        </w:rPr>
        <w:t xml:space="preserve"> </w:t>
      </w:r>
      <w:r>
        <w:rPr>
          <w:rFonts w:ascii="Arial" w:hAnsi="Arial"/>
          <w:i/>
          <w:color w:val="231F20"/>
        </w:rPr>
        <w:t>cooperación</w:t>
      </w:r>
      <w:r>
        <w:rPr>
          <w:rFonts w:ascii="Arial" w:hAnsi="Arial"/>
          <w:i/>
          <w:color w:val="231F20"/>
          <w:spacing w:val="20"/>
        </w:rPr>
        <w:t xml:space="preserve"> </w:t>
      </w:r>
      <w:r>
        <w:rPr>
          <w:rFonts w:ascii="Arial" w:hAnsi="Arial"/>
          <w:i/>
          <w:color w:val="231F20"/>
        </w:rPr>
        <w:t>e</w:t>
      </w:r>
      <w:r>
        <w:rPr>
          <w:rFonts w:ascii="Arial" w:hAnsi="Arial"/>
          <w:i/>
          <w:color w:val="231F20"/>
          <w:spacing w:val="20"/>
        </w:rPr>
        <w:t xml:space="preserve"> </w:t>
      </w:r>
      <w:r>
        <w:rPr>
          <w:rFonts w:ascii="Arial" w:hAnsi="Arial"/>
          <w:i/>
          <w:color w:val="231F20"/>
        </w:rPr>
        <w:t xml:space="preserve">información </w:t>
      </w:r>
      <w:r>
        <w:rPr>
          <w:rFonts w:ascii="Arial" w:hAnsi="Arial"/>
          <w:i/>
          <w:color w:val="231F20"/>
          <w:spacing w:val="-2"/>
        </w:rPr>
        <w:t>registral.</w:t>
      </w:r>
    </w:p>
    <w:p w:rsidR="009709FA" w:rsidRDefault="00000000">
      <w:pPr>
        <w:pStyle w:val="Textoindependiente"/>
        <w:spacing w:before="187" w:line="192" w:lineRule="auto"/>
      </w:pPr>
      <w:r>
        <w:rPr>
          <w:color w:val="231F20"/>
        </w:rPr>
        <w:t xml:space="preserve">Se crea en el Consejo Superior de Fundaciones la Comisión de cooperación e información registral, que </w:t>
      </w:r>
      <w:r>
        <w:rPr>
          <w:color w:val="231F20"/>
          <w:spacing w:val="-2"/>
        </w:rPr>
        <w:t>estará</w:t>
      </w:r>
      <w:r>
        <w:rPr>
          <w:color w:val="231F20"/>
          <w:spacing w:val="-14"/>
        </w:rPr>
        <w:t xml:space="preserve"> </w:t>
      </w:r>
      <w:r>
        <w:rPr>
          <w:color w:val="231F20"/>
          <w:spacing w:val="-2"/>
        </w:rPr>
        <w:t>integrada</w:t>
      </w:r>
      <w:r>
        <w:rPr>
          <w:color w:val="231F20"/>
          <w:spacing w:val="-13"/>
        </w:rPr>
        <w:t xml:space="preserve"> </w:t>
      </w:r>
      <w:r>
        <w:rPr>
          <w:color w:val="231F20"/>
          <w:spacing w:val="-2"/>
        </w:rPr>
        <w:t>por</w:t>
      </w:r>
      <w:r>
        <w:rPr>
          <w:color w:val="231F20"/>
          <w:spacing w:val="-13"/>
        </w:rPr>
        <w:t xml:space="preserve"> </w:t>
      </w:r>
      <w:r>
        <w:rPr>
          <w:color w:val="231F20"/>
          <w:spacing w:val="-2"/>
        </w:rPr>
        <w:t>representantes</w:t>
      </w:r>
      <w:r>
        <w:rPr>
          <w:color w:val="231F20"/>
          <w:spacing w:val="-14"/>
        </w:rPr>
        <w:t xml:space="preserve"> </w:t>
      </w:r>
      <w:r>
        <w:rPr>
          <w:color w:val="231F20"/>
          <w:spacing w:val="-2"/>
        </w:rPr>
        <w:t>de</w:t>
      </w:r>
      <w:r>
        <w:rPr>
          <w:color w:val="231F20"/>
          <w:spacing w:val="-13"/>
        </w:rPr>
        <w:t xml:space="preserve"> </w:t>
      </w:r>
      <w:r>
        <w:rPr>
          <w:color w:val="231F20"/>
          <w:spacing w:val="-2"/>
        </w:rPr>
        <w:t>la</w:t>
      </w:r>
      <w:r>
        <w:rPr>
          <w:color w:val="231F20"/>
          <w:spacing w:val="-13"/>
        </w:rPr>
        <w:t xml:space="preserve"> </w:t>
      </w:r>
      <w:r>
        <w:rPr>
          <w:color w:val="231F20"/>
          <w:spacing w:val="-2"/>
        </w:rPr>
        <w:t xml:space="preserve">Administración </w:t>
      </w:r>
      <w:r>
        <w:rPr>
          <w:color w:val="231F20"/>
        </w:rPr>
        <w:t>General</w:t>
      </w:r>
      <w:r>
        <w:rPr>
          <w:color w:val="231F20"/>
          <w:spacing w:val="-3"/>
        </w:rPr>
        <w:t xml:space="preserve"> </w:t>
      </w:r>
      <w:r>
        <w:rPr>
          <w:color w:val="231F20"/>
        </w:rPr>
        <w:t>del</w:t>
      </w:r>
      <w:r>
        <w:rPr>
          <w:color w:val="231F20"/>
          <w:spacing w:val="-3"/>
        </w:rPr>
        <w:t xml:space="preserve"> </w:t>
      </w:r>
      <w:r>
        <w:rPr>
          <w:color w:val="231F20"/>
        </w:rPr>
        <w:t>Estado</w:t>
      </w:r>
      <w:r>
        <w:rPr>
          <w:color w:val="231F20"/>
          <w:spacing w:val="-3"/>
        </w:rPr>
        <w:t xml:space="preserve"> </w:t>
      </w:r>
      <w:r>
        <w:rPr>
          <w:color w:val="231F20"/>
        </w:rPr>
        <w:t>y</w:t>
      </w:r>
      <w:r>
        <w:rPr>
          <w:color w:val="231F20"/>
          <w:spacing w:val="-3"/>
        </w:rPr>
        <w:t xml:space="preserve"> </w:t>
      </w:r>
      <w:r>
        <w:rPr>
          <w:color w:val="231F20"/>
        </w:rPr>
        <w:t>de</w:t>
      </w:r>
      <w:r>
        <w:rPr>
          <w:color w:val="231F20"/>
          <w:spacing w:val="-3"/>
        </w:rPr>
        <w:t xml:space="preserve"> </w:t>
      </w:r>
      <w:r>
        <w:rPr>
          <w:color w:val="231F20"/>
        </w:rPr>
        <w:t>las</w:t>
      </w:r>
      <w:r>
        <w:rPr>
          <w:color w:val="231F20"/>
          <w:spacing w:val="-3"/>
        </w:rPr>
        <w:t xml:space="preserve"> </w:t>
      </w:r>
      <w:r>
        <w:rPr>
          <w:color w:val="231F20"/>
        </w:rPr>
        <w:t>Comunidades</w:t>
      </w:r>
      <w:r>
        <w:rPr>
          <w:color w:val="231F20"/>
          <w:spacing w:val="-3"/>
        </w:rPr>
        <w:t xml:space="preserve"> </w:t>
      </w:r>
      <w:r>
        <w:rPr>
          <w:color w:val="231F20"/>
        </w:rPr>
        <w:t xml:space="preserve">Autónomas. </w:t>
      </w:r>
      <w:r>
        <w:rPr>
          <w:color w:val="231F20"/>
          <w:spacing w:val="-4"/>
        </w:rPr>
        <w:t>Dicha</w:t>
      </w:r>
      <w:r>
        <w:rPr>
          <w:color w:val="231F20"/>
          <w:spacing w:val="-8"/>
        </w:rPr>
        <w:t xml:space="preserve"> </w:t>
      </w:r>
      <w:r>
        <w:rPr>
          <w:color w:val="231F20"/>
          <w:spacing w:val="-4"/>
        </w:rPr>
        <w:t>Comisión</w:t>
      </w:r>
      <w:r>
        <w:rPr>
          <w:color w:val="231F20"/>
          <w:spacing w:val="-8"/>
        </w:rPr>
        <w:t xml:space="preserve"> </w:t>
      </w:r>
      <w:r>
        <w:rPr>
          <w:color w:val="231F20"/>
          <w:spacing w:val="-4"/>
        </w:rPr>
        <w:t>se</w:t>
      </w:r>
      <w:r>
        <w:rPr>
          <w:color w:val="231F20"/>
          <w:spacing w:val="-8"/>
        </w:rPr>
        <w:t xml:space="preserve"> </w:t>
      </w:r>
      <w:r>
        <w:rPr>
          <w:color w:val="231F20"/>
          <w:spacing w:val="-4"/>
        </w:rPr>
        <w:t>encargará</w:t>
      </w:r>
      <w:r>
        <w:rPr>
          <w:color w:val="231F20"/>
          <w:spacing w:val="-8"/>
        </w:rPr>
        <w:t xml:space="preserve"> </w:t>
      </w:r>
      <w:r>
        <w:rPr>
          <w:color w:val="231F20"/>
          <w:spacing w:val="-4"/>
        </w:rPr>
        <w:t>de</w:t>
      </w:r>
      <w:r>
        <w:rPr>
          <w:color w:val="231F20"/>
          <w:spacing w:val="-8"/>
        </w:rPr>
        <w:t xml:space="preserve"> </w:t>
      </w:r>
      <w:r>
        <w:rPr>
          <w:color w:val="231F20"/>
          <w:spacing w:val="-4"/>
        </w:rPr>
        <w:t>establecer</w:t>
      </w:r>
      <w:r>
        <w:rPr>
          <w:color w:val="231F20"/>
          <w:spacing w:val="-8"/>
        </w:rPr>
        <w:t xml:space="preserve"> </w:t>
      </w:r>
      <w:r>
        <w:rPr>
          <w:color w:val="231F20"/>
          <w:spacing w:val="-4"/>
        </w:rPr>
        <w:t xml:space="preserve">mecanismos </w:t>
      </w:r>
      <w:r>
        <w:rPr>
          <w:color w:val="231F20"/>
        </w:rPr>
        <w:t>para</w:t>
      </w:r>
      <w:r>
        <w:rPr>
          <w:color w:val="231F20"/>
          <w:spacing w:val="-3"/>
        </w:rPr>
        <w:t xml:space="preserve"> </w:t>
      </w:r>
      <w:r>
        <w:rPr>
          <w:color w:val="231F20"/>
        </w:rPr>
        <w:t>la</w:t>
      </w:r>
      <w:r>
        <w:rPr>
          <w:color w:val="231F20"/>
          <w:spacing w:val="-3"/>
        </w:rPr>
        <w:t xml:space="preserve"> </w:t>
      </w:r>
      <w:r>
        <w:rPr>
          <w:color w:val="231F20"/>
        </w:rPr>
        <w:t>colaboración</w:t>
      </w:r>
      <w:r>
        <w:rPr>
          <w:color w:val="231F20"/>
          <w:spacing w:val="-3"/>
        </w:rPr>
        <w:t xml:space="preserve"> </w:t>
      </w:r>
      <w:r>
        <w:rPr>
          <w:color w:val="231F20"/>
        </w:rPr>
        <w:t>e</w:t>
      </w:r>
      <w:r>
        <w:rPr>
          <w:color w:val="231F20"/>
          <w:spacing w:val="-3"/>
        </w:rPr>
        <w:t xml:space="preserve"> </w:t>
      </w:r>
      <w:r>
        <w:rPr>
          <w:color w:val="231F20"/>
        </w:rPr>
        <w:t>información</w:t>
      </w:r>
      <w:r>
        <w:rPr>
          <w:color w:val="231F20"/>
          <w:spacing w:val="-3"/>
        </w:rPr>
        <w:t xml:space="preserve"> </w:t>
      </w:r>
      <w:r>
        <w:rPr>
          <w:color w:val="231F20"/>
        </w:rPr>
        <w:t>mutua</w:t>
      </w:r>
      <w:r>
        <w:rPr>
          <w:color w:val="231F20"/>
          <w:spacing w:val="-3"/>
        </w:rPr>
        <w:t xml:space="preserve"> </w:t>
      </w:r>
      <w:r>
        <w:rPr>
          <w:color w:val="231F20"/>
        </w:rPr>
        <w:t>entre</w:t>
      </w:r>
      <w:r>
        <w:rPr>
          <w:color w:val="231F20"/>
          <w:spacing w:val="-3"/>
        </w:rPr>
        <w:t xml:space="preserve"> </w:t>
      </w:r>
      <w:r>
        <w:rPr>
          <w:color w:val="231F20"/>
        </w:rPr>
        <w:t>los</w:t>
      </w:r>
      <w:r>
        <w:rPr>
          <w:color w:val="231F20"/>
          <w:spacing w:val="-4"/>
        </w:rPr>
        <w:t xml:space="preserve"> </w:t>
      </w:r>
      <w:r>
        <w:rPr>
          <w:color w:val="231F20"/>
        </w:rPr>
        <w:t>dis- tintos registros, en particular en lo relativo a las deno- minaciones</w:t>
      </w:r>
      <w:r>
        <w:rPr>
          <w:color w:val="231F20"/>
          <w:spacing w:val="-8"/>
        </w:rPr>
        <w:t xml:space="preserve"> </w:t>
      </w:r>
      <w:r>
        <w:rPr>
          <w:color w:val="231F20"/>
        </w:rPr>
        <w:t>y</w:t>
      </w:r>
      <w:r>
        <w:rPr>
          <w:color w:val="231F20"/>
          <w:spacing w:val="-8"/>
        </w:rPr>
        <w:t xml:space="preserve"> </w:t>
      </w:r>
      <w:r>
        <w:rPr>
          <w:color w:val="231F20"/>
        </w:rPr>
        <w:t>a</w:t>
      </w:r>
      <w:r>
        <w:rPr>
          <w:color w:val="231F20"/>
          <w:spacing w:val="-8"/>
        </w:rPr>
        <w:t xml:space="preserve"> </w:t>
      </w:r>
      <w:r>
        <w:rPr>
          <w:color w:val="231F20"/>
        </w:rPr>
        <w:t>las</w:t>
      </w:r>
      <w:r>
        <w:rPr>
          <w:color w:val="231F20"/>
          <w:spacing w:val="-8"/>
        </w:rPr>
        <w:t xml:space="preserve"> </w:t>
      </w:r>
      <w:r>
        <w:rPr>
          <w:color w:val="231F20"/>
        </w:rPr>
        <w:t>comunicaciones</w:t>
      </w:r>
      <w:r>
        <w:rPr>
          <w:color w:val="231F20"/>
          <w:spacing w:val="-8"/>
        </w:rPr>
        <w:t xml:space="preserve"> </w:t>
      </w:r>
      <w:r>
        <w:rPr>
          <w:color w:val="231F20"/>
        </w:rPr>
        <w:t>sobre</w:t>
      </w:r>
      <w:r>
        <w:rPr>
          <w:color w:val="231F20"/>
          <w:spacing w:val="-8"/>
        </w:rPr>
        <w:t xml:space="preserve"> </w:t>
      </w:r>
      <w:r>
        <w:rPr>
          <w:color w:val="231F20"/>
        </w:rPr>
        <w:t>la</w:t>
      </w:r>
      <w:r>
        <w:rPr>
          <w:color w:val="231F20"/>
          <w:spacing w:val="-8"/>
        </w:rPr>
        <w:t xml:space="preserve"> </w:t>
      </w:r>
      <w:r>
        <w:rPr>
          <w:color w:val="231F20"/>
        </w:rPr>
        <w:t>inscripción y,</w:t>
      </w:r>
      <w:r>
        <w:rPr>
          <w:color w:val="231F20"/>
          <w:spacing w:val="-1"/>
        </w:rPr>
        <w:t xml:space="preserve"> </w:t>
      </w:r>
      <w:r>
        <w:rPr>
          <w:color w:val="231F20"/>
        </w:rPr>
        <w:t>en</w:t>
      </w:r>
      <w:r>
        <w:rPr>
          <w:color w:val="231F20"/>
          <w:spacing w:val="-1"/>
        </w:rPr>
        <w:t xml:space="preserve"> </w:t>
      </w:r>
      <w:r>
        <w:rPr>
          <w:color w:val="231F20"/>
        </w:rPr>
        <w:t>su</w:t>
      </w:r>
      <w:r>
        <w:rPr>
          <w:color w:val="231F20"/>
          <w:spacing w:val="-1"/>
        </w:rPr>
        <w:t xml:space="preserve"> </w:t>
      </w:r>
      <w:r>
        <w:rPr>
          <w:color w:val="231F20"/>
        </w:rPr>
        <w:t>caso,</w:t>
      </w:r>
      <w:r>
        <w:rPr>
          <w:color w:val="231F20"/>
          <w:spacing w:val="-1"/>
        </w:rPr>
        <w:t xml:space="preserve"> </w:t>
      </w:r>
      <w:r>
        <w:rPr>
          <w:color w:val="231F20"/>
        </w:rPr>
        <w:t>la</w:t>
      </w:r>
      <w:r>
        <w:rPr>
          <w:color w:val="231F20"/>
          <w:spacing w:val="-1"/>
        </w:rPr>
        <w:t xml:space="preserve"> </w:t>
      </w:r>
      <w:r>
        <w:rPr>
          <w:color w:val="231F20"/>
        </w:rPr>
        <w:t>extinción</w:t>
      </w:r>
      <w:r>
        <w:rPr>
          <w:color w:val="231F20"/>
          <w:spacing w:val="-1"/>
        </w:rPr>
        <w:t xml:space="preserve"> </w:t>
      </w:r>
      <w:r>
        <w:rPr>
          <w:color w:val="231F20"/>
        </w:rPr>
        <w:t>de</w:t>
      </w:r>
      <w:r>
        <w:rPr>
          <w:color w:val="231F20"/>
          <w:spacing w:val="-1"/>
        </w:rPr>
        <w:t xml:space="preserve"> </w:t>
      </w:r>
      <w:r>
        <w:rPr>
          <w:color w:val="231F20"/>
        </w:rPr>
        <w:t>fundaciones.</w:t>
      </w:r>
    </w:p>
    <w:p w:rsidR="009709FA" w:rsidRDefault="00000000">
      <w:pPr>
        <w:pStyle w:val="Textoindependiente"/>
        <w:spacing w:before="233"/>
        <w:ind w:left="76" w:right="2" w:firstLine="0"/>
        <w:jc w:val="center"/>
      </w:pPr>
      <w:r>
        <w:rPr>
          <w:color w:val="231F20"/>
          <w:w w:val="90"/>
        </w:rPr>
        <w:t>CAPÍTULO</w:t>
      </w:r>
      <w:r>
        <w:rPr>
          <w:color w:val="231F20"/>
          <w:spacing w:val="4"/>
        </w:rPr>
        <w:t xml:space="preserve"> </w:t>
      </w:r>
      <w:r>
        <w:rPr>
          <w:color w:val="231F20"/>
          <w:spacing w:val="-10"/>
        </w:rPr>
        <w:t>X</w:t>
      </w:r>
    </w:p>
    <w:p w:rsidR="009709FA" w:rsidRDefault="00000000">
      <w:pPr>
        <w:pStyle w:val="Textoindependiente"/>
        <w:spacing w:before="93"/>
        <w:ind w:left="76" w:right="2" w:firstLine="0"/>
        <w:jc w:val="center"/>
      </w:pPr>
      <w:r>
        <w:rPr>
          <w:color w:val="231F20"/>
        </w:rPr>
        <w:t>Autorizaciones,</w:t>
      </w:r>
      <w:r>
        <w:rPr>
          <w:color w:val="231F20"/>
          <w:spacing w:val="21"/>
        </w:rPr>
        <w:t xml:space="preserve"> </w:t>
      </w:r>
      <w:r>
        <w:rPr>
          <w:color w:val="231F20"/>
        </w:rPr>
        <w:t>intervención</w:t>
      </w:r>
      <w:r>
        <w:rPr>
          <w:color w:val="231F20"/>
          <w:spacing w:val="21"/>
        </w:rPr>
        <w:t xml:space="preserve"> </w:t>
      </w:r>
      <w:r>
        <w:rPr>
          <w:color w:val="231F20"/>
        </w:rPr>
        <w:t>temporal</w:t>
      </w:r>
      <w:r>
        <w:rPr>
          <w:color w:val="231F20"/>
          <w:spacing w:val="22"/>
        </w:rPr>
        <w:t xml:space="preserve"> </w:t>
      </w:r>
      <w:r>
        <w:rPr>
          <w:color w:val="231F20"/>
        </w:rPr>
        <w:t>y</w:t>
      </w:r>
      <w:r>
        <w:rPr>
          <w:color w:val="231F20"/>
          <w:spacing w:val="21"/>
        </w:rPr>
        <w:t xml:space="preserve"> </w:t>
      </w:r>
      <w:r>
        <w:rPr>
          <w:color w:val="231F20"/>
          <w:spacing w:val="-2"/>
        </w:rPr>
        <w:t>recursos</w:t>
      </w:r>
    </w:p>
    <w:p w:rsidR="009709FA" w:rsidRDefault="00000000">
      <w:pPr>
        <w:tabs>
          <w:tab w:val="left" w:pos="1457"/>
        </w:tabs>
        <w:spacing w:before="221"/>
        <w:ind w:left="116"/>
        <w:rPr>
          <w:rFonts w:ascii="Arial" w:hAnsi="Arial"/>
          <w:i/>
        </w:rPr>
      </w:pPr>
      <w:r>
        <w:rPr>
          <w:color w:val="231F20"/>
        </w:rPr>
        <w:t>Artículo</w:t>
      </w:r>
      <w:r>
        <w:rPr>
          <w:color w:val="231F20"/>
          <w:spacing w:val="-7"/>
        </w:rPr>
        <w:t xml:space="preserve"> </w:t>
      </w:r>
      <w:r>
        <w:rPr>
          <w:color w:val="231F20"/>
          <w:spacing w:val="-5"/>
        </w:rPr>
        <w:t>41.</w:t>
      </w:r>
      <w:r>
        <w:rPr>
          <w:color w:val="231F20"/>
        </w:rPr>
        <w:tab/>
      </w:r>
      <w:r>
        <w:rPr>
          <w:rFonts w:ascii="Arial" w:hAnsi="Arial"/>
          <w:i/>
          <w:color w:val="231F20"/>
          <w:spacing w:val="-2"/>
        </w:rPr>
        <w:t>Autorizaciones.</w:t>
      </w:r>
    </w:p>
    <w:p w:rsidR="009709FA" w:rsidRDefault="00000000">
      <w:pPr>
        <w:pStyle w:val="Textoindependiente"/>
        <w:spacing w:before="177" w:line="192" w:lineRule="auto"/>
      </w:pPr>
      <w:r>
        <w:rPr>
          <w:color w:val="231F20"/>
        </w:rPr>
        <w:t>La</w:t>
      </w:r>
      <w:r>
        <w:rPr>
          <w:color w:val="231F20"/>
          <w:spacing w:val="-16"/>
        </w:rPr>
        <w:t xml:space="preserve"> </w:t>
      </w:r>
      <w:r>
        <w:rPr>
          <w:color w:val="231F20"/>
        </w:rPr>
        <w:t>tramitación</w:t>
      </w:r>
      <w:r>
        <w:rPr>
          <w:color w:val="231F20"/>
          <w:spacing w:val="-15"/>
        </w:rPr>
        <w:t xml:space="preserve"> </w:t>
      </w:r>
      <w:r>
        <w:rPr>
          <w:color w:val="231F20"/>
        </w:rPr>
        <w:t>de</w:t>
      </w:r>
      <w:r>
        <w:rPr>
          <w:color w:val="231F20"/>
          <w:spacing w:val="-15"/>
        </w:rPr>
        <w:t xml:space="preserve"> </w:t>
      </w:r>
      <w:r>
        <w:rPr>
          <w:color w:val="231F20"/>
        </w:rPr>
        <w:t>las</w:t>
      </w:r>
      <w:r>
        <w:rPr>
          <w:color w:val="231F20"/>
          <w:spacing w:val="-16"/>
        </w:rPr>
        <w:t xml:space="preserve"> </w:t>
      </w:r>
      <w:r>
        <w:rPr>
          <w:color w:val="231F20"/>
        </w:rPr>
        <w:t>autorizaciones</w:t>
      </w:r>
      <w:r>
        <w:rPr>
          <w:color w:val="231F20"/>
          <w:spacing w:val="-15"/>
        </w:rPr>
        <w:t xml:space="preserve"> </w:t>
      </w:r>
      <w:r>
        <w:rPr>
          <w:color w:val="231F20"/>
        </w:rPr>
        <w:t>a</w:t>
      </w:r>
      <w:r>
        <w:rPr>
          <w:color w:val="231F20"/>
          <w:spacing w:val="-15"/>
        </w:rPr>
        <w:t xml:space="preserve"> </w:t>
      </w:r>
      <w:r>
        <w:rPr>
          <w:color w:val="231F20"/>
        </w:rPr>
        <w:t>que</w:t>
      </w:r>
      <w:r>
        <w:rPr>
          <w:color w:val="231F20"/>
          <w:spacing w:val="-15"/>
        </w:rPr>
        <w:t xml:space="preserve"> </w:t>
      </w:r>
      <w:r>
        <w:rPr>
          <w:color w:val="231F20"/>
        </w:rPr>
        <w:t>hace</w:t>
      </w:r>
      <w:r>
        <w:rPr>
          <w:color w:val="231F20"/>
          <w:spacing w:val="-16"/>
        </w:rPr>
        <w:t xml:space="preserve"> </w:t>
      </w:r>
      <w:r>
        <w:rPr>
          <w:color w:val="231F20"/>
        </w:rPr>
        <w:t>refe- rencia la presente Ley se regirá por lo previsto en la Ley</w:t>
      </w:r>
      <w:r>
        <w:rPr>
          <w:color w:val="231F20"/>
          <w:spacing w:val="-11"/>
        </w:rPr>
        <w:t xml:space="preserve"> </w:t>
      </w:r>
      <w:r>
        <w:rPr>
          <w:color w:val="231F20"/>
        </w:rPr>
        <w:t>30/1992,</w:t>
      </w:r>
      <w:r>
        <w:rPr>
          <w:color w:val="231F20"/>
          <w:spacing w:val="-11"/>
        </w:rPr>
        <w:t xml:space="preserve"> </w:t>
      </w:r>
      <w:r>
        <w:rPr>
          <w:color w:val="231F20"/>
        </w:rPr>
        <w:t>de</w:t>
      </w:r>
      <w:r>
        <w:rPr>
          <w:color w:val="231F20"/>
          <w:spacing w:val="-11"/>
        </w:rPr>
        <w:t xml:space="preserve"> </w:t>
      </w:r>
      <w:r>
        <w:rPr>
          <w:color w:val="231F20"/>
        </w:rPr>
        <w:t>26</w:t>
      </w:r>
      <w:r>
        <w:rPr>
          <w:color w:val="231F20"/>
          <w:spacing w:val="-11"/>
        </w:rPr>
        <w:t xml:space="preserve"> </w:t>
      </w:r>
      <w:r>
        <w:rPr>
          <w:color w:val="231F20"/>
        </w:rPr>
        <w:t>de</w:t>
      </w:r>
      <w:r>
        <w:rPr>
          <w:color w:val="231F20"/>
          <w:spacing w:val="-11"/>
        </w:rPr>
        <w:t xml:space="preserve"> </w:t>
      </w:r>
      <w:r>
        <w:rPr>
          <w:color w:val="231F20"/>
        </w:rPr>
        <w:t>noviembre,</w:t>
      </w:r>
      <w:r>
        <w:rPr>
          <w:color w:val="231F20"/>
          <w:spacing w:val="-11"/>
        </w:rPr>
        <w:t xml:space="preserve"> </w:t>
      </w:r>
      <w:r>
        <w:rPr>
          <w:color w:val="231F20"/>
        </w:rPr>
        <w:t>de</w:t>
      </w:r>
      <w:r>
        <w:rPr>
          <w:color w:val="231F20"/>
          <w:spacing w:val="-11"/>
        </w:rPr>
        <w:t xml:space="preserve"> </w:t>
      </w:r>
      <w:r>
        <w:rPr>
          <w:color w:val="231F20"/>
        </w:rPr>
        <w:t>Régimen</w:t>
      </w:r>
      <w:r>
        <w:rPr>
          <w:color w:val="231F20"/>
          <w:spacing w:val="-11"/>
        </w:rPr>
        <w:t xml:space="preserve"> </w:t>
      </w:r>
      <w:r>
        <w:rPr>
          <w:color w:val="231F20"/>
        </w:rPr>
        <w:t>Jurídico de las Administraciones Públicas y del Procedimiento Administrativo Común.</w:t>
      </w:r>
    </w:p>
    <w:p w:rsidR="009709FA" w:rsidRDefault="00000000">
      <w:pPr>
        <w:tabs>
          <w:tab w:val="left" w:pos="1457"/>
        </w:tabs>
        <w:spacing w:before="231"/>
        <w:ind w:left="116"/>
        <w:rPr>
          <w:rFonts w:ascii="Arial" w:hAnsi="Arial"/>
          <w:i/>
        </w:rPr>
      </w:pPr>
      <w:r>
        <w:rPr>
          <w:color w:val="231F20"/>
        </w:rPr>
        <w:t>Artículo</w:t>
      </w:r>
      <w:r>
        <w:rPr>
          <w:color w:val="231F20"/>
          <w:spacing w:val="-7"/>
        </w:rPr>
        <w:t xml:space="preserve"> </w:t>
      </w:r>
      <w:r>
        <w:rPr>
          <w:color w:val="231F20"/>
          <w:spacing w:val="-5"/>
        </w:rPr>
        <w:t>42.</w:t>
      </w:r>
      <w:r>
        <w:rPr>
          <w:color w:val="231F20"/>
        </w:rPr>
        <w:tab/>
      </w:r>
      <w:r>
        <w:rPr>
          <w:rFonts w:ascii="Arial" w:hAnsi="Arial"/>
          <w:i/>
          <w:color w:val="231F20"/>
          <w:spacing w:val="-2"/>
        </w:rPr>
        <w:t>Intervención</w:t>
      </w:r>
      <w:r>
        <w:rPr>
          <w:rFonts w:ascii="Arial" w:hAnsi="Arial"/>
          <w:i/>
          <w:color w:val="231F20"/>
          <w:spacing w:val="-7"/>
        </w:rPr>
        <w:t xml:space="preserve"> </w:t>
      </w:r>
      <w:r>
        <w:rPr>
          <w:rFonts w:ascii="Arial" w:hAnsi="Arial"/>
          <w:i/>
          <w:color w:val="231F20"/>
          <w:spacing w:val="-2"/>
        </w:rPr>
        <w:t>temporal.</w:t>
      </w:r>
    </w:p>
    <w:p w:rsidR="009709FA" w:rsidRDefault="00000000">
      <w:pPr>
        <w:pStyle w:val="Prrafodelista"/>
        <w:numPr>
          <w:ilvl w:val="0"/>
          <w:numId w:val="6"/>
        </w:numPr>
        <w:tabs>
          <w:tab w:val="left" w:pos="818"/>
        </w:tabs>
        <w:spacing w:before="176" w:line="192" w:lineRule="auto"/>
        <w:ind w:firstLine="298"/>
        <w:jc w:val="both"/>
      </w:pPr>
      <w:r>
        <w:rPr>
          <w:color w:val="231F20"/>
        </w:rPr>
        <w:t>Si el Protectorado advirtiera una grave irregula- ridad</w:t>
      </w:r>
      <w:r>
        <w:rPr>
          <w:color w:val="231F20"/>
          <w:spacing w:val="35"/>
        </w:rPr>
        <w:t xml:space="preserve"> </w:t>
      </w:r>
      <w:r>
        <w:rPr>
          <w:color w:val="231F20"/>
        </w:rPr>
        <w:t>en</w:t>
      </w:r>
      <w:r>
        <w:rPr>
          <w:color w:val="231F20"/>
          <w:spacing w:val="35"/>
        </w:rPr>
        <w:t xml:space="preserve"> </w:t>
      </w:r>
      <w:r>
        <w:rPr>
          <w:color w:val="231F20"/>
        </w:rPr>
        <w:t>la</w:t>
      </w:r>
      <w:r>
        <w:rPr>
          <w:color w:val="231F20"/>
          <w:spacing w:val="35"/>
        </w:rPr>
        <w:t xml:space="preserve"> </w:t>
      </w:r>
      <w:r>
        <w:rPr>
          <w:color w:val="231F20"/>
        </w:rPr>
        <w:t>gestión</w:t>
      </w:r>
      <w:r>
        <w:rPr>
          <w:color w:val="231F20"/>
          <w:spacing w:val="35"/>
        </w:rPr>
        <w:t xml:space="preserve"> </w:t>
      </w:r>
      <w:r>
        <w:rPr>
          <w:color w:val="231F20"/>
        </w:rPr>
        <w:t>económica</w:t>
      </w:r>
      <w:r>
        <w:rPr>
          <w:color w:val="231F20"/>
          <w:spacing w:val="35"/>
        </w:rPr>
        <w:t xml:space="preserve"> </w:t>
      </w:r>
      <w:r>
        <w:rPr>
          <w:color w:val="231F20"/>
        </w:rPr>
        <w:t>que</w:t>
      </w:r>
      <w:r>
        <w:rPr>
          <w:color w:val="231F20"/>
          <w:spacing w:val="35"/>
        </w:rPr>
        <w:t xml:space="preserve"> </w:t>
      </w:r>
      <w:r>
        <w:rPr>
          <w:color w:val="231F20"/>
        </w:rPr>
        <w:t>ponga</w:t>
      </w:r>
      <w:r>
        <w:rPr>
          <w:color w:val="231F20"/>
          <w:spacing w:val="35"/>
        </w:rPr>
        <w:t xml:space="preserve"> </w:t>
      </w:r>
      <w:r>
        <w:rPr>
          <w:color w:val="231F20"/>
        </w:rPr>
        <w:t>en</w:t>
      </w:r>
      <w:r>
        <w:rPr>
          <w:color w:val="231F20"/>
          <w:spacing w:val="35"/>
        </w:rPr>
        <w:t xml:space="preserve"> </w:t>
      </w:r>
      <w:r>
        <w:rPr>
          <w:color w:val="231F20"/>
        </w:rPr>
        <w:t>peligro la subsistencia de la fundación o una desviación grave entre los fines fundacionales y la actividad realizada, requerirá</w:t>
      </w:r>
      <w:r>
        <w:rPr>
          <w:color w:val="231F20"/>
          <w:spacing w:val="-3"/>
        </w:rPr>
        <w:t xml:space="preserve"> </w:t>
      </w:r>
      <w:r>
        <w:rPr>
          <w:color w:val="231F20"/>
        </w:rPr>
        <w:t>del</w:t>
      </w:r>
      <w:r>
        <w:rPr>
          <w:color w:val="231F20"/>
          <w:spacing w:val="-3"/>
        </w:rPr>
        <w:t xml:space="preserve"> </w:t>
      </w:r>
      <w:r>
        <w:rPr>
          <w:color w:val="231F20"/>
        </w:rPr>
        <w:t>Patronato,</w:t>
      </w:r>
      <w:r>
        <w:rPr>
          <w:color w:val="231F20"/>
          <w:spacing w:val="-3"/>
        </w:rPr>
        <w:t xml:space="preserve"> </w:t>
      </w:r>
      <w:r>
        <w:rPr>
          <w:color w:val="231F20"/>
        </w:rPr>
        <w:t>una</w:t>
      </w:r>
      <w:r>
        <w:rPr>
          <w:color w:val="231F20"/>
          <w:spacing w:val="-3"/>
        </w:rPr>
        <w:t xml:space="preserve"> </w:t>
      </w:r>
      <w:r>
        <w:rPr>
          <w:color w:val="231F20"/>
        </w:rPr>
        <w:t>vez</w:t>
      </w:r>
      <w:r>
        <w:rPr>
          <w:color w:val="231F20"/>
          <w:spacing w:val="-3"/>
        </w:rPr>
        <w:t xml:space="preserve"> </w:t>
      </w:r>
      <w:r>
        <w:rPr>
          <w:color w:val="231F20"/>
        </w:rPr>
        <w:t>oído</w:t>
      </w:r>
      <w:r>
        <w:rPr>
          <w:color w:val="231F20"/>
          <w:spacing w:val="-3"/>
        </w:rPr>
        <w:t xml:space="preserve"> </w:t>
      </w:r>
      <w:r>
        <w:rPr>
          <w:color w:val="231F20"/>
        </w:rPr>
        <w:t>éste,</w:t>
      </w:r>
      <w:r>
        <w:rPr>
          <w:color w:val="231F20"/>
          <w:spacing w:val="-3"/>
        </w:rPr>
        <w:t xml:space="preserve"> </w:t>
      </w:r>
      <w:r>
        <w:rPr>
          <w:color w:val="231F20"/>
        </w:rPr>
        <w:t>la</w:t>
      </w:r>
      <w:r>
        <w:rPr>
          <w:color w:val="231F20"/>
          <w:spacing w:val="-3"/>
        </w:rPr>
        <w:t xml:space="preserve"> </w:t>
      </w:r>
      <w:r>
        <w:rPr>
          <w:color w:val="231F20"/>
        </w:rPr>
        <w:t xml:space="preserve">adopción </w:t>
      </w:r>
      <w:r>
        <w:rPr>
          <w:color w:val="231F20"/>
          <w:spacing w:val="-4"/>
        </w:rPr>
        <w:t>de</w:t>
      </w:r>
      <w:r>
        <w:rPr>
          <w:color w:val="231F20"/>
          <w:spacing w:val="-6"/>
        </w:rPr>
        <w:t xml:space="preserve"> </w:t>
      </w:r>
      <w:r>
        <w:rPr>
          <w:color w:val="231F20"/>
          <w:spacing w:val="-4"/>
        </w:rPr>
        <w:t>las</w:t>
      </w:r>
      <w:r>
        <w:rPr>
          <w:color w:val="231F20"/>
          <w:spacing w:val="-6"/>
        </w:rPr>
        <w:t xml:space="preserve"> </w:t>
      </w:r>
      <w:r>
        <w:rPr>
          <w:color w:val="231F20"/>
          <w:spacing w:val="-4"/>
        </w:rPr>
        <w:t>medidas</w:t>
      </w:r>
      <w:r>
        <w:rPr>
          <w:color w:val="231F20"/>
          <w:spacing w:val="-6"/>
        </w:rPr>
        <w:t xml:space="preserve"> </w:t>
      </w:r>
      <w:r>
        <w:rPr>
          <w:color w:val="231F20"/>
          <w:spacing w:val="-4"/>
        </w:rPr>
        <w:t>que</w:t>
      </w:r>
      <w:r>
        <w:rPr>
          <w:color w:val="231F20"/>
          <w:spacing w:val="-6"/>
        </w:rPr>
        <w:t xml:space="preserve"> </w:t>
      </w:r>
      <w:r>
        <w:rPr>
          <w:color w:val="231F20"/>
          <w:spacing w:val="-4"/>
        </w:rPr>
        <w:t>estime</w:t>
      </w:r>
      <w:r>
        <w:rPr>
          <w:color w:val="231F20"/>
          <w:spacing w:val="-6"/>
        </w:rPr>
        <w:t xml:space="preserve"> </w:t>
      </w:r>
      <w:r>
        <w:rPr>
          <w:color w:val="231F20"/>
          <w:spacing w:val="-4"/>
        </w:rPr>
        <w:t>pertinentes</w:t>
      </w:r>
      <w:r>
        <w:rPr>
          <w:color w:val="231F20"/>
          <w:spacing w:val="-6"/>
        </w:rPr>
        <w:t xml:space="preserve"> </w:t>
      </w:r>
      <w:r>
        <w:rPr>
          <w:color w:val="231F20"/>
          <w:spacing w:val="-4"/>
        </w:rPr>
        <w:t>para</w:t>
      </w:r>
      <w:r>
        <w:rPr>
          <w:color w:val="231F20"/>
          <w:spacing w:val="-6"/>
        </w:rPr>
        <w:t xml:space="preserve"> </w:t>
      </w:r>
      <w:r>
        <w:rPr>
          <w:color w:val="231F20"/>
          <w:spacing w:val="-4"/>
        </w:rPr>
        <w:t>la</w:t>
      </w:r>
      <w:r>
        <w:rPr>
          <w:color w:val="231F20"/>
          <w:spacing w:val="-6"/>
        </w:rPr>
        <w:t xml:space="preserve"> </w:t>
      </w:r>
      <w:r>
        <w:rPr>
          <w:color w:val="231F20"/>
          <w:spacing w:val="-4"/>
        </w:rPr>
        <w:t xml:space="preserve">corrección </w:t>
      </w:r>
      <w:r>
        <w:rPr>
          <w:color w:val="231F20"/>
        </w:rPr>
        <w:t>de aquélla.</w:t>
      </w:r>
    </w:p>
    <w:p w:rsidR="009709FA" w:rsidRDefault="00000000">
      <w:pPr>
        <w:pStyle w:val="Prrafodelista"/>
        <w:numPr>
          <w:ilvl w:val="0"/>
          <w:numId w:val="6"/>
        </w:numPr>
        <w:tabs>
          <w:tab w:val="left" w:pos="818"/>
        </w:tabs>
        <w:spacing w:line="192" w:lineRule="auto"/>
        <w:ind w:firstLine="298"/>
        <w:jc w:val="both"/>
      </w:pPr>
      <w:r>
        <w:rPr>
          <w:color w:val="231F20"/>
        </w:rPr>
        <w:t>Si</w:t>
      </w:r>
      <w:r>
        <w:rPr>
          <w:color w:val="231F20"/>
          <w:spacing w:val="-1"/>
        </w:rPr>
        <w:t xml:space="preserve"> </w:t>
      </w:r>
      <w:r>
        <w:rPr>
          <w:color w:val="231F20"/>
        </w:rPr>
        <w:t>el</w:t>
      </w:r>
      <w:r>
        <w:rPr>
          <w:color w:val="231F20"/>
          <w:spacing w:val="-1"/>
        </w:rPr>
        <w:t xml:space="preserve"> </w:t>
      </w:r>
      <w:r>
        <w:rPr>
          <w:color w:val="231F20"/>
        </w:rPr>
        <w:t>requerimiento</w:t>
      </w:r>
      <w:r>
        <w:rPr>
          <w:color w:val="231F20"/>
          <w:spacing w:val="-1"/>
        </w:rPr>
        <w:t xml:space="preserve"> </w:t>
      </w:r>
      <w:r>
        <w:rPr>
          <w:color w:val="231F20"/>
        </w:rPr>
        <w:t>al</w:t>
      </w:r>
      <w:r>
        <w:rPr>
          <w:color w:val="231F20"/>
          <w:spacing w:val="-1"/>
        </w:rPr>
        <w:t xml:space="preserve"> </w:t>
      </w:r>
      <w:r>
        <w:rPr>
          <w:color w:val="231F20"/>
        </w:rPr>
        <w:t>que</w:t>
      </w:r>
      <w:r>
        <w:rPr>
          <w:color w:val="231F20"/>
          <w:spacing w:val="-1"/>
        </w:rPr>
        <w:t xml:space="preserve"> </w:t>
      </w:r>
      <w:r>
        <w:rPr>
          <w:color w:val="231F20"/>
        </w:rPr>
        <w:t>se</w:t>
      </w:r>
      <w:r>
        <w:rPr>
          <w:color w:val="231F20"/>
          <w:spacing w:val="-1"/>
        </w:rPr>
        <w:t xml:space="preserve"> </w:t>
      </w:r>
      <w:r>
        <w:rPr>
          <w:color w:val="231F20"/>
        </w:rPr>
        <w:t>refiere</w:t>
      </w:r>
      <w:r>
        <w:rPr>
          <w:color w:val="231F20"/>
          <w:spacing w:val="-1"/>
        </w:rPr>
        <w:t xml:space="preserve"> </w:t>
      </w:r>
      <w:r>
        <w:rPr>
          <w:color w:val="231F20"/>
        </w:rPr>
        <w:t>el</w:t>
      </w:r>
      <w:r>
        <w:rPr>
          <w:color w:val="231F20"/>
          <w:spacing w:val="-1"/>
        </w:rPr>
        <w:t xml:space="preserve"> </w:t>
      </w:r>
      <w:r>
        <w:rPr>
          <w:color w:val="231F20"/>
        </w:rPr>
        <w:t>apartado anterior no fuese atendido en el plazo que al efecto se señale, el Protectorado podrá solicitar de la autoridad judicial</w:t>
      </w:r>
      <w:r>
        <w:rPr>
          <w:color w:val="231F20"/>
          <w:spacing w:val="-2"/>
        </w:rPr>
        <w:t xml:space="preserve"> </w:t>
      </w:r>
      <w:r>
        <w:rPr>
          <w:color w:val="231F20"/>
        </w:rPr>
        <w:t>que</w:t>
      </w:r>
      <w:r>
        <w:rPr>
          <w:color w:val="231F20"/>
          <w:spacing w:val="-2"/>
        </w:rPr>
        <w:t xml:space="preserve"> </w:t>
      </w:r>
      <w:r>
        <w:rPr>
          <w:color w:val="231F20"/>
        </w:rPr>
        <w:t>acuerde,</w:t>
      </w:r>
      <w:r>
        <w:rPr>
          <w:color w:val="231F20"/>
          <w:spacing w:val="-2"/>
        </w:rPr>
        <w:t xml:space="preserve"> </w:t>
      </w:r>
      <w:r>
        <w:rPr>
          <w:color w:val="231F20"/>
        </w:rPr>
        <w:t>previa</w:t>
      </w:r>
      <w:r>
        <w:rPr>
          <w:color w:val="231F20"/>
          <w:spacing w:val="-2"/>
        </w:rPr>
        <w:t xml:space="preserve"> </w:t>
      </w:r>
      <w:r>
        <w:rPr>
          <w:color w:val="231F20"/>
        </w:rPr>
        <w:t>audiencia</w:t>
      </w:r>
      <w:r>
        <w:rPr>
          <w:color w:val="231F20"/>
          <w:spacing w:val="-2"/>
        </w:rPr>
        <w:t xml:space="preserve"> </w:t>
      </w:r>
      <w:r>
        <w:rPr>
          <w:color w:val="231F20"/>
        </w:rPr>
        <w:t>del</w:t>
      </w:r>
      <w:r>
        <w:rPr>
          <w:color w:val="231F20"/>
          <w:spacing w:val="-2"/>
        </w:rPr>
        <w:t xml:space="preserve"> </w:t>
      </w:r>
      <w:r>
        <w:rPr>
          <w:color w:val="231F20"/>
        </w:rPr>
        <w:t>Patronato,</w:t>
      </w:r>
      <w:r>
        <w:rPr>
          <w:color w:val="231F20"/>
          <w:spacing w:val="-2"/>
        </w:rPr>
        <w:t xml:space="preserve"> </w:t>
      </w:r>
      <w:r>
        <w:rPr>
          <w:color w:val="231F20"/>
        </w:rPr>
        <w:t xml:space="preserve">la intervención temporal de la fundación. Autorizada judi- </w:t>
      </w:r>
      <w:r>
        <w:rPr>
          <w:color w:val="231F20"/>
          <w:spacing w:val="-4"/>
        </w:rPr>
        <w:t>cialmente</w:t>
      </w:r>
      <w:r>
        <w:rPr>
          <w:color w:val="231F20"/>
          <w:spacing w:val="-7"/>
        </w:rPr>
        <w:t xml:space="preserve"> </w:t>
      </w:r>
      <w:r>
        <w:rPr>
          <w:color w:val="231F20"/>
          <w:spacing w:val="-4"/>
        </w:rPr>
        <w:t>la</w:t>
      </w:r>
      <w:r>
        <w:rPr>
          <w:color w:val="231F20"/>
          <w:spacing w:val="-7"/>
        </w:rPr>
        <w:t xml:space="preserve"> </w:t>
      </w:r>
      <w:r>
        <w:rPr>
          <w:color w:val="231F20"/>
          <w:spacing w:val="-4"/>
        </w:rPr>
        <w:t>intervención</w:t>
      </w:r>
      <w:r>
        <w:rPr>
          <w:color w:val="231F20"/>
          <w:spacing w:val="-7"/>
        </w:rPr>
        <w:t xml:space="preserve"> </w:t>
      </w:r>
      <w:r>
        <w:rPr>
          <w:color w:val="231F20"/>
          <w:spacing w:val="-4"/>
        </w:rPr>
        <w:t>de</w:t>
      </w:r>
      <w:r>
        <w:rPr>
          <w:color w:val="231F20"/>
          <w:spacing w:val="-7"/>
        </w:rPr>
        <w:t xml:space="preserve"> </w:t>
      </w:r>
      <w:r>
        <w:rPr>
          <w:color w:val="231F20"/>
          <w:spacing w:val="-4"/>
        </w:rPr>
        <w:t>la</w:t>
      </w:r>
      <w:r>
        <w:rPr>
          <w:color w:val="231F20"/>
          <w:spacing w:val="-7"/>
        </w:rPr>
        <w:t xml:space="preserve"> </w:t>
      </w:r>
      <w:r>
        <w:rPr>
          <w:color w:val="231F20"/>
          <w:spacing w:val="-4"/>
        </w:rPr>
        <w:t>fundación,</w:t>
      </w:r>
      <w:r>
        <w:rPr>
          <w:color w:val="231F20"/>
          <w:spacing w:val="-7"/>
        </w:rPr>
        <w:t xml:space="preserve"> </w:t>
      </w:r>
      <w:r>
        <w:rPr>
          <w:color w:val="231F20"/>
          <w:spacing w:val="-4"/>
        </w:rPr>
        <w:t>el</w:t>
      </w:r>
      <w:r>
        <w:rPr>
          <w:color w:val="231F20"/>
          <w:spacing w:val="-7"/>
        </w:rPr>
        <w:t xml:space="preserve"> </w:t>
      </w:r>
      <w:r>
        <w:rPr>
          <w:color w:val="231F20"/>
          <w:spacing w:val="-4"/>
        </w:rPr>
        <w:t xml:space="preserve">Protectorado </w:t>
      </w:r>
      <w:r>
        <w:rPr>
          <w:color w:val="231F20"/>
        </w:rPr>
        <w:t>asumirá</w:t>
      </w:r>
      <w:r>
        <w:rPr>
          <w:color w:val="231F20"/>
          <w:spacing w:val="-16"/>
        </w:rPr>
        <w:t xml:space="preserve"> </w:t>
      </w:r>
      <w:r>
        <w:rPr>
          <w:color w:val="231F20"/>
        </w:rPr>
        <w:t>todas</w:t>
      </w:r>
      <w:r>
        <w:rPr>
          <w:color w:val="231F20"/>
          <w:spacing w:val="-15"/>
        </w:rPr>
        <w:t xml:space="preserve"> </w:t>
      </w:r>
      <w:r>
        <w:rPr>
          <w:color w:val="231F20"/>
        </w:rPr>
        <w:t>las</w:t>
      </w:r>
      <w:r>
        <w:rPr>
          <w:color w:val="231F20"/>
          <w:spacing w:val="-15"/>
        </w:rPr>
        <w:t xml:space="preserve"> </w:t>
      </w:r>
      <w:r>
        <w:rPr>
          <w:color w:val="231F20"/>
        </w:rPr>
        <w:t>atribuciones</w:t>
      </w:r>
      <w:r>
        <w:rPr>
          <w:color w:val="231F20"/>
          <w:spacing w:val="-16"/>
        </w:rPr>
        <w:t xml:space="preserve"> </w:t>
      </w:r>
      <w:r>
        <w:rPr>
          <w:color w:val="231F20"/>
        </w:rPr>
        <w:t>legales</w:t>
      </w:r>
      <w:r>
        <w:rPr>
          <w:color w:val="231F20"/>
          <w:spacing w:val="-15"/>
        </w:rPr>
        <w:t xml:space="preserve"> </w:t>
      </w:r>
      <w:r>
        <w:rPr>
          <w:color w:val="231F20"/>
        </w:rPr>
        <w:t>y</w:t>
      </w:r>
      <w:r>
        <w:rPr>
          <w:color w:val="231F20"/>
          <w:spacing w:val="-15"/>
        </w:rPr>
        <w:t xml:space="preserve"> </w:t>
      </w:r>
      <w:r>
        <w:rPr>
          <w:color w:val="231F20"/>
        </w:rPr>
        <w:t>estatutarias</w:t>
      </w:r>
      <w:r>
        <w:rPr>
          <w:color w:val="231F20"/>
          <w:spacing w:val="-15"/>
        </w:rPr>
        <w:t xml:space="preserve"> </w:t>
      </w:r>
      <w:r>
        <w:rPr>
          <w:color w:val="231F20"/>
        </w:rPr>
        <w:t>del Patronato durante el tiempo que determine el juez. La intervención</w:t>
      </w:r>
      <w:r>
        <w:rPr>
          <w:color w:val="231F20"/>
          <w:spacing w:val="-9"/>
        </w:rPr>
        <w:t xml:space="preserve"> </w:t>
      </w:r>
      <w:r>
        <w:rPr>
          <w:color w:val="231F20"/>
        </w:rPr>
        <w:t>quedará</w:t>
      </w:r>
      <w:r>
        <w:rPr>
          <w:color w:val="231F20"/>
          <w:spacing w:val="-9"/>
        </w:rPr>
        <w:t xml:space="preserve"> </w:t>
      </w:r>
      <w:r>
        <w:rPr>
          <w:color w:val="231F20"/>
        </w:rPr>
        <w:t>alzada</w:t>
      </w:r>
      <w:r>
        <w:rPr>
          <w:color w:val="231F20"/>
          <w:spacing w:val="-9"/>
        </w:rPr>
        <w:t xml:space="preserve"> </w:t>
      </w:r>
      <w:r>
        <w:rPr>
          <w:color w:val="231F20"/>
        </w:rPr>
        <w:t>al</w:t>
      </w:r>
      <w:r>
        <w:rPr>
          <w:color w:val="231F20"/>
          <w:spacing w:val="-9"/>
        </w:rPr>
        <w:t xml:space="preserve"> </w:t>
      </w:r>
      <w:r>
        <w:rPr>
          <w:color w:val="231F20"/>
        </w:rPr>
        <w:t>expirar</w:t>
      </w:r>
      <w:r>
        <w:rPr>
          <w:color w:val="231F20"/>
          <w:spacing w:val="-9"/>
        </w:rPr>
        <w:t xml:space="preserve"> </w:t>
      </w:r>
      <w:r>
        <w:rPr>
          <w:color w:val="231F20"/>
        </w:rPr>
        <w:t>el</w:t>
      </w:r>
      <w:r>
        <w:rPr>
          <w:color w:val="231F20"/>
          <w:spacing w:val="-9"/>
        </w:rPr>
        <w:t xml:space="preserve"> </w:t>
      </w:r>
      <w:r>
        <w:rPr>
          <w:color w:val="231F20"/>
        </w:rPr>
        <w:t>plazo</w:t>
      </w:r>
      <w:r>
        <w:rPr>
          <w:color w:val="231F20"/>
          <w:spacing w:val="-9"/>
        </w:rPr>
        <w:t xml:space="preserve"> </w:t>
      </w:r>
      <w:r>
        <w:rPr>
          <w:color w:val="231F20"/>
        </w:rPr>
        <w:t>estable- cido, salvo que se acceda a prorrogarla mediante una nueva resolución judicial.</w:t>
      </w:r>
    </w:p>
    <w:p w:rsidR="009709FA" w:rsidRDefault="00000000">
      <w:pPr>
        <w:pStyle w:val="Prrafodelista"/>
        <w:numPr>
          <w:ilvl w:val="0"/>
          <w:numId w:val="6"/>
        </w:numPr>
        <w:tabs>
          <w:tab w:val="left" w:pos="818"/>
        </w:tabs>
        <w:spacing w:before="2" w:line="192" w:lineRule="auto"/>
        <w:ind w:firstLine="298"/>
        <w:jc w:val="both"/>
      </w:pPr>
      <w:r>
        <w:rPr>
          <w:color w:val="231F20"/>
          <w:spacing w:val="-2"/>
        </w:rPr>
        <w:t>La</w:t>
      </w:r>
      <w:r>
        <w:rPr>
          <w:color w:val="231F20"/>
          <w:spacing w:val="-14"/>
        </w:rPr>
        <w:t xml:space="preserve"> </w:t>
      </w:r>
      <w:r>
        <w:rPr>
          <w:color w:val="231F20"/>
          <w:spacing w:val="-2"/>
        </w:rPr>
        <w:t>resolución</w:t>
      </w:r>
      <w:r>
        <w:rPr>
          <w:color w:val="231F20"/>
          <w:spacing w:val="-13"/>
        </w:rPr>
        <w:t xml:space="preserve"> </w:t>
      </w:r>
      <w:r>
        <w:rPr>
          <w:color w:val="231F20"/>
          <w:spacing w:val="-2"/>
        </w:rPr>
        <w:t>judicial</w:t>
      </w:r>
      <w:r>
        <w:rPr>
          <w:color w:val="231F20"/>
          <w:spacing w:val="-13"/>
        </w:rPr>
        <w:t xml:space="preserve"> </w:t>
      </w:r>
      <w:r>
        <w:rPr>
          <w:color w:val="231F20"/>
          <w:spacing w:val="-2"/>
        </w:rPr>
        <w:t>que</w:t>
      </w:r>
      <w:r>
        <w:rPr>
          <w:color w:val="231F20"/>
          <w:spacing w:val="-14"/>
        </w:rPr>
        <w:t xml:space="preserve"> </w:t>
      </w:r>
      <w:r>
        <w:rPr>
          <w:color w:val="231F20"/>
          <w:spacing w:val="-2"/>
        </w:rPr>
        <w:t>acuerde</w:t>
      </w:r>
      <w:r>
        <w:rPr>
          <w:color w:val="231F20"/>
          <w:spacing w:val="-13"/>
        </w:rPr>
        <w:t xml:space="preserve"> </w:t>
      </w:r>
      <w:r>
        <w:rPr>
          <w:color w:val="231F20"/>
          <w:spacing w:val="-2"/>
        </w:rPr>
        <w:t>la</w:t>
      </w:r>
      <w:r>
        <w:rPr>
          <w:color w:val="231F20"/>
          <w:spacing w:val="-13"/>
        </w:rPr>
        <w:t xml:space="preserve"> </w:t>
      </w:r>
      <w:r>
        <w:rPr>
          <w:color w:val="231F20"/>
          <w:spacing w:val="-2"/>
        </w:rPr>
        <w:t xml:space="preserve">intervención </w:t>
      </w:r>
      <w:r>
        <w:rPr>
          <w:color w:val="231F20"/>
        </w:rPr>
        <w:t>temporal de la fundación se inscribirá en el correspon- diente Registro de Fundaciones.</w:t>
      </w:r>
    </w:p>
    <w:p w:rsidR="009709FA" w:rsidRDefault="00000000">
      <w:pPr>
        <w:tabs>
          <w:tab w:val="left" w:pos="1457"/>
        </w:tabs>
        <w:spacing w:before="231"/>
        <w:ind w:left="116"/>
        <w:rPr>
          <w:rFonts w:ascii="Arial" w:hAnsi="Arial"/>
          <w:i/>
        </w:rPr>
      </w:pPr>
      <w:r>
        <w:rPr>
          <w:color w:val="231F20"/>
        </w:rPr>
        <w:t>Artículo</w:t>
      </w:r>
      <w:r>
        <w:rPr>
          <w:color w:val="231F20"/>
          <w:spacing w:val="-7"/>
        </w:rPr>
        <w:t xml:space="preserve"> </w:t>
      </w:r>
      <w:r>
        <w:rPr>
          <w:color w:val="231F20"/>
          <w:spacing w:val="-5"/>
        </w:rPr>
        <w:t>43.</w:t>
      </w:r>
      <w:r>
        <w:rPr>
          <w:color w:val="231F20"/>
        </w:rPr>
        <w:tab/>
      </w:r>
      <w:r>
        <w:rPr>
          <w:rFonts w:ascii="Arial" w:hAnsi="Arial"/>
          <w:i/>
          <w:color w:val="231F20"/>
          <w:w w:val="90"/>
        </w:rPr>
        <w:t>Recursos</w:t>
      </w:r>
      <w:r>
        <w:rPr>
          <w:rFonts w:ascii="Arial" w:hAnsi="Arial"/>
          <w:i/>
          <w:color w:val="231F20"/>
          <w:spacing w:val="30"/>
        </w:rPr>
        <w:t xml:space="preserve"> </w:t>
      </w:r>
      <w:r>
        <w:rPr>
          <w:rFonts w:ascii="Arial" w:hAnsi="Arial"/>
          <w:i/>
          <w:color w:val="231F20"/>
          <w:spacing w:val="-2"/>
        </w:rPr>
        <w:t>jurisdiccionales.</w:t>
      </w:r>
    </w:p>
    <w:p w:rsidR="009709FA" w:rsidRDefault="00000000">
      <w:pPr>
        <w:pStyle w:val="Prrafodelista"/>
        <w:numPr>
          <w:ilvl w:val="0"/>
          <w:numId w:val="5"/>
        </w:numPr>
        <w:tabs>
          <w:tab w:val="left" w:pos="818"/>
        </w:tabs>
        <w:spacing w:before="176" w:line="192" w:lineRule="auto"/>
        <w:ind w:right="39" w:firstLine="298"/>
        <w:jc w:val="both"/>
      </w:pPr>
      <w:r>
        <w:rPr>
          <w:color w:val="231F20"/>
          <w:spacing w:val="-6"/>
        </w:rPr>
        <w:t>Los</w:t>
      </w:r>
      <w:r>
        <w:rPr>
          <w:color w:val="231F20"/>
          <w:spacing w:val="-9"/>
        </w:rPr>
        <w:t xml:space="preserve"> </w:t>
      </w:r>
      <w:r>
        <w:rPr>
          <w:color w:val="231F20"/>
          <w:spacing w:val="-6"/>
        </w:rPr>
        <w:t>actos</w:t>
      </w:r>
      <w:r>
        <w:rPr>
          <w:color w:val="231F20"/>
          <w:spacing w:val="-9"/>
        </w:rPr>
        <w:t xml:space="preserve"> </w:t>
      </w:r>
      <w:r>
        <w:rPr>
          <w:color w:val="231F20"/>
          <w:spacing w:val="-6"/>
        </w:rPr>
        <w:t>del</w:t>
      </w:r>
      <w:r>
        <w:rPr>
          <w:color w:val="231F20"/>
          <w:spacing w:val="-9"/>
        </w:rPr>
        <w:t xml:space="preserve"> </w:t>
      </w:r>
      <w:r>
        <w:rPr>
          <w:color w:val="231F20"/>
          <w:spacing w:val="-6"/>
        </w:rPr>
        <w:t>Protectorado</w:t>
      </w:r>
      <w:r>
        <w:rPr>
          <w:color w:val="231F20"/>
          <w:spacing w:val="-9"/>
        </w:rPr>
        <w:t xml:space="preserve"> </w:t>
      </w:r>
      <w:r>
        <w:rPr>
          <w:color w:val="231F20"/>
          <w:spacing w:val="-6"/>
        </w:rPr>
        <w:t>ponen</w:t>
      </w:r>
      <w:r>
        <w:rPr>
          <w:color w:val="231F20"/>
          <w:spacing w:val="-9"/>
        </w:rPr>
        <w:t xml:space="preserve"> </w:t>
      </w:r>
      <w:r>
        <w:rPr>
          <w:color w:val="231F20"/>
          <w:spacing w:val="-6"/>
        </w:rPr>
        <w:t>fin</w:t>
      </w:r>
      <w:r>
        <w:rPr>
          <w:color w:val="231F20"/>
          <w:spacing w:val="-9"/>
        </w:rPr>
        <w:t xml:space="preserve"> </w:t>
      </w:r>
      <w:r>
        <w:rPr>
          <w:color w:val="231F20"/>
          <w:spacing w:val="-6"/>
        </w:rPr>
        <w:t>a</w:t>
      </w:r>
      <w:r>
        <w:rPr>
          <w:color w:val="231F20"/>
          <w:spacing w:val="-9"/>
        </w:rPr>
        <w:t xml:space="preserve"> </w:t>
      </w:r>
      <w:r>
        <w:rPr>
          <w:color w:val="231F20"/>
          <w:spacing w:val="-6"/>
        </w:rPr>
        <w:t>la</w:t>
      </w:r>
      <w:r>
        <w:rPr>
          <w:color w:val="231F20"/>
          <w:spacing w:val="-9"/>
        </w:rPr>
        <w:t xml:space="preserve"> </w:t>
      </w:r>
      <w:r>
        <w:rPr>
          <w:color w:val="231F20"/>
          <w:spacing w:val="-6"/>
        </w:rPr>
        <w:t>vía</w:t>
      </w:r>
      <w:r>
        <w:rPr>
          <w:color w:val="231F20"/>
          <w:spacing w:val="-9"/>
        </w:rPr>
        <w:t xml:space="preserve"> </w:t>
      </w:r>
      <w:r>
        <w:rPr>
          <w:color w:val="231F20"/>
          <w:spacing w:val="-6"/>
        </w:rPr>
        <w:t xml:space="preserve">admi- </w:t>
      </w:r>
      <w:r>
        <w:rPr>
          <w:color w:val="231F20"/>
        </w:rPr>
        <w:t>nistrativa y serán impugnables ante el orden jurisdic- cional contencioso-administrativo.</w:t>
      </w:r>
    </w:p>
    <w:p w:rsidR="009709FA" w:rsidRDefault="00000000">
      <w:pPr>
        <w:pStyle w:val="Prrafodelista"/>
        <w:numPr>
          <w:ilvl w:val="0"/>
          <w:numId w:val="5"/>
        </w:numPr>
        <w:tabs>
          <w:tab w:val="left" w:pos="818"/>
        </w:tabs>
        <w:spacing w:before="121" w:line="192" w:lineRule="auto"/>
        <w:ind w:right="100" w:firstLine="298"/>
        <w:jc w:val="both"/>
      </w:pPr>
      <w:r>
        <w:br w:type="column"/>
      </w:r>
      <w:r>
        <w:rPr>
          <w:color w:val="231F20"/>
          <w:spacing w:val="-2"/>
        </w:rPr>
        <w:t>Las</w:t>
      </w:r>
      <w:r>
        <w:rPr>
          <w:color w:val="231F20"/>
          <w:spacing w:val="-7"/>
        </w:rPr>
        <w:t xml:space="preserve"> </w:t>
      </w:r>
      <w:r>
        <w:rPr>
          <w:color w:val="231F20"/>
          <w:spacing w:val="-2"/>
        </w:rPr>
        <w:t>resoluciones</w:t>
      </w:r>
      <w:r>
        <w:rPr>
          <w:color w:val="231F20"/>
          <w:spacing w:val="-7"/>
        </w:rPr>
        <w:t xml:space="preserve"> </w:t>
      </w:r>
      <w:r>
        <w:rPr>
          <w:color w:val="231F20"/>
          <w:spacing w:val="-2"/>
        </w:rPr>
        <w:t>dictadas</w:t>
      </w:r>
      <w:r>
        <w:rPr>
          <w:color w:val="231F20"/>
          <w:spacing w:val="-7"/>
        </w:rPr>
        <w:t xml:space="preserve"> </w:t>
      </w:r>
      <w:r>
        <w:rPr>
          <w:color w:val="231F20"/>
          <w:spacing w:val="-2"/>
        </w:rPr>
        <w:t>en</w:t>
      </w:r>
      <w:r>
        <w:rPr>
          <w:color w:val="231F20"/>
          <w:spacing w:val="-7"/>
        </w:rPr>
        <w:t xml:space="preserve"> </w:t>
      </w:r>
      <w:r>
        <w:rPr>
          <w:color w:val="231F20"/>
          <w:spacing w:val="-2"/>
        </w:rPr>
        <w:t>los</w:t>
      </w:r>
      <w:r>
        <w:rPr>
          <w:color w:val="231F20"/>
          <w:spacing w:val="-7"/>
        </w:rPr>
        <w:t xml:space="preserve"> </w:t>
      </w:r>
      <w:r>
        <w:rPr>
          <w:color w:val="231F20"/>
          <w:spacing w:val="-2"/>
        </w:rPr>
        <w:t>recursos</w:t>
      </w:r>
      <w:r>
        <w:rPr>
          <w:color w:val="231F20"/>
          <w:spacing w:val="-7"/>
        </w:rPr>
        <w:t xml:space="preserve"> </w:t>
      </w:r>
      <w:r>
        <w:rPr>
          <w:color w:val="231F20"/>
          <w:spacing w:val="-2"/>
        </w:rPr>
        <w:t xml:space="preserve">contra </w:t>
      </w:r>
      <w:r>
        <w:rPr>
          <w:color w:val="231F20"/>
        </w:rPr>
        <w:t>la calificación de los Registros de Fundaciones ponen fin</w:t>
      </w:r>
      <w:r>
        <w:rPr>
          <w:color w:val="231F20"/>
          <w:spacing w:val="-14"/>
        </w:rPr>
        <w:t xml:space="preserve"> </w:t>
      </w:r>
      <w:r>
        <w:rPr>
          <w:color w:val="231F20"/>
        </w:rPr>
        <w:t>a</w:t>
      </w:r>
      <w:r>
        <w:rPr>
          <w:color w:val="231F20"/>
          <w:spacing w:val="-14"/>
        </w:rPr>
        <w:t xml:space="preserve"> </w:t>
      </w:r>
      <w:r>
        <w:rPr>
          <w:color w:val="231F20"/>
        </w:rPr>
        <w:t>la</w:t>
      </w:r>
      <w:r>
        <w:rPr>
          <w:color w:val="231F20"/>
          <w:spacing w:val="-14"/>
        </w:rPr>
        <w:t xml:space="preserve"> </w:t>
      </w:r>
      <w:r>
        <w:rPr>
          <w:color w:val="231F20"/>
        </w:rPr>
        <w:t>vía</w:t>
      </w:r>
      <w:r>
        <w:rPr>
          <w:color w:val="231F20"/>
          <w:spacing w:val="-14"/>
        </w:rPr>
        <w:t xml:space="preserve"> </w:t>
      </w:r>
      <w:r>
        <w:rPr>
          <w:color w:val="231F20"/>
        </w:rPr>
        <w:t>administrativa</w:t>
      </w:r>
      <w:r>
        <w:rPr>
          <w:color w:val="231F20"/>
          <w:spacing w:val="-14"/>
        </w:rPr>
        <w:t xml:space="preserve"> </w:t>
      </w:r>
      <w:r>
        <w:rPr>
          <w:color w:val="231F20"/>
        </w:rPr>
        <w:t>y</w:t>
      </w:r>
      <w:r>
        <w:rPr>
          <w:color w:val="231F20"/>
          <w:spacing w:val="-14"/>
        </w:rPr>
        <w:t xml:space="preserve"> </w:t>
      </w:r>
      <w:r>
        <w:rPr>
          <w:color w:val="231F20"/>
        </w:rPr>
        <w:t>podrán</w:t>
      </w:r>
      <w:r>
        <w:rPr>
          <w:color w:val="231F20"/>
          <w:spacing w:val="-14"/>
        </w:rPr>
        <w:t xml:space="preserve"> </w:t>
      </w:r>
      <w:r>
        <w:rPr>
          <w:color w:val="231F20"/>
        </w:rPr>
        <w:t>ser</w:t>
      </w:r>
      <w:r>
        <w:rPr>
          <w:color w:val="231F20"/>
          <w:spacing w:val="-14"/>
        </w:rPr>
        <w:t xml:space="preserve"> </w:t>
      </w:r>
      <w:r>
        <w:rPr>
          <w:color w:val="231F20"/>
        </w:rPr>
        <w:t>impugnadas</w:t>
      </w:r>
      <w:r>
        <w:rPr>
          <w:color w:val="231F20"/>
          <w:spacing w:val="-14"/>
        </w:rPr>
        <w:t xml:space="preserve"> </w:t>
      </w:r>
      <w:r>
        <w:rPr>
          <w:color w:val="231F20"/>
        </w:rPr>
        <w:t>ante el orden jurisdiccional contencioso-administrativo.</w:t>
      </w:r>
    </w:p>
    <w:p w:rsidR="009709FA" w:rsidRDefault="00000000">
      <w:pPr>
        <w:pStyle w:val="Prrafodelista"/>
        <w:numPr>
          <w:ilvl w:val="0"/>
          <w:numId w:val="5"/>
        </w:numPr>
        <w:tabs>
          <w:tab w:val="left" w:pos="818"/>
        </w:tabs>
        <w:spacing w:line="192" w:lineRule="auto"/>
        <w:ind w:right="100" w:firstLine="298"/>
        <w:jc w:val="both"/>
      </w:pPr>
      <w:r>
        <w:rPr>
          <w:color w:val="231F20"/>
        </w:rPr>
        <w:t>Corresponderá</w:t>
      </w:r>
      <w:r>
        <w:rPr>
          <w:color w:val="231F20"/>
          <w:spacing w:val="-8"/>
        </w:rPr>
        <w:t xml:space="preserve"> </w:t>
      </w:r>
      <w:r>
        <w:rPr>
          <w:color w:val="231F20"/>
        </w:rPr>
        <w:t>al</w:t>
      </w:r>
      <w:r>
        <w:rPr>
          <w:color w:val="231F20"/>
          <w:spacing w:val="-8"/>
        </w:rPr>
        <w:t xml:space="preserve"> </w:t>
      </w:r>
      <w:r>
        <w:rPr>
          <w:color w:val="231F20"/>
        </w:rPr>
        <w:t>Juzgado</w:t>
      </w:r>
      <w:r>
        <w:rPr>
          <w:color w:val="231F20"/>
          <w:spacing w:val="-8"/>
        </w:rPr>
        <w:t xml:space="preserve"> </w:t>
      </w:r>
      <w:r>
        <w:rPr>
          <w:color w:val="231F20"/>
        </w:rPr>
        <w:t>de</w:t>
      </w:r>
      <w:r>
        <w:rPr>
          <w:color w:val="231F20"/>
          <w:spacing w:val="-8"/>
        </w:rPr>
        <w:t xml:space="preserve"> </w:t>
      </w:r>
      <w:r>
        <w:rPr>
          <w:color w:val="231F20"/>
        </w:rPr>
        <w:t>Primera</w:t>
      </w:r>
      <w:r>
        <w:rPr>
          <w:color w:val="231F20"/>
          <w:spacing w:val="-8"/>
        </w:rPr>
        <w:t xml:space="preserve"> </w:t>
      </w:r>
      <w:r>
        <w:rPr>
          <w:color w:val="231F20"/>
        </w:rPr>
        <w:t>Instancia del domicilio de la fundación conocer, de acuerdo con los trámites del proceso declarativo que corresponda, de las pretensiones a las que se refieren los artículos 9.4,</w:t>
      </w:r>
      <w:r>
        <w:rPr>
          <w:color w:val="231F20"/>
          <w:spacing w:val="40"/>
        </w:rPr>
        <w:t xml:space="preserve"> </w:t>
      </w:r>
      <w:r>
        <w:rPr>
          <w:color w:val="231F20"/>
        </w:rPr>
        <w:t>13.2;</w:t>
      </w:r>
      <w:r>
        <w:rPr>
          <w:color w:val="231F20"/>
          <w:spacing w:val="40"/>
        </w:rPr>
        <w:t xml:space="preserve"> </w:t>
      </w:r>
      <w:r>
        <w:rPr>
          <w:color w:val="231F20"/>
        </w:rPr>
        <w:t>17.3;</w:t>
      </w:r>
      <w:r>
        <w:rPr>
          <w:color w:val="231F20"/>
          <w:spacing w:val="40"/>
        </w:rPr>
        <w:t xml:space="preserve"> </w:t>
      </w:r>
      <w:r>
        <w:rPr>
          <w:color w:val="231F20"/>
        </w:rPr>
        <w:t>18.2.d);</w:t>
      </w:r>
      <w:r>
        <w:rPr>
          <w:color w:val="231F20"/>
          <w:spacing w:val="40"/>
        </w:rPr>
        <w:t xml:space="preserve"> </w:t>
      </w:r>
      <w:r>
        <w:rPr>
          <w:color w:val="231F20"/>
        </w:rPr>
        <w:t>18.3;</w:t>
      </w:r>
      <w:r>
        <w:rPr>
          <w:color w:val="231F20"/>
          <w:spacing w:val="40"/>
        </w:rPr>
        <w:t xml:space="preserve"> </w:t>
      </w:r>
      <w:r>
        <w:rPr>
          <w:color w:val="231F20"/>
        </w:rPr>
        <w:t>29.3;</w:t>
      </w:r>
      <w:r>
        <w:rPr>
          <w:color w:val="231F20"/>
          <w:spacing w:val="40"/>
        </w:rPr>
        <w:t xml:space="preserve"> </w:t>
      </w:r>
      <w:r>
        <w:rPr>
          <w:color w:val="231F20"/>
        </w:rPr>
        <w:t>30.4;</w:t>
      </w:r>
      <w:r>
        <w:rPr>
          <w:color w:val="231F20"/>
          <w:spacing w:val="40"/>
        </w:rPr>
        <w:t xml:space="preserve"> </w:t>
      </w:r>
      <w:r>
        <w:rPr>
          <w:color w:val="231F20"/>
        </w:rPr>
        <w:t>32.2,</w:t>
      </w:r>
      <w:r>
        <w:rPr>
          <w:color w:val="231F20"/>
          <w:spacing w:val="40"/>
        </w:rPr>
        <w:t xml:space="preserve"> </w:t>
      </w:r>
      <w:r>
        <w:rPr>
          <w:color w:val="231F20"/>
        </w:rPr>
        <w:t>3</w:t>
      </w:r>
      <w:r>
        <w:rPr>
          <w:color w:val="231F20"/>
          <w:spacing w:val="40"/>
        </w:rPr>
        <w:t xml:space="preserve"> </w:t>
      </w:r>
      <w:r>
        <w:rPr>
          <w:color w:val="231F20"/>
        </w:rPr>
        <w:t>y</w:t>
      </w:r>
    </w:p>
    <w:p w:rsidR="009709FA" w:rsidRDefault="00000000">
      <w:pPr>
        <w:pStyle w:val="Textoindependiente"/>
        <w:spacing w:line="212" w:lineRule="exact"/>
        <w:ind w:right="0" w:firstLine="0"/>
      </w:pPr>
      <w:r>
        <w:rPr>
          <w:color w:val="231F20"/>
        </w:rPr>
        <w:t>4;</w:t>
      </w:r>
      <w:r>
        <w:rPr>
          <w:color w:val="231F20"/>
          <w:spacing w:val="-6"/>
        </w:rPr>
        <w:t xml:space="preserve"> </w:t>
      </w:r>
      <w:r>
        <w:rPr>
          <w:color w:val="231F20"/>
        </w:rPr>
        <w:t>35.2</w:t>
      </w:r>
      <w:r>
        <w:rPr>
          <w:color w:val="231F20"/>
          <w:spacing w:val="-6"/>
        </w:rPr>
        <w:t xml:space="preserve"> </w:t>
      </w:r>
      <w:r>
        <w:rPr>
          <w:color w:val="231F20"/>
        </w:rPr>
        <w:t>y</w:t>
      </w:r>
      <w:r>
        <w:rPr>
          <w:color w:val="231F20"/>
          <w:spacing w:val="-6"/>
        </w:rPr>
        <w:t xml:space="preserve"> </w:t>
      </w:r>
      <w:r>
        <w:rPr>
          <w:color w:val="231F20"/>
        </w:rPr>
        <w:t>42.2</w:t>
      </w:r>
      <w:r>
        <w:rPr>
          <w:color w:val="231F20"/>
          <w:spacing w:val="-6"/>
        </w:rPr>
        <w:t xml:space="preserve"> </w:t>
      </w:r>
      <w:r>
        <w:rPr>
          <w:color w:val="231F20"/>
        </w:rPr>
        <w:t>de</w:t>
      </w:r>
      <w:r>
        <w:rPr>
          <w:color w:val="231F20"/>
          <w:spacing w:val="-6"/>
        </w:rPr>
        <w:t xml:space="preserve"> </w:t>
      </w:r>
      <w:r>
        <w:rPr>
          <w:color w:val="231F20"/>
        </w:rPr>
        <w:t>la</w:t>
      </w:r>
      <w:r>
        <w:rPr>
          <w:color w:val="231F20"/>
          <w:spacing w:val="-6"/>
        </w:rPr>
        <w:t xml:space="preserve"> </w:t>
      </w:r>
      <w:r>
        <w:rPr>
          <w:color w:val="231F20"/>
        </w:rPr>
        <w:t>presente</w:t>
      </w:r>
      <w:r>
        <w:rPr>
          <w:color w:val="231F20"/>
          <w:spacing w:val="-6"/>
        </w:rPr>
        <w:t xml:space="preserve"> </w:t>
      </w:r>
      <w:r>
        <w:rPr>
          <w:color w:val="231F20"/>
          <w:spacing w:val="-4"/>
        </w:rPr>
        <w:t>Ley.</w:t>
      </w:r>
    </w:p>
    <w:p w:rsidR="009709FA" w:rsidRDefault="00000000">
      <w:pPr>
        <w:pStyle w:val="Textoindependiente"/>
        <w:spacing w:before="221"/>
        <w:ind w:left="13" w:right="0" w:firstLine="0"/>
        <w:jc w:val="center"/>
      </w:pPr>
      <w:r>
        <w:rPr>
          <w:color w:val="231F20"/>
          <w:w w:val="90"/>
        </w:rPr>
        <w:t>CAPÍTULO</w:t>
      </w:r>
      <w:r>
        <w:rPr>
          <w:color w:val="231F20"/>
          <w:spacing w:val="4"/>
        </w:rPr>
        <w:t xml:space="preserve"> </w:t>
      </w:r>
      <w:r>
        <w:rPr>
          <w:color w:val="231F20"/>
          <w:spacing w:val="-5"/>
        </w:rPr>
        <w:t>XI</w:t>
      </w:r>
    </w:p>
    <w:p w:rsidR="009709FA" w:rsidRDefault="00000000">
      <w:pPr>
        <w:pStyle w:val="Textoindependiente"/>
        <w:spacing w:before="93"/>
        <w:ind w:left="13" w:right="0" w:firstLine="0"/>
        <w:jc w:val="center"/>
      </w:pPr>
      <w:r>
        <w:rPr>
          <w:color w:val="231F20"/>
        </w:rPr>
        <w:t>Fundaciones</w:t>
      </w:r>
      <w:r>
        <w:rPr>
          <w:color w:val="231F20"/>
          <w:spacing w:val="5"/>
        </w:rPr>
        <w:t xml:space="preserve"> </w:t>
      </w:r>
      <w:r>
        <w:rPr>
          <w:color w:val="231F20"/>
        </w:rPr>
        <w:t>del</w:t>
      </w:r>
      <w:r>
        <w:rPr>
          <w:color w:val="231F20"/>
          <w:spacing w:val="6"/>
        </w:rPr>
        <w:t xml:space="preserve"> </w:t>
      </w:r>
      <w:r>
        <w:rPr>
          <w:color w:val="231F20"/>
        </w:rPr>
        <w:t>sector</w:t>
      </w:r>
      <w:r>
        <w:rPr>
          <w:color w:val="231F20"/>
          <w:spacing w:val="6"/>
        </w:rPr>
        <w:t xml:space="preserve"> </w:t>
      </w:r>
      <w:r>
        <w:rPr>
          <w:color w:val="231F20"/>
        </w:rPr>
        <w:t>público</w:t>
      </w:r>
      <w:r>
        <w:rPr>
          <w:color w:val="231F20"/>
          <w:spacing w:val="5"/>
        </w:rPr>
        <w:t xml:space="preserve"> </w:t>
      </w:r>
      <w:r>
        <w:rPr>
          <w:color w:val="231F20"/>
          <w:spacing w:val="-2"/>
        </w:rPr>
        <w:t>estatal</w:t>
      </w:r>
    </w:p>
    <w:p w:rsidR="009709FA" w:rsidRDefault="00000000">
      <w:pPr>
        <w:spacing w:before="221"/>
        <w:ind w:left="116"/>
        <w:jc w:val="both"/>
        <w:rPr>
          <w:rFonts w:ascii="Arial" w:hAnsi="Arial"/>
          <w:i/>
        </w:rPr>
      </w:pPr>
      <w:r>
        <w:rPr>
          <w:color w:val="231F20"/>
        </w:rPr>
        <w:t>Artículo</w:t>
      </w:r>
      <w:r>
        <w:rPr>
          <w:color w:val="231F20"/>
          <w:spacing w:val="-5"/>
        </w:rPr>
        <w:t xml:space="preserve"> </w:t>
      </w:r>
      <w:r>
        <w:rPr>
          <w:color w:val="231F20"/>
        </w:rPr>
        <w:t>44.</w:t>
      </w:r>
      <w:r>
        <w:rPr>
          <w:color w:val="231F20"/>
          <w:spacing w:val="53"/>
        </w:rPr>
        <w:t xml:space="preserve">  </w:t>
      </w:r>
      <w:r>
        <w:rPr>
          <w:rFonts w:ascii="Arial" w:hAnsi="Arial"/>
          <w:i/>
          <w:color w:val="231F20"/>
          <w:spacing w:val="-2"/>
        </w:rPr>
        <w:t>Concepto.</w:t>
      </w:r>
    </w:p>
    <w:p w:rsidR="009709FA" w:rsidRDefault="00000000">
      <w:pPr>
        <w:pStyle w:val="Textoindependiente"/>
        <w:spacing w:before="176" w:line="192" w:lineRule="auto"/>
        <w:ind w:right="100"/>
      </w:pPr>
      <w:r>
        <w:rPr>
          <w:color w:val="231F20"/>
          <w:spacing w:val="-2"/>
        </w:rPr>
        <w:t>A</w:t>
      </w:r>
      <w:r>
        <w:rPr>
          <w:color w:val="231F20"/>
          <w:spacing w:val="-9"/>
        </w:rPr>
        <w:t xml:space="preserve"> </w:t>
      </w:r>
      <w:r>
        <w:rPr>
          <w:color w:val="231F20"/>
          <w:spacing w:val="-2"/>
        </w:rPr>
        <w:t>los</w:t>
      </w:r>
      <w:r>
        <w:rPr>
          <w:color w:val="231F20"/>
          <w:spacing w:val="-9"/>
        </w:rPr>
        <w:t xml:space="preserve"> </w:t>
      </w:r>
      <w:r>
        <w:rPr>
          <w:color w:val="231F20"/>
          <w:spacing w:val="-2"/>
        </w:rPr>
        <w:t>efectos</w:t>
      </w:r>
      <w:r>
        <w:rPr>
          <w:color w:val="231F20"/>
          <w:spacing w:val="-9"/>
        </w:rPr>
        <w:t xml:space="preserve"> </w:t>
      </w:r>
      <w:r>
        <w:rPr>
          <w:color w:val="231F20"/>
          <w:spacing w:val="-2"/>
        </w:rPr>
        <w:t>de</w:t>
      </w:r>
      <w:r>
        <w:rPr>
          <w:color w:val="231F20"/>
          <w:spacing w:val="-9"/>
        </w:rPr>
        <w:t xml:space="preserve"> </w:t>
      </w:r>
      <w:r>
        <w:rPr>
          <w:color w:val="231F20"/>
          <w:spacing w:val="-2"/>
        </w:rPr>
        <w:t>esta</w:t>
      </w:r>
      <w:r>
        <w:rPr>
          <w:color w:val="231F20"/>
          <w:spacing w:val="-9"/>
        </w:rPr>
        <w:t xml:space="preserve"> </w:t>
      </w:r>
      <w:r>
        <w:rPr>
          <w:color w:val="231F20"/>
          <w:spacing w:val="-2"/>
        </w:rPr>
        <w:t>Ley,</w:t>
      </w:r>
      <w:r>
        <w:rPr>
          <w:color w:val="231F20"/>
          <w:spacing w:val="-9"/>
        </w:rPr>
        <w:t xml:space="preserve"> </w:t>
      </w:r>
      <w:r>
        <w:rPr>
          <w:color w:val="231F20"/>
          <w:spacing w:val="-2"/>
        </w:rPr>
        <w:t>se</w:t>
      </w:r>
      <w:r>
        <w:rPr>
          <w:color w:val="231F20"/>
          <w:spacing w:val="-9"/>
        </w:rPr>
        <w:t xml:space="preserve"> </w:t>
      </w:r>
      <w:r>
        <w:rPr>
          <w:color w:val="231F20"/>
          <w:spacing w:val="-2"/>
        </w:rPr>
        <w:t>consideran</w:t>
      </w:r>
      <w:r>
        <w:rPr>
          <w:color w:val="231F20"/>
          <w:spacing w:val="-9"/>
        </w:rPr>
        <w:t xml:space="preserve"> </w:t>
      </w:r>
      <w:r>
        <w:rPr>
          <w:color w:val="231F20"/>
          <w:spacing w:val="-2"/>
        </w:rPr>
        <w:t xml:space="preserve">fundaciones </w:t>
      </w:r>
      <w:r>
        <w:rPr>
          <w:color w:val="231F20"/>
        </w:rPr>
        <w:t>del sector público estatal aquellas fundaciones en las que</w:t>
      </w:r>
      <w:r>
        <w:rPr>
          <w:color w:val="231F20"/>
          <w:spacing w:val="27"/>
        </w:rPr>
        <w:t xml:space="preserve"> </w:t>
      </w:r>
      <w:r>
        <w:rPr>
          <w:color w:val="231F20"/>
        </w:rPr>
        <w:t>concurra</w:t>
      </w:r>
      <w:r>
        <w:rPr>
          <w:color w:val="231F20"/>
          <w:spacing w:val="28"/>
        </w:rPr>
        <w:t xml:space="preserve"> </w:t>
      </w:r>
      <w:r>
        <w:rPr>
          <w:color w:val="231F20"/>
        </w:rPr>
        <w:t>alguna</w:t>
      </w:r>
      <w:r>
        <w:rPr>
          <w:color w:val="231F20"/>
          <w:spacing w:val="27"/>
        </w:rPr>
        <w:t xml:space="preserve"> </w:t>
      </w:r>
      <w:r>
        <w:rPr>
          <w:color w:val="231F20"/>
        </w:rPr>
        <w:t>de</w:t>
      </w:r>
      <w:r>
        <w:rPr>
          <w:color w:val="231F20"/>
          <w:spacing w:val="28"/>
        </w:rPr>
        <w:t xml:space="preserve"> </w:t>
      </w:r>
      <w:r>
        <w:rPr>
          <w:color w:val="231F20"/>
        </w:rPr>
        <w:t>las</w:t>
      </w:r>
      <w:r>
        <w:rPr>
          <w:color w:val="231F20"/>
          <w:spacing w:val="27"/>
        </w:rPr>
        <w:t xml:space="preserve"> </w:t>
      </w:r>
      <w:r>
        <w:rPr>
          <w:color w:val="231F20"/>
        </w:rPr>
        <w:t>siguientes</w:t>
      </w:r>
      <w:r>
        <w:rPr>
          <w:color w:val="231F20"/>
          <w:spacing w:val="28"/>
        </w:rPr>
        <w:t xml:space="preserve"> </w:t>
      </w:r>
      <w:r>
        <w:rPr>
          <w:color w:val="231F20"/>
          <w:spacing w:val="-2"/>
        </w:rPr>
        <w:t>circunstancias:</w:t>
      </w:r>
    </w:p>
    <w:p w:rsidR="009709FA" w:rsidRDefault="00000000">
      <w:pPr>
        <w:pStyle w:val="Prrafodelista"/>
        <w:numPr>
          <w:ilvl w:val="1"/>
          <w:numId w:val="5"/>
        </w:numPr>
        <w:tabs>
          <w:tab w:val="left" w:pos="810"/>
        </w:tabs>
        <w:spacing w:before="102" w:line="192" w:lineRule="auto"/>
        <w:ind w:right="101" w:firstLine="298"/>
        <w:jc w:val="both"/>
      </w:pPr>
      <w:r>
        <w:rPr>
          <w:color w:val="231F20"/>
        </w:rPr>
        <w:t>Que se constituyan con una aportación mayo- ritaria,</w:t>
      </w:r>
      <w:r>
        <w:rPr>
          <w:color w:val="231F20"/>
          <w:spacing w:val="-3"/>
        </w:rPr>
        <w:t xml:space="preserve"> </w:t>
      </w:r>
      <w:r>
        <w:rPr>
          <w:color w:val="231F20"/>
        </w:rPr>
        <w:t>directa</w:t>
      </w:r>
      <w:r>
        <w:rPr>
          <w:color w:val="231F20"/>
          <w:spacing w:val="-3"/>
        </w:rPr>
        <w:t xml:space="preserve"> </w:t>
      </w:r>
      <w:r>
        <w:rPr>
          <w:color w:val="231F20"/>
        </w:rPr>
        <w:t>o</w:t>
      </w:r>
      <w:r>
        <w:rPr>
          <w:color w:val="231F20"/>
          <w:spacing w:val="-3"/>
        </w:rPr>
        <w:t xml:space="preserve"> </w:t>
      </w:r>
      <w:r>
        <w:rPr>
          <w:color w:val="231F20"/>
        </w:rPr>
        <w:t>indirecta,</w:t>
      </w:r>
      <w:r>
        <w:rPr>
          <w:color w:val="231F20"/>
          <w:spacing w:val="-3"/>
        </w:rPr>
        <w:t xml:space="preserve"> </w:t>
      </w:r>
      <w:r>
        <w:rPr>
          <w:color w:val="231F20"/>
        </w:rPr>
        <w:t>de</w:t>
      </w:r>
      <w:r>
        <w:rPr>
          <w:color w:val="231F20"/>
          <w:spacing w:val="-3"/>
        </w:rPr>
        <w:t xml:space="preserve"> </w:t>
      </w:r>
      <w:r>
        <w:rPr>
          <w:color w:val="231F20"/>
        </w:rPr>
        <w:t>la</w:t>
      </w:r>
      <w:r>
        <w:rPr>
          <w:color w:val="231F20"/>
          <w:spacing w:val="-3"/>
        </w:rPr>
        <w:t xml:space="preserve"> </w:t>
      </w:r>
      <w:r>
        <w:rPr>
          <w:color w:val="231F20"/>
        </w:rPr>
        <w:t>Administración</w:t>
      </w:r>
      <w:r>
        <w:rPr>
          <w:color w:val="231F20"/>
          <w:spacing w:val="-3"/>
        </w:rPr>
        <w:t xml:space="preserve"> </w:t>
      </w:r>
      <w:r>
        <w:rPr>
          <w:color w:val="231F20"/>
        </w:rPr>
        <w:t xml:space="preserve">General </w:t>
      </w:r>
      <w:r>
        <w:rPr>
          <w:color w:val="231F20"/>
          <w:spacing w:val="-2"/>
        </w:rPr>
        <w:t>del</w:t>
      </w:r>
      <w:r>
        <w:rPr>
          <w:color w:val="231F20"/>
          <w:spacing w:val="-9"/>
        </w:rPr>
        <w:t xml:space="preserve"> </w:t>
      </w:r>
      <w:r>
        <w:rPr>
          <w:color w:val="231F20"/>
          <w:spacing w:val="-2"/>
        </w:rPr>
        <w:t>Estado,</w:t>
      </w:r>
      <w:r>
        <w:rPr>
          <w:color w:val="231F20"/>
          <w:spacing w:val="-9"/>
        </w:rPr>
        <w:t xml:space="preserve"> </w:t>
      </w:r>
      <w:r>
        <w:rPr>
          <w:color w:val="231F20"/>
          <w:spacing w:val="-2"/>
        </w:rPr>
        <w:t>sus</w:t>
      </w:r>
      <w:r>
        <w:rPr>
          <w:color w:val="231F20"/>
          <w:spacing w:val="-9"/>
        </w:rPr>
        <w:t xml:space="preserve"> </w:t>
      </w:r>
      <w:r>
        <w:rPr>
          <w:color w:val="231F20"/>
          <w:spacing w:val="-2"/>
        </w:rPr>
        <w:t>organismos</w:t>
      </w:r>
      <w:r>
        <w:rPr>
          <w:color w:val="231F20"/>
          <w:spacing w:val="-9"/>
        </w:rPr>
        <w:t xml:space="preserve"> </w:t>
      </w:r>
      <w:r>
        <w:rPr>
          <w:color w:val="231F20"/>
          <w:spacing w:val="-2"/>
        </w:rPr>
        <w:t>públicos</w:t>
      </w:r>
      <w:r>
        <w:rPr>
          <w:color w:val="231F20"/>
          <w:spacing w:val="-9"/>
        </w:rPr>
        <w:t xml:space="preserve"> </w:t>
      </w:r>
      <w:r>
        <w:rPr>
          <w:color w:val="231F20"/>
          <w:spacing w:val="-2"/>
        </w:rPr>
        <w:t>o</w:t>
      </w:r>
      <w:r>
        <w:rPr>
          <w:color w:val="231F20"/>
          <w:spacing w:val="-10"/>
        </w:rPr>
        <w:t xml:space="preserve"> </w:t>
      </w:r>
      <w:r>
        <w:rPr>
          <w:color w:val="231F20"/>
          <w:spacing w:val="-2"/>
        </w:rPr>
        <w:t>demás</w:t>
      </w:r>
      <w:r>
        <w:rPr>
          <w:color w:val="231F20"/>
          <w:spacing w:val="-10"/>
        </w:rPr>
        <w:t xml:space="preserve"> </w:t>
      </w:r>
      <w:r>
        <w:rPr>
          <w:color w:val="231F20"/>
          <w:spacing w:val="-2"/>
        </w:rPr>
        <w:t xml:space="preserve">entidades </w:t>
      </w:r>
      <w:r>
        <w:rPr>
          <w:color w:val="231F20"/>
        </w:rPr>
        <w:t>del sector público estatal.</w:t>
      </w:r>
    </w:p>
    <w:p w:rsidR="009709FA" w:rsidRDefault="00000000">
      <w:pPr>
        <w:pStyle w:val="Prrafodelista"/>
        <w:numPr>
          <w:ilvl w:val="1"/>
          <w:numId w:val="5"/>
        </w:numPr>
        <w:tabs>
          <w:tab w:val="left" w:pos="820"/>
        </w:tabs>
        <w:spacing w:line="192" w:lineRule="auto"/>
        <w:ind w:right="100" w:firstLine="298"/>
        <w:jc w:val="both"/>
      </w:pPr>
      <w:r>
        <w:rPr>
          <w:color w:val="231F20"/>
        </w:rPr>
        <w:t>Que su patrimonio fundacional, con un carácter de</w:t>
      </w:r>
      <w:r>
        <w:rPr>
          <w:color w:val="231F20"/>
          <w:spacing w:val="-16"/>
        </w:rPr>
        <w:t xml:space="preserve"> </w:t>
      </w:r>
      <w:r>
        <w:rPr>
          <w:color w:val="231F20"/>
        </w:rPr>
        <w:t>permanencia,</w:t>
      </w:r>
      <w:r>
        <w:rPr>
          <w:color w:val="231F20"/>
          <w:spacing w:val="-15"/>
        </w:rPr>
        <w:t xml:space="preserve"> </w:t>
      </w:r>
      <w:r>
        <w:rPr>
          <w:color w:val="231F20"/>
        </w:rPr>
        <w:t>esté</w:t>
      </w:r>
      <w:r>
        <w:rPr>
          <w:color w:val="231F20"/>
          <w:spacing w:val="-15"/>
        </w:rPr>
        <w:t xml:space="preserve"> </w:t>
      </w:r>
      <w:r>
        <w:rPr>
          <w:color w:val="231F20"/>
        </w:rPr>
        <w:t>formado</w:t>
      </w:r>
      <w:r>
        <w:rPr>
          <w:color w:val="231F20"/>
          <w:spacing w:val="-16"/>
        </w:rPr>
        <w:t xml:space="preserve"> </w:t>
      </w:r>
      <w:r>
        <w:rPr>
          <w:color w:val="231F20"/>
        </w:rPr>
        <w:t>en</w:t>
      </w:r>
      <w:r>
        <w:rPr>
          <w:color w:val="231F20"/>
          <w:spacing w:val="-15"/>
        </w:rPr>
        <w:t xml:space="preserve"> </w:t>
      </w:r>
      <w:r>
        <w:rPr>
          <w:color w:val="231F20"/>
        </w:rPr>
        <w:t>más</w:t>
      </w:r>
      <w:r>
        <w:rPr>
          <w:color w:val="231F20"/>
          <w:spacing w:val="-15"/>
        </w:rPr>
        <w:t xml:space="preserve"> </w:t>
      </w:r>
      <w:r>
        <w:rPr>
          <w:color w:val="231F20"/>
        </w:rPr>
        <w:t>de</w:t>
      </w:r>
      <w:r>
        <w:rPr>
          <w:color w:val="231F20"/>
          <w:spacing w:val="-15"/>
        </w:rPr>
        <w:t xml:space="preserve"> </w:t>
      </w:r>
      <w:r>
        <w:rPr>
          <w:color w:val="231F20"/>
        </w:rPr>
        <w:t>un</w:t>
      </w:r>
      <w:r>
        <w:rPr>
          <w:color w:val="231F20"/>
          <w:spacing w:val="-16"/>
        </w:rPr>
        <w:t xml:space="preserve"> </w:t>
      </w:r>
      <w:r>
        <w:rPr>
          <w:color w:val="231F20"/>
        </w:rPr>
        <w:t>50</w:t>
      </w:r>
      <w:r>
        <w:rPr>
          <w:color w:val="231F20"/>
          <w:spacing w:val="-15"/>
        </w:rPr>
        <w:t xml:space="preserve"> </w:t>
      </w:r>
      <w:r>
        <w:rPr>
          <w:color w:val="231F20"/>
        </w:rPr>
        <w:t>por</w:t>
      </w:r>
      <w:r>
        <w:rPr>
          <w:color w:val="231F20"/>
          <w:spacing w:val="-15"/>
        </w:rPr>
        <w:t xml:space="preserve"> </w:t>
      </w:r>
      <w:r>
        <w:rPr>
          <w:color w:val="231F20"/>
        </w:rPr>
        <w:t>100 por</w:t>
      </w:r>
      <w:r>
        <w:rPr>
          <w:color w:val="231F20"/>
          <w:spacing w:val="-14"/>
        </w:rPr>
        <w:t xml:space="preserve"> </w:t>
      </w:r>
      <w:r>
        <w:rPr>
          <w:color w:val="231F20"/>
        </w:rPr>
        <w:t>bienes</w:t>
      </w:r>
      <w:r>
        <w:rPr>
          <w:color w:val="231F20"/>
          <w:spacing w:val="-14"/>
        </w:rPr>
        <w:t xml:space="preserve"> </w:t>
      </w:r>
      <w:r>
        <w:rPr>
          <w:color w:val="231F20"/>
        </w:rPr>
        <w:t>o</w:t>
      </w:r>
      <w:r>
        <w:rPr>
          <w:color w:val="231F20"/>
          <w:spacing w:val="-14"/>
        </w:rPr>
        <w:t xml:space="preserve"> </w:t>
      </w:r>
      <w:r>
        <w:rPr>
          <w:color w:val="231F20"/>
        </w:rPr>
        <w:t>derechos</w:t>
      </w:r>
      <w:r>
        <w:rPr>
          <w:color w:val="231F20"/>
          <w:spacing w:val="-14"/>
        </w:rPr>
        <w:t xml:space="preserve"> </w:t>
      </w:r>
      <w:r>
        <w:rPr>
          <w:color w:val="231F20"/>
        </w:rPr>
        <w:t>aportados</w:t>
      </w:r>
      <w:r>
        <w:rPr>
          <w:color w:val="231F20"/>
          <w:spacing w:val="-14"/>
        </w:rPr>
        <w:t xml:space="preserve"> </w:t>
      </w:r>
      <w:r>
        <w:rPr>
          <w:color w:val="231F20"/>
        </w:rPr>
        <w:t>o</w:t>
      </w:r>
      <w:r>
        <w:rPr>
          <w:color w:val="231F20"/>
          <w:spacing w:val="-14"/>
        </w:rPr>
        <w:t xml:space="preserve"> </w:t>
      </w:r>
      <w:r>
        <w:rPr>
          <w:color w:val="231F20"/>
        </w:rPr>
        <w:t>cedidos</w:t>
      </w:r>
      <w:r>
        <w:rPr>
          <w:color w:val="231F20"/>
          <w:spacing w:val="-14"/>
        </w:rPr>
        <w:t xml:space="preserve"> </w:t>
      </w:r>
      <w:r>
        <w:rPr>
          <w:color w:val="231F20"/>
        </w:rPr>
        <w:t>por</w:t>
      </w:r>
      <w:r>
        <w:rPr>
          <w:color w:val="231F20"/>
          <w:spacing w:val="-14"/>
        </w:rPr>
        <w:t xml:space="preserve"> </w:t>
      </w:r>
      <w:r>
        <w:rPr>
          <w:color w:val="231F20"/>
        </w:rPr>
        <w:t>las</w:t>
      </w:r>
      <w:r>
        <w:rPr>
          <w:color w:val="231F20"/>
          <w:spacing w:val="-14"/>
        </w:rPr>
        <w:t xml:space="preserve"> </w:t>
      </w:r>
      <w:r>
        <w:rPr>
          <w:color w:val="231F20"/>
        </w:rPr>
        <w:t>refe- ridas entidades.</w:t>
      </w:r>
    </w:p>
    <w:p w:rsidR="009709FA" w:rsidRDefault="00000000">
      <w:pPr>
        <w:spacing w:before="231"/>
        <w:ind w:left="116"/>
        <w:jc w:val="both"/>
        <w:rPr>
          <w:rFonts w:ascii="Arial" w:hAnsi="Arial"/>
          <w:i/>
        </w:rPr>
      </w:pPr>
      <w:r>
        <w:rPr>
          <w:color w:val="231F20"/>
        </w:rPr>
        <w:t>Artículo</w:t>
      </w:r>
      <w:r>
        <w:rPr>
          <w:color w:val="231F20"/>
          <w:spacing w:val="-5"/>
        </w:rPr>
        <w:t xml:space="preserve"> </w:t>
      </w:r>
      <w:r>
        <w:rPr>
          <w:color w:val="231F20"/>
        </w:rPr>
        <w:t>45.</w:t>
      </w:r>
      <w:r>
        <w:rPr>
          <w:color w:val="231F20"/>
          <w:spacing w:val="53"/>
        </w:rPr>
        <w:t xml:space="preserve">  </w:t>
      </w:r>
      <w:r>
        <w:rPr>
          <w:rFonts w:ascii="Arial" w:hAnsi="Arial"/>
          <w:i/>
          <w:color w:val="231F20"/>
          <w:spacing w:val="-2"/>
        </w:rPr>
        <w:t>Creación.</w:t>
      </w:r>
    </w:p>
    <w:p w:rsidR="009709FA" w:rsidRDefault="00000000">
      <w:pPr>
        <w:pStyle w:val="Prrafodelista"/>
        <w:numPr>
          <w:ilvl w:val="0"/>
          <w:numId w:val="4"/>
        </w:numPr>
        <w:tabs>
          <w:tab w:val="left" w:pos="818"/>
        </w:tabs>
        <w:spacing w:before="176" w:line="192" w:lineRule="auto"/>
        <w:ind w:right="101" w:firstLine="298"/>
        <w:jc w:val="both"/>
      </w:pPr>
      <w:r>
        <w:rPr>
          <w:color w:val="231F20"/>
        </w:rPr>
        <w:t>La creación de fundaciones del sector público estatal deberá ser autorizada por Acuerdo del Consejo de Ministros.</w:t>
      </w:r>
    </w:p>
    <w:p w:rsidR="009709FA" w:rsidRDefault="00000000">
      <w:pPr>
        <w:pStyle w:val="Textoindependiente"/>
        <w:spacing w:line="192" w:lineRule="auto"/>
        <w:ind w:right="100"/>
      </w:pPr>
      <w:r>
        <w:rPr>
          <w:color w:val="231F20"/>
        </w:rPr>
        <w:t>También requerirán dicha autorización las cesiones o aportaciones de bienes y derechos a una fundación previamente</w:t>
      </w:r>
      <w:r>
        <w:rPr>
          <w:color w:val="231F20"/>
          <w:spacing w:val="-16"/>
        </w:rPr>
        <w:t xml:space="preserve"> </w:t>
      </w:r>
      <w:r>
        <w:rPr>
          <w:color w:val="231F20"/>
        </w:rPr>
        <w:t>constituida</w:t>
      </w:r>
      <w:r>
        <w:rPr>
          <w:color w:val="231F20"/>
          <w:spacing w:val="-15"/>
        </w:rPr>
        <w:t xml:space="preserve"> </w:t>
      </w:r>
      <w:r>
        <w:rPr>
          <w:color w:val="231F20"/>
        </w:rPr>
        <w:t>cuando</w:t>
      </w:r>
      <w:r>
        <w:rPr>
          <w:color w:val="231F20"/>
          <w:spacing w:val="-15"/>
        </w:rPr>
        <w:t xml:space="preserve"> </w:t>
      </w:r>
      <w:r>
        <w:rPr>
          <w:color w:val="231F20"/>
        </w:rPr>
        <w:t>como</w:t>
      </w:r>
      <w:r>
        <w:rPr>
          <w:color w:val="231F20"/>
          <w:spacing w:val="-16"/>
        </w:rPr>
        <w:t xml:space="preserve"> </w:t>
      </w:r>
      <w:r>
        <w:rPr>
          <w:color w:val="231F20"/>
        </w:rPr>
        <w:t>consecuencia</w:t>
      </w:r>
      <w:r>
        <w:rPr>
          <w:color w:val="231F20"/>
          <w:spacing w:val="-15"/>
        </w:rPr>
        <w:t xml:space="preserve"> </w:t>
      </w:r>
      <w:r>
        <w:rPr>
          <w:color w:val="231F20"/>
        </w:rPr>
        <w:t>de aquéllas concurra en ella la circunstancia a la que se refiere el párrafo b) del artículo 44.</w:t>
      </w:r>
    </w:p>
    <w:p w:rsidR="009709FA" w:rsidRDefault="00000000">
      <w:pPr>
        <w:pStyle w:val="Prrafodelista"/>
        <w:numPr>
          <w:ilvl w:val="0"/>
          <w:numId w:val="4"/>
        </w:numPr>
        <w:tabs>
          <w:tab w:val="left" w:pos="818"/>
        </w:tabs>
        <w:spacing w:line="192" w:lineRule="auto"/>
        <w:ind w:right="100" w:firstLine="298"/>
        <w:jc w:val="both"/>
      </w:pPr>
      <w:r>
        <w:rPr>
          <w:color w:val="231F20"/>
          <w:spacing w:val="-2"/>
        </w:rPr>
        <w:t>En</w:t>
      </w:r>
      <w:r>
        <w:rPr>
          <w:color w:val="231F20"/>
          <w:spacing w:val="-14"/>
        </w:rPr>
        <w:t xml:space="preserve"> </w:t>
      </w:r>
      <w:r>
        <w:rPr>
          <w:color w:val="231F20"/>
          <w:spacing w:val="-2"/>
        </w:rPr>
        <w:t>el</w:t>
      </w:r>
      <w:r>
        <w:rPr>
          <w:color w:val="231F20"/>
          <w:spacing w:val="-13"/>
        </w:rPr>
        <w:t xml:space="preserve"> </w:t>
      </w:r>
      <w:r>
        <w:rPr>
          <w:color w:val="231F20"/>
          <w:spacing w:val="-2"/>
        </w:rPr>
        <w:t>expediente</w:t>
      </w:r>
      <w:r>
        <w:rPr>
          <w:color w:val="231F20"/>
          <w:spacing w:val="-13"/>
        </w:rPr>
        <w:t xml:space="preserve"> </w:t>
      </w:r>
      <w:r>
        <w:rPr>
          <w:color w:val="231F20"/>
          <w:spacing w:val="-2"/>
        </w:rPr>
        <w:t>de</w:t>
      </w:r>
      <w:r>
        <w:rPr>
          <w:color w:val="231F20"/>
          <w:spacing w:val="-14"/>
        </w:rPr>
        <w:t xml:space="preserve"> </w:t>
      </w:r>
      <w:r>
        <w:rPr>
          <w:color w:val="231F20"/>
          <w:spacing w:val="-2"/>
        </w:rPr>
        <w:t>autorización</w:t>
      </w:r>
      <w:r>
        <w:rPr>
          <w:color w:val="231F20"/>
          <w:spacing w:val="-13"/>
        </w:rPr>
        <w:t xml:space="preserve"> </w:t>
      </w:r>
      <w:r>
        <w:rPr>
          <w:color w:val="231F20"/>
          <w:spacing w:val="-2"/>
        </w:rPr>
        <w:t>deberá</w:t>
      </w:r>
      <w:r>
        <w:rPr>
          <w:color w:val="231F20"/>
          <w:spacing w:val="-13"/>
        </w:rPr>
        <w:t xml:space="preserve"> </w:t>
      </w:r>
      <w:r>
        <w:rPr>
          <w:color w:val="231F20"/>
          <w:spacing w:val="-2"/>
        </w:rPr>
        <w:t xml:space="preserve">incluirse </w:t>
      </w:r>
      <w:r>
        <w:rPr>
          <w:color w:val="231F20"/>
        </w:rPr>
        <w:t>una</w:t>
      </w:r>
      <w:r>
        <w:rPr>
          <w:color w:val="231F20"/>
          <w:spacing w:val="-3"/>
        </w:rPr>
        <w:t xml:space="preserve"> </w:t>
      </w:r>
      <w:r>
        <w:rPr>
          <w:color w:val="231F20"/>
        </w:rPr>
        <w:t>memoria,</w:t>
      </w:r>
      <w:r>
        <w:rPr>
          <w:color w:val="231F20"/>
          <w:spacing w:val="-3"/>
        </w:rPr>
        <w:t xml:space="preserve"> </w:t>
      </w:r>
      <w:r>
        <w:rPr>
          <w:color w:val="231F20"/>
        </w:rPr>
        <w:t>que</w:t>
      </w:r>
      <w:r>
        <w:rPr>
          <w:color w:val="231F20"/>
          <w:spacing w:val="-3"/>
        </w:rPr>
        <w:t xml:space="preserve"> </w:t>
      </w:r>
      <w:r>
        <w:rPr>
          <w:color w:val="231F20"/>
        </w:rPr>
        <w:t>habrá</w:t>
      </w:r>
      <w:r>
        <w:rPr>
          <w:color w:val="231F20"/>
          <w:spacing w:val="-4"/>
        </w:rPr>
        <w:t xml:space="preserve"> </w:t>
      </w:r>
      <w:r>
        <w:rPr>
          <w:color w:val="231F20"/>
        </w:rPr>
        <w:t>de</w:t>
      </w:r>
      <w:r>
        <w:rPr>
          <w:color w:val="231F20"/>
          <w:spacing w:val="-4"/>
        </w:rPr>
        <w:t xml:space="preserve"> </w:t>
      </w:r>
      <w:r>
        <w:rPr>
          <w:color w:val="231F20"/>
        </w:rPr>
        <w:t>ser</w:t>
      </w:r>
      <w:r>
        <w:rPr>
          <w:color w:val="231F20"/>
          <w:spacing w:val="-4"/>
        </w:rPr>
        <w:t xml:space="preserve"> </w:t>
      </w:r>
      <w:r>
        <w:rPr>
          <w:color w:val="231F20"/>
        </w:rPr>
        <w:t>informada</w:t>
      </w:r>
      <w:r>
        <w:rPr>
          <w:color w:val="231F20"/>
          <w:spacing w:val="-4"/>
        </w:rPr>
        <w:t xml:space="preserve"> </w:t>
      </w:r>
      <w:r>
        <w:rPr>
          <w:color w:val="231F20"/>
        </w:rPr>
        <w:t>por</w:t>
      </w:r>
      <w:r>
        <w:rPr>
          <w:color w:val="231F20"/>
          <w:spacing w:val="-4"/>
        </w:rPr>
        <w:t xml:space="preserve"> </w:t>
      </w:r>
      <w:r>
        <w:rPr>
          <w:color w:val="231F20"/>
        </w:rPr>
        <w:t>el</w:t>
      </w:r>
      <w:r>
        <w:rPr>
          <w:color w:val="231F20"/>
          <w:spacing w:val="-4"/>
        </w:rPr>
        <w:t xml:space="preserve"> </w:t>
      </w:r>
      <w:r>
        <w:rPr>
          <w:color w:val="231F20"/>
        </w:rPr>
        <w:t xml:space="preserve">Minis- </w:t>
      </w:r>
      <w:r>
        <w:rPr>
          <w:color w:val="231F20"/>
          <w:spacing w:val="-2"/>
        </w:rPr>
        <w:t>terio</w:t>
      </w:r>
      <w:r>
        <w:rPr>
          <w:color w:val="231F20"/>
          <w:spacing w:val="-14"/>
        </w:rPr>
        <w:t xml:space="preserve"> </w:t>
      </w:r>
      <w:r>
        <w:rPr>
          <w:color w:val="231F20"/>
          <w:spacing w:val="-2"/>
        </w:rPr>
        <w:t>de</w:t>
      </w:r>
      <w:r>
        <w:rPr>
          <w:color w:val="231F20"/>
          <w:spacing w:val="-13"/>
        </w:rPr>
        <w:t xml:space="preserve"> </w:t>
      </w:r>
      <w:r>
        <w:rPr>
          <w:color w:val="231F20"/>
          <w:spacing w:val="-2"/>
        </w:rPr>
        <w:t>Administraciones</w:t>
      </w:r>
      <w:r>
        <w:rPr>
          <w:color w:val="231F20"/>
          <w:spacing w:val="-13"/>
        </w:rPr>
        <w:t xml:space="preserve"> </w:t>
      </w:r>
      <w:r>
        <w:rPr>
          <w:color w:val="231F20"/>
          <w:spacing w:val="-2"/>
        </w:rPr>
        <w:t>Públicas,</w:t>
      </w:r>
      <w:r>
        <w:rPr>
          <w:color w:val="231F20"/>
          <w:spacing w:val="-14"/>
        </w:rPr>
        <w:t xml:space="preserve"> </w:t>
      </w:r>
      <w:r>
        <w:rPr>
          <w:color w:val="231F20"/>
          <w:spacing w:val="-2"/>
        </w:rPr>
        <w:t>en</w:t>
      </w:r>
      <w:r>
        <w:rPr>
          <w:color w:val="231F20"/>
          <w:spacing w:val="-13"/>
        </w:rPr>
        <w:t xml:space="preserve"> </w:t>
      </w:r>
      <w:r>
        <w:rPr>
          <w:color w:val="231F20"/>
          <w:spacing w:val="-2"/>
        </w:rPr>
        <w:t>la</w:t>
      </w:r>
      <w:r>
        <w:rPr>
          <w:color w:val="231F20"/>
          <w:spacing w:val="-13"/>
        </w:rPr>
        <w:t xml:space="preserve"> </w:t>
      </w:r>
      <w:r>
        <w:rPr>
          <w:color w:val="231F20"/>
          <w:spacing w:val="-2"/>
        </w:rPr>
        <w:t>que,</w:t>
      </w:r>
      <w:r>
        <w:rPr>
          <w:color w:val="231F20"/>
          <w:spacing w:val="-13"/>
        </w:rPr>
        <w:t xml:space="preserve"> </w:t>
      </w:r>
      <w:r>
        <w:rPr>
          <w:color w:val="231F20"/>
          <w:spacing w:val="-2"/>
        </w:rPr>
        <w:t>entre</w:t>
      </w:r>
      <w:r>
        <w:rPr>
          <w:color w:val="231F20"/>
          <w:spacing w:val="-14"/>
        </w:rPr>
        <w:t xml:space="preserve"> </w:t>
      </w:r>
      <w:r>
        <w:rPr>
          <w:color w:val="231F20"/>
          <w:spacing w:val="-2"/>
        </w:rPr>
        <w:t xml:space="preserve">otros </w:t>
      </w:r>
      <w:r>
        <w:rPr>
          <w:color w:val="231F20"/>
        </w:rPr>
        <w:t>aspectos, se justifiquen suficientemente las razones o motivos</w:t>
      </w:r>
      <w:r>
        <w:rPr>
          <w:color w:val="231F20"/>
          <w:spacing w:val="-12"/>
        </w:rPr>
        <w:t xml:space="preserve"> </w:t>
      </w:r>
      <w:r>
        <w:rPr>
          <w:color w:val="231F20"/>
        </w:rPr>
        <w:t>por</w:t>
      </w:r>
      <w:r>
        <w:rPr>
          <w:color w:val="231F20"/>
          <w:spacing w:val="-12"/>
        </w:rPr>
        <w:t xml:space="preserve"> </w:t>
      </w:r>
      <w:r>
        <w:rPr>
          <w:color w:val="231F20"/>
        </w:rPr>
        <w:t>los</w:t>
      </w:r>
      <w:r>
        <w:rPr>
          <w:color w:val="231F20"/>
          <w:spacing w:val="-12"/>
        </w:rPr>
        <w:t xml:space="preserve"> </w:t>
      </w:r>
      <w:r>
        <w:rPr>
          <w:color w:val="231F20"/>
        </w:rPr>
        <w:t>que</w:t>
      </w:r>
      <w:r>
        <w:rPr>
          <w:color w:val="231F20"/>
          <w:spacing w:val="-12"/>
        </w:rPr>
        <w:t xml:space="preserve"> </w:t>
      </w:r>
      <w:r>
        <w:rPr>
          <w:color w:val="231F20"/>
        </w:rPr>
        <w:t>se</w:t>
      </w:r>
      <w:r>
        <w:rPr>
          <w:color w:val="231F20"/>
          <w:spacing w:val="-12"/>
        </w:rPr>
        <w:t xml:space="preserve"> </w:t>
      </w:r>
      <w:r>
        <w:rPr>
          <w:color w:val="231F20"/>
        </w:rPr>
        <w:t>considera</w:t>
      </w:r>
      <w:r>
        <w:rPr>
          <w:color w:val="231F20"/>
          <w:spacing w:val="-12"/>
        </w:rPr>
        <w:t xml:space="preserve"> </w:t>
      </w:r>
      <w:r>
        <w:rPr>
          <w:color w:val="231F20"/>
        </w:rPr>
        <w:t>que</w:t>
      </w:r>
      <w:r>
        <w:rPr>
          <w:color w:val="231F20"/>
          <w:spacing w:val="-12"/>
        </w:rPr>
        <w:t xml:space="preserve"> </w:t>
      </w:r>
      <w:r>
        <w:rPr>
          <w:color w:val="231F20"/>
        </w:rPr>
        <w:t>existirá</w:t>
      </w:r>
      <w:r>
        <w:rPr>
          <w:color w:val="231F20"/>
          <w:spacing w:val="-12"/>
        </w:rPr>
        <w:t xml:space="preserve"> </w:t>
      </w:r>
      <w:r>
        <w:rPr>
          <w:color w:val="231F20"/>
        </w:rPr>
        <w:t>una</w:t>
      </w:r>
      <w:r>
        <w:rPr>
          <w:color w:val="231F20"/>
          <w:spacing w:val="-12"/>
        </w:rPr>
        <w:t xml:space="preserve"> </w:t>
      </w:r>
      <w:r>
        <w:rPr>
          <w:color w:val="231F20"/>
        </w:rPr>
        <w:t xml:space="preserve">mejor </w:t>
      </w:r>
      <w:r>
        <w:rPr>
          <w:color w:val="231F20"/>
          <w:spacing w:val="-2"/>
        </w:rPr>
        <w:t>consecución</w:t>
      </w:r>
      <w:r>
        <w:rPr>
          <w:color w:val="231F20"/>
          <w:spacing w:val="-7"/>
        </w:rPr>
        <w:t xml:space="preserve"> </w:t>
      </w:r>
      <w:r>
        <w:rPr>
          <w:color w:val="231F20"/>
          <w:spacing w:val="-2"/>
        </w:rPr>
        <w:t>de</w:t>
      </w:r>
      <w:r>
        <w:rPr>
          <w:color w:val="231F20"/>
          <w:spacing w:val="-7"/>
        </w:rPr>
        <w:t xml:space="preserve"> </w:t>
      </w:r>
      <w:r>
        <w:rPr>
          <w:color w:val="231F20"/>
          <w:spacing w:val="-2"/>
        </w:rPr>
        <w:t>los</w:t>
      </w:r>
      <w:r>
        <w:rPr>
          <w:color w:val="231F20"/>
          <w:spacing w:val="-7"/>
        </w:rPr>
        <w:t xml:space="preserve"> </w:t>
      </w:r>
      <w:r>
        <w:rPr>
          <w:color w:val="231F20"/>
          <w:spacing w:val="-2"/>
        </w:rPr>
        <w:t>fines</w:t>
      </w:r>
      <w:r>
        <w:rPr>
          <w:color w:val="231F20"/>
          <w:spacing w:val="-7"/>
        </w:rPr>
        <w:t xml:space="preserve"> </w:t>
      </w:r>
      <w:r>
        <w:rPr>
          <w:color w:val="231F20"/>
          <w:spacing w:val="-2"/>
        </w:rPr>
        <w:t>de</w:t>
      </w:r>
      <w:r>
        <w:rPr>
          <w:color w:val="231F20"/>
          <w:spacing w:val="-7"/>
        </w:rPr>
        <w:t xml:space="preserve"> </w:t>
      </w:r>
      <w:r>
        <w:rPr>
          <w:color w:val="231F20"/>
          <w:spacing w:val="-2"/>
        </w:rPr>
        <w:t>interés</w:t>
      </w:r>
      <w:r>
        <w:rPr>
          <w:color w:val="231F20"/>
          <w:spacing w:val="-7"/>
        </w:rPr>
        <w:t xml:space="preserve"> </w:t>
      </w:r>
      <w:r>
        <w:rPr>
          <w:color w:val="231F20"/>
          <w:spacing w:val="-2"/>
        </w:rPr>
        <w:t>general</w:t>
      </w:r>
      <w:r>
        <w:rPr>
          <w:color w:val="231F20"/>
          <w:spacing w:val="-7"/>
        </w:rPr>
        <w:t xml:space="preserve"> </w:t>
      </w:r>
      <w:r>
        <w:rPr>
          <w:color w:val="231F20"/>
          <w:spacing w:val="-2"/>
        </w:rPr>
        <w:t xml:space="preserve">perseguidos </w:t>
      </w:r>
      <w:r>
        <w:rPr>
          <w:color w:val="231F20"/>
        </w:rPr>
        <w:t>a través de una fundación que mediante otras formas jurídicas, públicas o privadas, contempladas en la nor- mativa vigente.</w:t>
      </w:r>
    </w:p>
    <w:p w:rsidR="009709FA" w:rsidRDefault="00000000">
      <w:pPr>
        <w:pStyle w:val="Prrafodelista"/>
        <w:numPr>
          <w:ilvl w:val="0"/>
          <w:numId w:val="4"/>
        </w:numPr>
        <w:tabs>
          <w:tab w:val="left" w:pos="818"/>
        </w:tabs>
        <w:spacing w:line="192" w:lineRule="auto"/>
        <w:ind w:right="100" w:firstLine="298"/>
        <w:jc w:val="both"/>
      </w:pPr>
      <w:r>
        <w:rPr>
          <w:color w:val="231F20"/>
        </w:rPr>
        <w:t>También</w:t>
      </w:r>
      <w:r>
        <w:rPr>
          <w:color w:val="231F20"/>
          <w:spacing w:val="-5"/>
        </w:rPr>
        <w:t xml:space="preserve"> </w:t>
      </w:r>
      <w:r>
        <w:rPr>
          <w:color w:val="231F20"/>
        </w:rPr>
        <w:t>deberá</w:t>
      </w:r>
      <w:r>
        <w:rPr>
          <w:color w:val="231F20"/>
          <w:spacing w:val="-5"/>
        </w:rPr>
        <w:t xml:space="preserve"> </w:t>
      </w:r>
      <w:r>
        <w:rPr>
          <w:color w:val="231F20"/>
        </w:rPr>
        <w:t>presentarse</w:t>
      </w:r>
      <w:r>
        <w:rPr>
          <w:color w:val="231F20"/>
          <w:spacing w:val="-5"/>
        </w:rPr>
        <w:t xml:space="preserve"> </w:t>
      </w:r>
      <w:r>
        <w:rPr>
          <w:color w:val="231F20"/>
        </w:rPr>
        <w:t>una</w:t>
      </w:r>
      <w:r>
        <w:rPr>
          <w:color w:val="231F20"/>
          <w:spacing w:val="-5"/>
        </w:rPr>
        <w:t xml:space="preserve"> </w:t>
      </w:r>
      <w:r>
        <w:rPr>
          <w:color w:val="231F20"/>
        </w:rPr>
        <w:t>memoria</w:t>
      </w:r>
      <w:r>
        <w:rPr>
          <w:color w:val="231F20"/>
          <w:spacing w:val="-5"/>
        </w:rPr>
        <w:t xml:space="preserve"> </w:t>
      </w:r>
      <w:r>
        <w:rPr>
          <w:color w:val="231F20"/>
        </w:rPr>
        <w:t>eco- nómica, que habrá de ser informada por el Ministerio de Hacienda. En el caso de creación de fundaciones, en</w:t>
      </w:r>
      <w:r>
        <w:rPr>
          <w:color w:val="231F20"/>
          <w:spacing w:val="-10"/>
        </w:rPr>
        <w:t xml:space="preserve"> </w:t>
      </w:r>
      <w:r>
        <w:rPr>
          <w:color w:val="231F20"/>
        </w:rPr>
        <w:t>la</w:t>
      </w:r>
      <w:r>
        <w:rPr>
          <w:color w:val="231F20"/>
          <w:spacing w:val="-10"/>
        </w:rPr>
        <w:t xml:space="preserve"> </w:t>
      </w:r>
      <w:r>
        <w:rPr>
          <w:color w:val="231F20"/>
        </w:rPr>
        <w:t>memoria</w:t>
      </w:r>
      <w:r>
        <w:rPr>
          <w:color w:val="231F20"/>
          <w:spacing w:val="-10"/>
        </w:rPr>
        <w:t xml:space="preserve"> </w:t>
      </w:r>
      <w:r>
        <w:rPr>
          <w:color w:val="231F20"/>
        </w:rPr>
        <w:t>se</w:t>
      </w:r>
      <w:r>
        <w:rPr>
          <w:color w:val="231F20"/>
          <w:spacing w:val="-10"/>
        </w:rPr>
        <w:t xml:space="preserve"> </w:t>
      </w:r>
      <w:r>
        <w:rPr>
          <w:color w:val="231F20"/>
        </w:rPr>
        <w:t>justificará</w:t>
      </w:r>
      <w:r>
        <w:rPr>
          <w:color w:val="231F20"/>
          <w:spacing w:val="-10"/>
        </w:rPr>
        <w:t xml:space="preserve"> </w:t>
      </w:r>
      <w:r>
        <w:rPr>
          <w:color w:val="231F20"/>
        </w:rPr>
        <w:t>la</w:t>
      </w:r>
      <w:r>
        <w:rPr>
          <w:color w:val="231F20"/>
          <w:spacing w:val="-11"/>
        </w:rPr>
        <w:t xml:space="preserve"> </w:t>
      </w:r>
      <w:r>
        <w:rPr>
          <w:color w:val="231F20"/>
        </w:rPr>
        <w:t>suficiencia</w:t>
      </w:r>
      <w:r>
        <w:rPr>
          <w:color w:val="231F20"/>
          <w:spacing w:val="-11"/>
        </w:rPr>
        <w:t xml:space="preserve"> </w:t>
      </w:r>
      <w:r>
        <w:rPr>
          <w:color w:val="231F20"/>
        </w:rPr>
        <w:t>de</w:t>
      </w:r>
      <w:r>
        <w:rPr>
          <w:color w:val="231F20"/>
          <w:spacing w:val="-11"/>
        </w:rPr>
        <w:t xml:space="preserve"> </w:t>
      </w:r>
      <w:r>
        <w:rPr>
          <w:color w:val="231F20"/>
        </w:rPr>
        <w:t>la</w:t>
      </w:r>
      <w:r>
        <w:rPr>
          <w:color w:val="231F20"/>
          <w:spacing w:val="-11"/>
        </w:rPr>
        <w:t xml:space="preserve"> </w:t>
      </w:r>
      <w:r>
        <w:rPr>
          <w:color w:val="231F20"/>
        </w:rPr>
        <w:t xml:space="preserve">dotación inicialmente prevista para el comienzo de su actividad </w:t>
      </w:r>
      <w:r>
        <w:rPr>
          <w:color w:val="231F20"/>
          <w:spacing w:val="-4"/>
        </w:rPr>
        <w:t>y,</w:t>
      </w:r>
      <w:r>
        <w:rPr>
          <w:color w:val="231F20"/>
          <w:spacing w:val="-12"/>
        </w:rPr>
        <w:t xml:space="preserve"> </w:t>
      </w:r>
      <w:r>
        <w:rPr>
          <w:color w:val="231F20"/>
          <w:spacing w:val="-4"/>
        </w:rPr>
        <w:t>en</w:t>
      </w:r>
      <w:r>
        <w:rPr>
          <w:color w:val="231F20"/>
          <w:spacing w:val="-11"/>
        </w:rPr>
        <w:t xml:space="preserve"> </w:t>
      </w:r>
      <w:r>
        <w:rPr>
          <w:color w:val="231F20"/>
          <w:spacing w:val="-4"/>
        </w:rPr>
        <w:t>su</w:t>
      </w:r>
      <w:r>
        <w:rPr>
          <w:color w:val="231F20"/>
          <w:spacing w:val="-11"/>
        </w:rPr>
        <w:t xml:space="preserve"> </w:t>
      </w:r>
      <w:r>
        <w:rPr>
          <w:color w:val="231F20"/>
          <w:spacing w:val="-4"/>
        </w:rPr>
        <w:t>caso,</w:t>
      </w:r>
      <w:r>
        <w:rPr>
          <w:color w:val="231F20"/>
          <w:spacing w:val="-12"/>
        </w:rPr>
        <w:t xml:space="preserve"> </w:t>
      </w:r>
      <w:r>
        <w:rPr>
          <w:color w:val="231F20"/>
          <w:spacing w:val="-4"/>
        </w:rPr>
        <w:t>de</w:t>
      </w:r>
      <w:r>
        <w:rPr>
          <w:color w:val="231F20"/>
          <w:spacing w:val="-11"/>
        </w:rPr>
        <w:t xml:space="preserve"> </w:t>
      </w:r>
      <w:r>
        <w:rPr>
          <w:color w:val="231F20"/>
          <w:spacing w:val="-4"/>
        </w:rPr>
        <w:t>los</w:t>
      </w:r>
      <w:r>
        <w:rPr>
          <w:color w:val="231F20"/>
          <w:spacing w:val="-11"/>
        </w:rPr>
        <w:t xml:space="preserve"> </w:t>
      </w:r>
      <w:r>
        <w:rPr>
          <w:color w:val="231F20"/>
          <w:spacing w:val="-4"/>
        </w:rPr>
        <w:t>compromisos</w:t>
      </w:r>
      <w:r>
        <w:rPr>
          <w:color w:val="231F20"/>
          <w:spacing w:val="-11"/>
        </w:rPr>
        <w:t xml:space="preserve"> </w:t>
      </w:r>
      <w:r>
        <w:rPr>
          <w:color w:val="231F20"/>
          <w:spacing w:val="-4"/>
        </w:rPr>
        <w:t>futuros</w:t>
      </w:r>
      <w:r>
        <w:rPr>
          <w:color w:val="231F20"/>
          <w:spacing w:val="-12"/>
        </w:rPr>
        <w:t xml:space="preserve"> </w:t>
      </w:r>
      <w:r>
        <w:rPr>
          <w:color w:val="231F20"/>
          <w:spacing w:val="-4"/>
        </w:rPr>
        <w:t>para</w:t>
      </w:r>
      <w:r>
        <w:rPr>
          <w:color w:val="231F20"/>
          <w:spacing w:val="-11"/>
        </w:rPr>
        <w:t xml:space="preserve"> </w:t>
      </w:r>
      <w:r>
        <w:rPr>
          <w:color w:val="231F20"/>
          <w:spacing w:val="-4"/>
        </w:rPr>
        <w:t xml:space="preserve">garantizar </w:t>
      </w:r>
      <w:r>
        <w:rPr>
          <w:color w:val="231F20"/>
        </w:rPr>
        <w:t>su continuidad.</w:t>
      </w:r>
    </w:p>
    <w:p w:rsidR="009709FA" w:rsidRDefault="00000000">
      <w:pPr>
        <w:spacing w:before="231"/>
        <w:ind w:left="116"/>
        <w:jc w:val="both"/>
        <w:rPr>
          <w:rFonts w:ascii="Arial" w:hAnsi="Arial"/>
          <w:i/>
        </w:rPr>
      </w:pPr>
      <w:r>
        <w:rPr>
          <w:color w:val="231F20"/>
        </w:rPr>
        <w:t>Artículo</w:t>
      </w:r>
      <w:r>
        <w:rPr>
          <w:color w:val="231F20"/>
          <w:spacing w:val="-11"/>
        </w:rPr>
        <w:t xml:space="preserve"> </w:t>
      </w:r>
      <w:r>
        <w:rPr>
          <w:color w:val="231F20"/>
        </w:rPr>
        <w:t>46.</w:t>
      </w:r>
      <w:r>
        <w:rPr>
          <w:color w:val="231F20"/>
          <w:spacing w:val="40"/>
        </w:rPr>
        <w:t xml:space="preserve">  </w:t>
      </w:r>
      <w:r>
        <w:rPr>
          <w:rFonts w:ascii="Arial" w:hAnsi="Arial"/>
          <w:i/>
          <w:color w:val="231F20"/>
        </w:rPr>
        <w:t>Régimen</w:t>
      </w:r>
      <w:r>
        <w:rPr>
          <w:rFonts w:ascii="Arial" w:hAnsi="Arial"/>
          <w:i/>
          <w:color w:val="231F20"/>
          <w:spacing w:val="-10"/>
        </w:rPr>
        <w:t xml:space="preserve"> </w:t>
      </w:r>
      <w:r>
        <w:rPr>
          <w:rFonts w:ascii="Arial" w:hAnsi="Arial"/>
          <w:i/>
          <w:color w:val="231F20"/>
          <w:spacing w:val="-2"/>
        </w:rPr>
        <w:t>jurídico.</w:t>
      </w:r>
    </w:p>
    <w:p w:rsidR="009709FA" w:rsidRDefault="00000000">
      <w:pPr>
        <w:pStyle w:val="Prrafodelista"/>
        <w:numPr>
          <w:ilvl w:val="0"/>
          <w:numId w:val="3"/>
        </w:numPr>
        <w:tabs>
          <w:tab w:val="left" w:pos="818"/>
        </w:tabs>
        <w:spacing w:before="176" w:line="192" w:lineRule="auto"/>
        <w:ind w:right="101" w:firstLine="298"/>
        <w:jc w:val="both"/>
      </w:pPr>
      <w:r>
        <w:rPr>
          <w:color w:val="231F20"/>
          <w:spacing w:val="-4"/>
        </w:rPr>
        <w:t>Las</w:t>
      </w:r>
      <w:r>
        <w:rPr>
          <w:color w:val="231F20"/>
          <w:spacing w:val="-12"/>
        </w:rPr>
        <w:t xml:space="preserve"> </w:t>
      </w:r>
      <w:r>
        <w:rPr>
          <w:color w:val="231F20"/>
          <w:spacing w:val="-4"/>
        </w:rPr>
        <w:t>fundaciones</w:t>
      </w:r>
      <w:r>
        <w:rPr>
          <w:color w:val="231F20"/>
          <w:spacing w:val="-11"/>
        </w:rPr>
        <w:t xml:space="preserve"> </w:t>
      </w:r>
      <w:r>
        <w:rPr>
          <w:color w:val="231F20"/>
          <w:spacing w:val="-4"/>
        </w:rPr>
        <w:t>del</w:t>
      </w:r>
      <w:r>
        <w:rPr>
          <w:color w:val="231F20"/>
          <w:spacing w:val="-11"/>
        </w:rPr>
        <w:t xml:space="preserve"> </w:t>
      </w:r>
      <w:r>
        <w:rPr>
          <w:color w:val="231F20"/>
          <w:spacing w:val="-4"/>
        </w:rPr>
        <w:t>sector</w:t>
      </w:r>
      <w:r>
        <w:rPr>
          <w:color w:val="231F20"/>
          <w:spacing w:val="-12"/>
        </w:rPr>
        <w:t xml:space="preserve"> </w:t>
      </w:r>
      <w:r>
        <w:rPr>
          <w:color w:val="231F20"/>
          <w:spacing w:val="-4"/>
        </w:rPr>
        <w:t>público</w:t>
      </w:r>
      <w:r>
        <w:rPr>
          <w:color w:val="231F20"/>
          <w:spacing w:val="-11"/>
        </w:rPr>
        <w:t xml:space="preserve"> </w:t>
      </w:r>
      <w:r>
        <w:rPr>
          <w:color w:val="231F20"/>
          <w:spacing w:val="-4"/>
        </w:rPr>
        <w:t>estatal</w:t>
      </w:r>
      <w:r>
        <w:rPr>
          <w:color w:val="231F20"/>
          <w:spacing w:val="-11"/>
        </w:rPr>
        <w:t xml:space="preserve"> </w:t>
      </w:r>
      <w:r>
        <w:rPr>
          <w:color w:val="231F20"/>
          <w:spacing w:val="-4"/>
        </w:rPr>
        <w:t xml:space="preserve">estarán </w:t>
      </w:r>
      <w:r>
        <w:rPr>
          <w:color w:val="231F20"/>
        </w:rPr>
        <w:t>sujetas a las siguientes limitaciones:</w:t>
      </w:r>
    </w:p>
    <w:p w:rsidR="009709FA" w:rsidRDefault="00000000">
      <w:pPr>
        <w:pStyle w:val="Prrafodelista"/>
        <w:numPr>
          <w:ilvl w:val="1"/>
          <w:numId w:val="3"/>
        </w:numPr>
        <w:tabs>
          <w:tab w:val="left" w:pos="810"/>
        </w:tabs>
        <w:spacing w:before="59" w:line="228" w:lineRule="exact"/>
        <w:ind w:left="810" w:right="0" w:hanging="396"/>
        <w:jc w:val="both"/>
      </w:pPr>
      <w:r>
        <w:rPr>
          <w:color w:val="231F20"/>
          <w:spacing w:val="-2"/>
        </w:rPr>
        <w:t>No</w:t>
      </w:r>
      <w:r>
        <w:rPr>
          <w:color w:val="231F20"/>
          <w:spacing w:val="-14"/>
        </w:rPr>
        <w:t xml:space="preserve"> </w:t>
      </w:r>
      <w:r>
        <w:rPr>
          <w:color w:val="231F20"/>
          <w:spacing w:val="-2"/>
        </w:rPr>
        <w:t>podrán</w:t>
      </w:r>
      <w:r>
        <w:rPr>
          <w:color w:val="231F20"/>
          <w:spacing w:val="-13"/>
        </w:rPr>
        <w:t xml:space="preserve"> </w:t>
      </w:r>
      <w:r>
        <w:rPr>
          <w:color w:val="231F20"/>
          <w:spacing w:val="-2"/>
        </w:rPr>
        <w:t>ejercer</w:t>
      </w:r>
      <w:r>
        <w:rPr>
          <w:color w:val="231F20"/>
          <w:spacing w:val="-13"/>
        </w:rPr>
        <w:t xml:space="preserve"> </w:t>
      </w:r>
      <w:r>
        <w:rPr>
          <w:color w:val="231F20"/>
          <w:spacing w:val="-2"/>
        </w:rPr>
        <w:t>potestades</w:t>
      </w:r>
      <w:r>
        <w:rPr>
          <w:color w:val="231F20"/>
          <w:spacing w:val="-13"/>
        </w:rPr>
        <w:t xml:space="preserve"> </w:t>
      </w:r>
      <w:r>
        <w:rPr>
          <w:color w:val="231F20"/>
          <w:spacing w:val="-2"/>
        </w:rPr>
        <w:t>públicas.</w:t>
      </w:r>
    </w:p>
    <w:p w:rsidR="009709FA" w:rsidRDefault="00000000">
      <w:pPr>
        <w:pStyle w:val="Prrafodelista"/>
        <w:numPr>
          <w:ilvl w:val="1"/>
          <w:numId w:val="3"/>
        </w:numPr>
        <w:tabs>
          <w:tab w:val="left" w:pos="820"/>
        </w:tabs>
        <w:spacing w:before="16" w:line="192" w:lineRule="auto"/>
        <w:ind w:left="116" w:right="100" w:firstLine="298"/>
        <w:jc w:val="both"/>
      </w:pPr>
      <w:r>
        <w:rPr>
          <w:color w:val="231F20"/>
        </w:rPr>
        <w:t>Únicamente</w:t>
      </w:r>
      <w:r>
        <w:rPr>
          <w:color w:val="231F20"/>
          <w:spacing w:val="-4"/>
        </w:rPr>
        <w:t xml:space="preserve"> </w:t>
      </w:r>
      <w:r>
        <w:rPr>
          <w:color w:val="231F20"/>
        </w:rPr>
        <w:t>podrán</w:t>
      </w:r>
      <w:r>
        <w:rPr>
          <w:color w:val="231F20"/>
          <w:spacing w:val="-4"/>
        </w:rPr>
        <w:t xml:space="preserve"> </w:t>
      </w:r>
      <w:r>
        <w:rPr>
          <w:color w:val="231F20"/>
        </w:rPr>
        <w:t>realizar</w:t>
      </w:r>
      <w:r>
        <w:rPr>
          <w:color w:val="231F20"/>
          <w:spacing w:val="-4"/>
        </w:rPr>
        <w:t xml:space="preserve"> </w:t>
      </w:r>
      <w:r>
        <w:rPr>
          <w:color w:val="231F20"/>
        </w:rPr>
        <w:t>actividades</w:t>
      </w:r>
      <w:r>
        <w:rPr>
          <w:color w:val="231F20"/>
          <w:spacing w:val="-4"/>
        </w:rPr>
        <w:t xml:space="preserve"> </w:t>
      </w:r>
      <w:r>
        <w:rPr>
          <w:color w:val="231F20"/>
        </w:rPr>
        <w:t>relacio- nadas</w:t>
      </w:r>
      <w:r>
        <w:rPr>
          <w:color w:val="231F20"/>
          <w:spacing w:val="-1"/>
        </w:rPr>
        <w:t xml:space="preserve"> </w:t>
      </w:r>
      <w:r>
        <w:rPr>
          <w:color w:val="231F20"/>
        </w:rPr>
        <w:t>con</w:t>
      </w:r>
      <w:r>
        <w:rPr>
          <w:color w:val="231F20"/>
          <w:spacing w:val="-1"/>
        </w:rPr>
        <w:t xml:space="preserve"> </w:t>
      </w:r>
      <w:r>
        <w:rPr>
          <w:color w:val="231F20"/>
        </w:rPr>
        <w:t>el</w:t>
      </w:r>
      <w:r>
        <w:rPr>
          <w:color w:val="231F20"/>
          <w:spacing w:val="-1"/>
        </w:rPr>
        <w:t xml:space="preserve"> </w:t>
      </w:r>
      <w:r>
        <w:rPr>
          <w:color w:val="231F20"/>
        </w:rPr>
        <w:t>ámbito</w:t>
      </w:r>
      <w:r>
        <w:rPr>
          <w:color w:val="231F20"/>
          <w:spacing w:val="-1"/>
        </w:rPr>
        <w:t xml:space="preserve"> </w:t>
      </w:r>
      <w:r>
        <w:rPr>
          <w:color w:val="231F20"/>
        </w:rPr>
        <w:t>competencial</w:t>
      </w:r>
      <w:r>
        <w:rPr>
          <w:color w:val="231F20"/>
          <w:spacing w:val="-1"/>
        </w:rPr>
        <w:t xml:space="preserve"> </w:t>
      </w:r>
      <w:r>
        <w:rPr>
          <w:color w:val="231F20"/>
        </w:rPr>
        <w:t>de</w:t>
      </w:r>
      <w:r>
        <w:rPr>
          <w:color w:val="231F20"/>
          <w:spacing w:val="-1"/>
        </w:rPr>
        <w:t xml:space="preserve"> </w:t>
      </w:r>
      <w:r>
        <w:rPr>
          <w:color w:val="231F20"/>
        </w:rPr>
        <w:t>las</w:t>
      </w:r>
      <w:r>
        <w:rPr>
          <w:color w:val="231F20"/>
          <w:spacing w:val="-1"/>
        </w:rPr>
        <w:t xml:space="preserve"> </w:t>
      </w:r>
      <w:r>
        <w:rPr>
          <w:color w:val="231F20"/>
        </w:rPr>
        <w:t>entidades</w:t>
      </w:r>
      <w:r>
        <w:rPr>
          <w:color w:val="231F20"/>
          <w:spacing w:val="-1"/>
        </w:rPr>
        <w:t xml:space="preserve"> </w:t>
      </w:r>
      <w:r>
        <w:rPr>
          <w:color w:val="231F20"/>
        </w:rPr>
        <w:t>del sector público estatal fundadoras, debiendo coadyuvar a la consecución de los fines de las mismas, sin que ello</w:t>
      </w:r>
      <w:r>
        <w:rPr>
          <w:color w:val="231F20"/>
          <w:spacing w:val="-9"/>
        </w:rPr>
        <w:t xml:space="preserve"> </w:t>
      </w:r>
      <w:r>
        <w:rPr>
          <w:color w:val="231F20"/>
        </w:rPr>
        <w:t>suponga</w:t>
      </w:r>
      <w:r>
        <w:rPr>
          <w:color w:val="231F20"/>
          <w:spacing w:val="-9"/>
        </w:rPr>
        <w:t xml:space="preserve"> </w:t>
      </w:r>
      <w:r>
        <w:rPr>
          <w:color w:val="231F20"/>
        </w:rPr>
        <w:t>la</w:t>
      </w:r>
      <w:r>
        <w:rPr>
          <w:color w:val="231F20"/>
          <w:spacing w:val="-9"/>
        </w:rPr>
        <w:t xml:space="preserve"> </w:t>
      </w:r>
      <w:r>
        <w:rPr>
          <w:color w:val="231F20"/>
        </w:rPr>
        <w:t>asunción</w:t>
      </w:r>
      <w:r>
        <w:rPr>
          <w:color w:val="231F20"/>
          <w:spacing w:val="-9"/>
        </w:rPr>
        <w:t xml:space="preserve"> </w:t>
      </w:r>
      <w:r>
        <w:rPr>
          <w:color w:val="231F20"/>
        </w:rPr>
        <w:t>de</w:t>
      </w:r>
      <w:r>
        <w:rPr>
          <w:color w:val="231F20"/>
          <w:spacing w:val="-9"/>
        </w:rPr>
        <w:t xml:space="preserve"> </w:t>
      </w:r>
      <w:r>
        <w:rPr>
          <w:color w:val="231F20"/>
        </w:rPr>
        <w:t>sus</w:t>
      </w:r>
      <w:r>
        <w:rPr>
          <w:color w:val="231F20"/>
          <w:spacing w:val="-9"/>
        </w:rPr>
        <w:t xml:space="preserve"> </w:t>
      </w:r>
      <w:r>
        <w:rPr>
          <w:color w:val="231F20"/>
        </w:rPr>
        <w:t>competencias</w:t>
      </w:r>
      <w:r>
        <w:rPr>
          <w:color w:val="231F20"/>
          <w:spacing w:val="-9"/>
        </w:rPr>
        <w:t xml:space="preserve"> </w:t>
      </w:r>
      <w:r>
        <w:rPr>
          <w:color w:val="231F20"/>
        </w:rPr>
        <w:t>propias, salvo previsión legal expresa.</w:t>
      </w:r>
    </w:p>
    <w:p w:rsidR="009709FA" w:rsidRDefault="00000000">
      <w:pPr>
        <w:pStyle w:val="Prrafodelista"/>
        <w:numPr>
          <w:ilvl w:val="0"/>
          <w:numId w:val="3"/>
        </w:numPr>
        <w:tabs>
          <w:tab w:val="left" w:pos="818"/>
        </w:tabs>
        <w:spacing w:before="144" w:line="192" w:lineRule="auto"/>
        <w:ind w:right="100" w:firstLine="298"/>
        <w:jc w:val="both"/>
      </w:pPr>
      <w:r>
        <w:rPr>
          <w:color w:val="231F20"/>
          <w:spacing w:val="-4"/>
        </w:rPr>
        <w:t>El</w:t>
      </w:r>
      <w:r>
        <w:rPr>
          <w:color w:val="231F20"/>
          <w:spacing w:val="-10"/>
        </w:rPr>
        <w:t xml:space="preserve"> </w:t>
      </w:r>
      <w:r>
        <w:rPr>
          <w:color w:val="231F20"/>
          <w:spacing w:val="-4"/>
        </w:rPr>
        <w:t>Protectorado</w:t>
      </w:r>
      <w:r>
        <w:rPr>
          <w:color w:val="231F20"/>
          <w:spacing w:val="-10"/>
        </w:rPr>
        <w:t xml:space="preserve"> </w:t>
      </w:r>
      <w:r>
        <w:rPr>
          <w:color w:val="231F20"/>
          <w:spacing w:val="-4"/>
        </w:rPr>
        <w:t>de</w:t>
      </w:r>
      <w:r>
        <w:rPr>
          <w:color w:val="231F20"/>
          <w:spacing w:val="-11"/>
        </w:rPr>
        <w:t xml:space="preserve"> </w:t>
      </w:r>
      <w:r>
        <w:rPr>
          <w:color w:val="231F20"/>
          <w:spacing w:val="-4"/>
        </w:rPr>
        <w:t>estas</w:t>
      </w:r>
      <w:r>
        <w:rPr>
          <w:color w:val="231F20"/>
          <w:spacing w:val="-11"/>
        </w:rPr>
        <w:t xml:space="preserve"> </w:t>
      </w:r>
      <w:r>
        <w:rPr>
          <w:color w:val="231F20"/>
          <w:spacing w:val="-4"/>
        </w:rPr>
        <w:t>fundaciones</w:t>
      </w:r>
      <w:r>
        <w:rPr>
          <w:color w:val="231F20"/>
          <w:spacing w:val="-11"/>
        </w:rPr>
        <w:t xml:space="preserve"> </w:t>
      </w:r>
      <w:r>
        <w:rPr>
          <w:color w:val="231F20"/>
          <w:spacing w:val="-4"/>
        </w:rPr>
        <w:t>se</w:t>
      </w:r>
      <w:r>
        <w:rPr>
          <w:color w:val="231F20"/>
          <w:spacing w:val="-11"/>
        </w:rPr>
        <w:t xml:space="preserve"> </w:t>
      </w:r>
      <w:r>
        <w:rPr>
          <w:color w:val="231F20"/>
          <w:spacing w:val="-4"/>
        </w:rPr>
        <w:t xml:space="preserve">ejercerá, </w:t>
      </w:r>
      <w:r>
        <w:rPr>
          <w:color w:val="231F20"/>
        </w:rPr>
        <w:t xml:space="preserve">con independencia del ámbito territorial de actuación </w:t>
      </w:r>
      <w:r>
        <w:rPr>
          <w:color w:val="231F20"/>
          <w:spacing w:val="-4"/>
        </w:rPr>
        <w:t>de</w:t>
      </w:r>
      <w:r>
        <w:rPr>
          <w:color w:val="231F20"/>
          <w:spacing w:val="-8"/>
        </w:rPr>
        <w:t xml:space="preserve"> </w:t>
      </w:r>
      <w:r>
        <w:rPr>
          <w:color w:val="231F20"/>
          <w:spacing w:val="-4"/>
        </w:rPr>
        <w:t>las</w:t>
      </w:r>
      <w:r>
        <w:rPr>
          <w:color w:val="231F20"/>
          <w:spacing w:val="-8"/>
        </w:rPr>
        <w:t xml:space="preserve"> </w:t>
      </w:r>
      <w:r>
        <w:rPr>
          <w:color w:val="231F20"/>
          <w:spacing w:val="-4"/>
        </w:rPr>
        <w:t>mismas,</w:t>
      </w:r>
      <w:r>
        <w:rPr>
          <w:color w:val="231F20"/>
          <w:spacing w:val="-8"/>
        </w:rPr>
        <w:t xml:space="preserve"> </w:t>
      </w:r>
      <w:r>
        <w:rPr>
          <w:color w:val="231F20"/>
          <w:spacing w:val="-4"/>
        </w:rPr>
        <w:t>por</w:t>
      </w:r>
      <w:r>
        <w:rPr>
          <w:color w:val="231F20"/>
          <w:spacing w:val="-8"/>
        </w:rPr>
        <w:t xml:space="preserve"> </w:t>
      </w:r>
      <w:r>
        <w:rPr>
          <w:color w:val="231F20"/>
          <w:spacing w:val="-4"/>
        </w:rPr>
        <w:t>la</w:t>
      </w:r>
      <w:r>
        <w:rPr>
          <w:color w:val="231F20"/>
          <w:spacing w:val="-8"/>
        </w:rPr>
        <w:t xml:space="preserve"> </w:t>
      </w:r>
      <w:r>
        <w:rPr>
          <w:color w:val="231F20"/>
          <w:spacing w:val="-4"/>
        </w:rPr>
        <w:t>Administración</w:t>
      </w:r>
      <w:r>
        <w:rPr>
          <w:color w:val="231F20"/>
          <w:spacing w:val="-8"/>
        </w:rPr>
        <w:t xml:space="preserve"> </w:t>
      </w:r>
      <w:r>
        <w:rPr>
          <w:color w:val="231F20"/>
          <w:spacing w:val="-4"/>
        </w:rPr>
        <w:t>General</w:t>
      </w:r>
      <w:r>
        <w:rPr>
          <w:color w:val="231F20"/>
          <w:spacing w:val="-8"/>
        </w:rPr>
        <w:t xml:space="preserve"> </w:t>
      </w:r>
      <w:r>
        <w:rPr>
          <w:color w:val="231F20"/>
          <w:spacing w:val="-4"/>
        </w:rPr>
        <w:t>del</w:t>
      </w:r>
      <w:r>
        <w:rPr>
          <w:color w:val="231F20"/>
          <w:spacing w:val="-8"/>
        </w:rPr>
        <w:t xml:space="preserve"> </w:t>
      </w:r>
      <w:r>
        <w:rPr>
          <w:color w:val="231F20"/>
          <w:spacing w:val="-4"/>
        </w:rPr>
        <w:t>Estado.</w:t>
      </w:r>
    </w:p>
    <w:p w:rsidR="009709FA" w:rsidRDefault="009709FA">
      <w:pPr>
        <w:pStyle w:val="Prrafodelista"/>
        <w:spacing w:line="192" w:lineRule="auto"/>
        <w:sectPr w:rsidR="009709FA">
          <w:headerReference w:type="default" r:id="rId16"/>
          <w:pgSz w:w="11900" w:h="16840"/>
          <w:pgMar w:top="960" w:right="0" w:bottom="280" w:left="425" w:header="628" w:footer="0" w:gutter="0"/>
          <w:cols w:num="2" w:space="720" w:equalWidth="0">
            <w:col w:w="5531" w:space="351"/>
            <w:col w:w="5593"/>
          </w:cols>
        </w:sectPr>
      </w:pPr>
    </w:p>
    <w:p w:rsidR="009709FA" w:rsidRDefault="00000000">
      <w:pPr>
        <w:pStyle w:val="Prrafodelista"/>
        <w:numPr>
          <w:ilvl w:val="0"/>
          <w:numId w:val="3"/>
        </w:numPr>
        <w:tabs>
          <w:tab w:val="left" w:pos="819"/>
        </w:tabs>
        <w:spacing w:before="123" w:line="189" w:lineRule="auto"/>
        <w:ind w:firstLine="298"/>
        <w:jc w:val="right"/>
      </w:pPr>
      <w:r>
        <w:rPr>
          <w:color w:val="231F20"/>
          <w:spacing w:val="-2"/>
        </w:rPr>
        <w:lastRenderedPageBreak/>
        <w:t>En</w:t>
      </w:r>
      <w:r>
        <w:rPr>
          <w:color w:val="231F20"/>
          <w:spacing w:val="-9"/>
        </w:rPr>
        <w:t xml:space="preserve"> </w:t>
      </w:r>
      <w:r>
        <w:rPr>
          <w:color w:val="231F20"/>
          <w:spacing w:val="-2"/>
        </w:rPr>
        <w:t>materia</w:t>
      </w:r>
      <w:r>
        <w:rPr>
          <w:color w:val="231F20"/>
          <w:spacing w:val="-9"/>
        </w:rPr>
        <w:t xml:space="preserve"> </w:t>
      </w:r>
      <w:r>
        <w:rPr>
          <w:color w:val="231F20"/>
          <w:spacing w:val="-2"/>
        </w:rPr>
        <w:t>de</w:t>
      </w:r>
      <w:r>
        <w:rPr>
          <w:color w:val="231F20"/>
          <w:spacing w:val="-9"/>
        </w:rPr>
        <w:t xml:space="preserve"> </w:t>
      </w:r>
      <w:r>
        <w:rPr>
          <w:color w:val="231F20"/>
          <w:spacing w:val="-2"/>
        </w:rPr>
        <w:t>presupuestos,</w:t>
      </w:r>
      <w:r>
        <w:rPr>
          <w:color w:val="231F20"/>
          <w:spacing w:val="-9"/>
        </w:rPr>
        <w:t xml:space="preserve"> </w:t>
      </w:r>
      <w:r>
        <w:rPr>
          <w:color w:val="231F20"/>
          <w:spacing w:val="-2"/>
        </w:rPr>
        <w:t>contabilidad</w:t>
      </w:r>
      <w:r>
        <w:rPr>
          <w:color w:val="231F20"/>
          <w:spacing w:val="-9"/>
        </w:rPr>
        <w:t xml:space="preserve"> </w:t>
      </w:r>
      <w:r>
        <w:rPr>
          <w:color w:val="231F20"/>
          <w:spacing w:val="-2"/>
        </w:rPr>
        <w:t>y</w:t>
      </w:r>
      <w:r>
        <w:rPr>
          <w:color w:val="231F20"/>
          <w:spacing w:val="-9"/>
        </w:rPr>
        <w:t xml:space="preserve"> </w:t>
      </w:r>
      <w:r>
        <w:rPr>
          <w:color w:val="231F20"/>
          <w:spacing w:val="-2"/>
        </w:rPr>
        <w:t xml:space="preserve">audi- </w:t>
      </w:r>
      <w:r>
        <w:rPr>
          <w:color w:val="231F20"/>
        </w:rPr>
        <w:t>toría</w:t>
      </w:r>
      <w:r>
        <w:rPr>
          <w:color w:val="231F20"/>
          <w:spacing w:val="12"/>
        </w:rPr>
        <w:t xml:space="preserve"> </w:t>
      </w:r>
      <w:r>
        <w:rPr>
          <w:color w:val="231F20"/>
        </w:rPr>
        <w:t>de</w:t>
      </w:r>
      <w:r>
        <w:rPr>
          <w:color w:val="231F20"/>
          <w:spacing w:val="12"/>
        </w:rPr>
        <w:t xml:space="preserve"> </w:t>
      </w:r>
      <w:r>
        <w:rPr>
          <w:color w:val="231F20"/>
        </w:rPr>
        <w:t>cuentas,</w:t>
      </w:r>
      <w:r>
        <w:rPr>
          <w:color w:val="231F20"/>
          <w:spacing w:val="12"/>
        </w:rPr>
        <w:t xml:space="preserve"> </w:t>
      </w:r>
      <w:r>
        <w:rPr>
          <w:color w:val="231F20"/>
        </w:rPr>
        <w:t>estas</w:t>
      </w:r>
      <w:r>
        <w:rPr>
          <w:color w:val="231F20"/>
          <w:spacing w:val="12"/>
        </w:rPr>
        <w:t xml:space="preserve"> </w:t>
      </w:r>
      <w:r>
        <w:rPr>
          <w:color w:val="231F20"/>
        </w:rPr>
        <w:t>fundaciones</w:t>
      </w:r>
      <w:r>
        <w:rPr>
          <w:color w:val="231F20"/>
          <w:spacing w:val="12"/>
        </w:rPr>
        <w:t xml:space="preserve"> </w:t>
      </w:r>
      <w:r>
        <w:rPr>
          <w:color w:val="231F20"/>
        </w:rPr>
        <w:t>se</w:t>
      </w:r>
      <w:r>
        <w:rPr>
          <w:color w:val="231F20"/>
          <w:spacing w:val="12"/>
        </w:rPr>
        <w:t xml:space="preserve"> </w:t>
      </w:r>
      <w:r>
        <w:rPr>
          <w:color w:val="231F20"/>
        </w:rPr>
        <w:t>regirán</w:t>
      </w:r>
      <w:r>
        <w:rPr>
          <w:color w:val="231F20"/>
          <w:spacing w:val="12"/>
        </w:rPr>
        <w:t xml:space="preserve"> </w:t>
      </w:r>
      <w:r>
        <w:rPr>
          <w:color w:val="231F20"/>
        </w:rPr>
        <w:t>por</w:t>
      </w:r>
      <w:r>
        <w:rPr>
          <w:color w:val="231F20"/>
          <w:spacing w:val="12"/>
        </w:rPr>
        <w:t xml:space="preserve"> </w:t>
      </w:r>
      <w:r>
        <w:rPr>
          <w:color w:val="231F20"/>
        </w:rPr>
        <w:t xml:space="preserve">las </w:t>
      </w:r>
      <w:r>
        <w:rPr>
          <w:color w:val="231F20"/>
          <w:spacing w:val="-2"/>
        </w:rPr>
        <w:t>disposiciones</w:t>
      </w:r>
      <w:r>
        <w:rPr>
          <w:color w:val="231F20"/>
          <w:spacing w:val="-14"/>
        </w:rPr>
        <w:t xml:space="preserve"> </w:t>
      </w:r>
      <w:r>
        <w:rPr>
          <w:color w:val="231F20"/>
          <w:spacing w:val="-2"/>
        </w:rPr>
        <w:t>que</w:t>
      </w:r>
      <w:r>
        <w:rPr>
          <w:color w:val="231F20"/>
          <w:spacing w:val="-13"/>
        </w:rPr>
        <w:t xml:space="preserve"> </w:t>
      </w:r>
      <w:r>
        <w:rPr>
          <w:color w:val="231F20"/>
          <w:spacing w:val="-2"/>
        </w:rPr>
        <w:t>les</w:t>
      </w:r>
      <w:r>
        <w:rPr>
          <w:color w:val="231F20"/>
          <w:spacing w:val="-13"/>
        </w:rPr>
        <w:t xml:space="preserve"> </w:t>
      </w:r>
      <w:r>
        <w:rPr>
          <w:color w:val="231F20"/>
          <w:spacing w:val="-2"/>
        </w:rPr>
        <w:t>sean</w:t>
      </w:r>
      <w:r>
        <w:rPr>
          <w:color w:val="231F20"/>
          <w:spacing w:val="-14"/>
        </w:rPr>
        <w:t xml:space="preserve"> </w:t>
      </w:r>
      <w:r>
        <w:rPr>
          <w:color w:val="231F20"/>
          <w:spacing w:val="-2"/>
        </w:rPr>
        <w:t>aplicables</w:t>
      </w:r>
      <w:r>
        <w:rPr>
          <w:color w:val="231F20"/>
          <w:spacing w:val="-13"/>
        </w:rPr>
        <w:t xml:space="preserve"> </w:t>
      </w:r>
      <w:r>
        <w:rPr>
          <w:color w:val="231F20"/>
          <w:spacing w:val="-2"/>
        </w:rPr>
        <w:t>del</w:t>
      </w:r>
      <w:r>
        <w:rPr>
          <w:color w:val="231F20"/>
          <w:spacing w:val="-13"/>
        </w:rPr>
        <w:t xml:space="preserve"> </w:t>
      </w:r>
      <w:r>
        <w:rPr>
          <w:color w:val="231F20"/>
          <w:spacing w:val="-2"/>
        </w:rPr>
        <w:t>texto</w:t>
      </w:r>
      <w:r>
        <w:rPr>
          <w:color w:val="231F20"/>
          <w:spacing w:val="-13"/>
        </w:rPr>
        <w:t xml:space="preserve"> </w:t>
      </w:r>
      <w:r>
        <w:rPr>
          <w:color w:val="231F20"/>
          <w:spacing w:val="-2"/>
        </w:rPr>
        <w:t xml:space="preserve">refundido </w:t>
      </w:r>
      <w:r>
        <w:rPr>
          <w:color w:val="231F20"/>
        </w:rPr>
        <w:t>de</w:t>
      </w:r>
      <w:r>
        <w:rPr>
          <w:color w:val="231F20"/>
          <w:spacing w:val="-11"/>
        </w:rPr>
        <w:t xml:space="preserve"> </w:t>
      </w:r>
      <w:r>
        <w:rPr>
          <w:color w:val="231F20"/>
        </w:rPr>
        <w:t>la</w:t>
      </w:r>
      <w:r>
        <w:rPr>
          <w:color w:val="231F20"/>
          <w:spacing w:val="-11"/>
        </w:rPr>
        <w:t xml:space="preserve"> </w:t>
      </w:r>
      <w:r>
        <w:rPr>
          <w:color w:val="231F20"/>
        </w:rPr>
        <w:t>Ley</w:t>
      </w:r>
      <w:r>
        <w:rPr>
          <w:color w:val="231F20"/>
          <w:spacing w:val="-11"/>
        </w:rPr>
        <w:t xml:space="preserve"> </w:t>
      </w:r>
      <w:r>
        <w:rPr>
          <w:color w:val="231F20"/>
        </w:rPr>
        <w:t>General</w:t>
      </w:r>
      <w:r>
        <w:rPr>
          <w:color w:val="231F20"/>
          <w:spacing w:val="-11"/>
        </w:rPr>
        <w:t xml:space="preserve"> </w:t>
      </w:r>
      <w:r>
        <w:rPr>
          <w:color w:val="231F20"/>
        </w:rPr>
        <w:t>Presupuestaria,</w:t>
      </w:r>
      <w:r>
        <w:rPr>
          <w:color w:val="231F20"/>
          <w:spacing w:val="-11"/>
        </w:rPr>
        <w:t xml:space="preserve"> </w:t>
      </w:r>
      <w:r>
        <w:rPr>
          <w:color w:val="231F20"/>
        </w:rPr>
        <w:t>aprobado</w:t>
      </w:r>
      <w:r>
        <w:rPr>
          <w:color w:val="231F20"/>
          <w:spacing w:val="-11"/>
        </w:rPr>
        <w:t xml:space="preserve"> </w:t>
      </w:r>
      <w:r>
        <w:rPr>
          <w:color w:val="231F20"/>
        </w:rPr>
        <w:t>por</w:t>
      </w:r>
      <w:r>
        <w:rPr>
          <w:color w:val="231F20"/>
          <w:spacing w:val="-11"/>
        </w:rPr>
        <w:t xml:space="preserve"> </w:t>
      </w:r>
      <w:r>
        <w:rPr>
          <w:color w:val="231F20"/>
        </w:rPr>
        <w:t>el</w:t>
      </w:r>
      <w:r>
        <w:rPr>
          <w:color w:val="231F20"/>
          <w:spacing w:val="-11"/>
        </w:rPr>
        <w:t xml:space="preserve"> </w:t>
      </w:r>
      <w:r>
        <w:rPr>
          <w:color w:val="231F20"/>
        </w:rPr>
        <w:t>Real Decreto</w:t>
      </w:r>
      <w:r>
        <w:rPr>
          <w:color w:val="231F20"/>
          <w:spacing w:val="47"/>
        </w:rPr>
        <w:t xml:space="preserve"> </w:t>
      </w:r>
      <w:r>
        <w:rPr>
          <w:color w:val="231F20"/>
        </w:rPr>
        <w:t>legislativo</w:t>
      </w:r>
      <w:r>
        <w:rPr>
          <w:color w:val="231F20"/>
          <w:spacing w:val="48"/>
        </w:rPr>
        <w:t xml:space="preserve"> </w:t>
      </w:r>
      <w:r>
        <w:rPr>
          <w:color w:val="231F20"/>
        </w:rPr>
        <w:t>1091/1988,</w:t>
      </w:r>
      <w:r>
        <w:rPr>
          <w:color w:val="231F20"/>
          <w:spacing w:val="48"/>
        </w:rPr>
        <w:t xml:space="preserve"> </w:t>
      </w:r>
      <w:r>
        <w:rPr>
          <w:color w:val="231F20"/>
        </w:rPr>
        <w:t>de</w:t>
      </w:r>
      <w:r>
        <w:rPr>
          <w:color w:val="231F20"/>
          <w:spacing w:val="48"/>
        </w:rPr>
        <w:t xml:space="preserve"> </w:t>
      </w:r>
      <w:r>
        <w:rPr>
          <w:color w:val="231F20"/>
        </w:rPr>
        <w:t>23</w:t>
      </w:r>
      <w:r>
        <w:rPr>
          <w:color w:val="231F20"/>
          <w:spacing w:val="48"/>
        </w:rPr>
        <w:t xml:space="preserve"> </w:t>
      </w:r>
      <w:r>
        <w:rPr>
          <w:color w:val="231F20"/>
        </w:rPr>
        <w:t>de</w:t>
      </w:r>
      <w:r>
        <w:rPr>
          <w:color w:val="231F20"/>
          <w:spacing w:val="48"/>
        </w:rPr>
        <w:t xml:space="preserve"> </w:t>
      </w:r>
      <w:r>
        <w:rPr>
          <w:color w:val="231F20"/>
          <w:spacing w:val="-2"/>
        </w:rPr>
        <w:t>septiembre.</w:t>
      </w:r>
    </w:p>
    <w:p w:rsidR="009709FA" w:rsidRDefault="00000000">
      <w:pPr>
        <w:pStyle w:val="Textoindependiente"/>
        <w:spacing w:before="5" w:line="189" w:lineRule="auto"/>
      </w:pPr>
      <w:r>
        <w:rPr>
          <w:color w:val="231F20"/>
        </w:rPr>
        <w:t>En todo caso, la realización de la auditoría externa de</w:t>
      </w:r>
      <w:r>
        <w:rPr>
          <w:color w:val="231F20"/>
          <w:spacing w:val="-7"/>
        </w:rPr>
        <w:t xml:space="preserve"> </w:t>
      </w:r>
      <w:r>
        <w:rPr>
          <w:color w:val="231F20"/>
        </w:rPr>
        <w:t>las</w:t>
      </w:r>
      <w:r>
        <w:rPr>
          <w:color w:val="231F20"/>
          <w:spacing w:val="-7"/>
        </w:rPr>
        <w:t xml:space="preserve"> </w:t>
      </w:r>
      <w:r>
        <w:rPr>
          <w:color w:val="231F20"/>
        </w:rPr>
        <w:t>fundaciones</w:t>
      </w:r>
      <w:r>
        <w:rPr>
          <w:color w:val="231F20"/>
          <w:spacing w:val="-7"/>
        </w:rPr>
        <w:t xml:space="preserve"> </w:t>
      </w:r>
      <w:r>
        <w:rPr>
          <w:color w:val="231F20"/>
        </w:rPr>
        <w:t>del</w:t>
      </w:r>
      <w:r>
        <w:rPr>
          <w:color w:val="231F20"/>
          <w:spacing w:val="-7"/>
        </w:rPr>
        <w:t xml:space="preserve"> </w:t>
      </w:r>
      <w:r>
        <w:rPr>
          <w:color w:val="231F20"/>
        </w:rPr>
        <w:t>sector</w:t>
      </w:r>
      <w:r>
        <w:rPr>
          <w:color w:val="231F20"/>
          <w:spacing w:val="-7"/>
        </w:rPr>
        <w:t xml:space="preserve"> </w:t>
      </w:r>
      <w:r>
        <w:rPr>
          <w:color w:val="231F20"/>
        </w:rPr>
        <w:t>público</w:t>
      </w:r>
      <w:r>
        <w:rPr>
          <w:color w:val="231F20"/>
          <w:spacing w:val="-7"/>
        </w:rPr>
        <w:t xml:space="preserve"> </w:t>
      </w:r>
      <w:r>
        <w:rPr>
          <w:color w:val="231F20"/>
        </w:rPr>
        <w:t>estatal</w:t>
      </w:r>
      <w:r>
        <w:rPr>
          <w:color w:val="231F20"/>
          <w:spacing w:val="-7"/>
        </w:rPr>
        <w:t xml:space="preserve"> </w:t>
      </w:r>
      <w:r>
        <w:rPr>
          <w:color w:val="231F20"/>
        </w:rPr>
        <w:t>en</w:t>
      </w:r>
      <w:r>
        <w:rPr>
          <w:color w:val="231F20"/>
          <w:spacing w:val="-7"/>
        </w:rPr>
        <w:t xml:space="preserve"> </w:t>
      </w:r>
      <w:r>
        <w:rPr>
          <w:color w:val="231F20"/>
        </w:rPr>
        <w:t>las</w:t>
      </w:r>
      <w:r>
        <w:rPr>
          <w:color w:val="231F20"/>
          <w:spacing w:val="-7"/>
        </w:rPr>
        <w:t xml:space="preserve"> </w:t>
      </w:r>
      <w:r>
        <w:rPr>
          <w:color w:val="231F20"/>
        </w:rPr>
        <w:t xml:space="preserve">que </w:t>
      </w:r>
      <w:r>
        <w:rPr>
          <w:color w:val="231F20"/>
          <w:spacing w:val="-2"/>
        </w:rPr>
        <w:t>concurran</w:t>
      </w:r>
      <w:r>
        <w:rPr>
          <w:color w:val="231F20"/>
          <w:spacing w:val="-13"/>
        </w:rPr>
        <w:t xml:space="preserve"> </w:t>
      </w:r>
      <w:r>
        <w:rPr>
          <w:color w:val="231F20"/>
          <w:spacing w:val="-2"/>
        </w:rPr>
        <w:t>las</w:t>
      </w:r>
      <w:r>
        <w:rPr>
          <w:color w:val="231F20"/>
          <w:spacing w:val="-13"/>
        </w:rPr>
        <w:t xml:space="preserve"> </w:t>
      </w:r>
      <w:r>
        <w:rPr>
          <w:color w:val="231F20"/>
          <w:spacing w:val="-2"/>
        </w:rPr>
        <w:t>circunstancias</w:t>
      </w:r>
      <w:r>
        <w:rPr>
          <w:color w:val="231F20"/>
          <w:spacing w:val="-13"/>
        </w:rPr>
        <w:t xml:space="preserve"> </w:t>
      </w:r>
      <w:r>
        <w:rPr>
          <w:color w:val="231F20"/>
          <w:spacing w:val="-2"/>
        </w:rPr>
        <w:t>previstas</w:t>
      </w:r>
      <w:r>
        <w:rPr>
          <w:color w:val="231F20"/>
          <w:spacing w:val="-13"/>
        </w:rPr>
        <w:t xml:space="preserve"> </w:t>
      </w:r>
      <w:r>
        <w:rPr>
          <w:color w:val="231F20"/>
          <w:spacing w:val="-2"/>
        </w:rPr>
        <w:t>en</w:t>
      </w:r>
      <w:r>
        <w:rPr>
          <w:color w:val="231F20"/>
          <w:spacing w:val="-13"/>
        </w:rPr>
        <w:t xml:space="preserve"> </w:t>
      </w:r>
      <w:r>
        <w:rPr>
          <w:color w:val="231F20"/>
          <w:spacing w:val="-2"/>
        </w:rPr>
        <w:t>el</w:t>
      </w:r>
      <w:r>
        <w:rPr>
          <w:color w:val="231F20"/>
          <w:spacing w:val="-13"/>
        </w:rPr>
        <w:t xml:space="preserve"> </w:t>
      </w:r>
      <w:r>
        <w:rPr>
          <w:color w:val="231F20"/>
          <w:spacing w:val="-2"/>
        </w:rPr>
        <w:t>artículo</w:t>
      </w:r>
      <w:r>
        <w:rPr>
          <w:color w:val="231F20"/>
          <w:spacing w:val="-13"/>
        </w:rPr>
        <w:t xml:space="preserve"> </w:t>
      </w:r>
      <w:r>
        <w:rPr>
          <w:color w:val="231F20"/>
          <w:spacing w:val="-2"/>
        </w:rPr>
        <w:t xml:space="preserve">25.5 </w:t>
      </w:r>
      <w:r>
        <w:rPr>
          <w:color w:val="231F20"/>
          <w:spacing w:val="-6"/>
        </w:rPr>
        <w:t>de</w:t>
      </w:r>
      <w:r>
        <w:rPr>
          <w:color w:val="231F20"/>
          <w:spacing w:val="-9"/>
        </w:rPr>
        <w:t xml:space="preserve"> </w:t>
      </w:r>
      <w:r>
        <w:rPr>
          <w:color w:val="231F20"/>
          <w:spacing w:val="-6"/>
        </w:rPr>
        <w:t>la</w:t>
      </w:r>
      <w:r>
        <w:rPr>
          <w:color w:val="231F20"/>
          <w:spacing w:val="-9"/>
        </w:rPr>
        <w:t xml:space="preserve"> </w:t>
      </w:r>
      <w:r>
        <w:rPr>
          <w:color w:val="231F20"/>
          <w:spacing w:val="-6"/>
        </w:rPr>
        <w:t>presente</w:t>
      </w:r>
      <w:r>
        <w:rPr>
          <w:color w:val="231F20"/>
          <w:spacing w:val="-9"/>
        </w:rPr>
        <w:t xml:space="preserve"> </w:t>
      </w:r>
      <w:r>
        <w:rPr>
          <w:color w:val="231F20"/>
          <w:spacing w:val="-6"/>
        </w:rPr>
        <w:t>Ley,</w:t>
      </w:r>
      <w:r>
        <w:rPr>
          <w:color w:val="231F20"/>
          <w:spacing w:val="-9"/>
        </w:rPr>
        <w:t xml:space="preserve"> </w:t>
      </w:r>
      <w:r>
        <w:rPr>
          <w:color w:val="231F20"/>
          <w:spacing w:val="-6"/>
        </w:rPr>
        <w:t>corresponderá</w:t>
      </w:r>
      <w:r>
        <w:rPr>
          <w:color w:val="231F20"/>
          <w:spacing w:val="-9"/>
        </w:rPr>
        <w:t xml:space="preserve"> </w:t>
      </w:r>
      <w:r>
        <w:rPr>
          <w:color w:val="231F20"/>
          <w:spacing w:val="-6"/>
        </w:rPr>
        <w:t>a</w:t>
      </w:r>
      <w:r>
        <w:rPr>
          <w:color w:val="231F20"/>
          <w:spacing w:val="-9"/>
        </w:rPr>
        <w:t xml:space="preserve"> </w:t>
      </w:r>
      <w:r>
        <w:rPr>
          <w:color w:val="231F20"/>
          <w:spacing w:val="-6"/>
        </w:rPr>
        <w:t>la</w:t>
      </w:r>
      <w:r>
        <w:rPr>
          <w:color w:val="231F20"/>
          <w:spacing w:val="-10"/>
        </w:rPr>
        <w:t xml:space="preserve"> </w:t>
      </w:r>
      <w:r>
        <w:rPr>
          <w:color w:val="231F20"/>
          <w:spacing w:val="-6"/>
        </w:rPr>
        <w:t>Intervención</w:t>
      </w:r>
      <w:r>
        <w:rPr>
          <w:color w:val="231F20"/>
          <w:spacing w:val="-9"/>
        </w:rPr>
        <w:t xml:space="preserve"> </w:t>
      </w:r>
      <w:r>
        <w:rPr>
          <w:color w:val="231F20"/>
          <w:spacing w:val="-6"/>
        </w:rPr>
        <w:t xml:space="preserve">Gene- </w:t>
      </w:r>
      <w:r>
        <w:rPr>
          <w:color w:val="231F20"/>
        </w:rPr>
        <w:t>ral de la Administración del Estado.</w:t>
      </w:r>
    </w:p>
    <w:p w:rsidR="009709FA" w:rsidRDefault="00000000">
      <w:pPr>
        <w:pStyle w:val="Prrafodelista"/>
        <w:numPr>
          <w:ilvl w:val="0"/>
          <w:numId w:val="3"/>
        </w:numPr>
        <w:tabs>
          <w:tab w:val="left" w:pos="818"/>
        </w:tabs>
        <w:spacing w:before="6" w:line="189" w:lineRule="auto"/>
        <w:ind w:firstLine="298"/>
        <w:jc w:val="both"/>
      </w:pPr>
      <w:r>
        <w:rPr>
          <w:color w:val="231F20"/>
        </w:rPr>
        <w:t>La</w:t>
      </w:r>
      <w:r>
        <w:rPr>
          <w:color w:val="231F20"/>
          <w:spacing w:val="-5"/>
        </w:rPr>
        <w:t xml:space="preserve"> </w:t>
      </w:r>
      <w:r>
        <w:rPr>
          <w:color w:val="231F20"/>
        </w:rPr>
        <w:t>selección</w:t>
      </w:r>
      <w:r>
        <w:rPr>
          <w:color w:val="231F20"/>
          <w:spacing w:val="-5"/>
        </w:rPr>
        <w:t xml:space="preserve"> </w:t>
      </w:r>
      <w:r>
        <w:rPr>
          <w:color w:val="231F20"/>
        </w:rPr>
        <w:t>del</w:t>
      </w:r>
      <w:r>
        <w:rPr>
          <w:color w:val="231F20"/>
          <w:spacing w:val="-5"/>
        </w:rPr>
        <w:t xml:space="preserve"> </w:t>
      </w:r>
      <w:r>
        <w:rPr>
          <w:color w:val="231F20"/>
        </w:rPr>
        <w:t>personal</w:t>
      </w:r>
      <w:r>
        <w:rPr>
          <w:color w:val="231F20"/>
          <w:spacing w:val="-5"/>
        </w:rPr>
        <w:t xml:space="preserve"> </w:t>
      </w:r>
      <w:r>
        <w:rPr>
          <w:color w:val="231F20"/>
        </w:rPr>
        <w:t>deberá</w:t>
      </w:r>
      <w:r>
        <w:rPr>
          <w:color w:val="231F20"/>
          <w:spacing w:val="-5"/>
        </w:rPr>
        <w:t xml:space="preserve"> </w:t>
      </w:r>
      <w:r>
        <w:rPr>
          <w:color w:val="231F20"/>
        </w:rPr>
        <w:t>realizarse</w:t>
      </w:r>
      <w:r>
        <w:rPr>
          <w:color w:val="231F20"/>
          <w:spacing w:val="-5"/>
        </w:rPr>
        <w:t xml:space="preserve"> </w:t>
      </w:r>
      <w:r>
        <w:rPr>
          <w:color w:val="231F20"/>
        </w:rPr>
        <w:t>con sujeción</w:t>
      </w:r>
      <w:r>
        <w:rPr>
          <w:color w:val="231F20"/>
          <w:spacing w:val="-7"/>
        </w:rPr>
        <w:t xml:space="preserve"> </w:t>
      </w:r>
      <w:r>
        <w:rPr>
          <w:color w:val="231F20"/>
        </w:rPr>
        <w:t>a</w:t>
      </w:r>
      <w:r>
        <w:rPr>
          <w:color w:val="231F20"/>
          <w:spacing w:val="-7"/>
        </w:rPr>
        <w:t xml:space="preserve"> </w:t>
      </w:r>
      <w:r>
        <w:rPr>
          <w:color w:val="231F20"/>
        </w:rPr>
        <w:t>los</w:t>
      </w:r>
      <w:r>
        <w:rPr>
          <w:color w:val="231F20"/>
          <w:spacing w:val="-7"/>
        </w:rPr>
        <w:t xml:space="preserve"> </w:t>
      </w:r>
      <w:r>
        <w:rPr>
          <w:color w:val="231F20"/>
        </w:rPr>
        <w:t>principios</w:t>
      </w:r>
      <w:r>
        <w:rPr>
          <w:color w:val="231F20"/>
          <w:spacing w:val="-7"/>
        </w:rPr>
        <w:t xml:space="preserve"> </w:t>
      </w:r>
      <w:r>
        <w:rPr>
          <w:color w:val="231F20"/>
        </w:rPr>
        <w:t>de</w:t>
      </w:r>
      <w:r>
        <w:rPr>
          <w:color w:val="231F20"/>
          <w:spacing w:val="-7"/>
        </w:rPr>
        <w:t xml:space="preserve"> </w:t>
      </w:r>
      <w:r>
        <w:rPr>
          <w:color w:val="231F20"/>
        </w:rPr>
        <w:t>igualdad,</w:t>
      </w:r>
      <w:r>
        <w:rPr>
          <w:color w:val="231F20"/>
          <w:spacing w:val="-7"/>
        </w:rPr>
        <w:t xml:space="preserve"> </w:t>
      </w:r>
      <w:r>
        <w:rPr>
          <w:color w:val="231F20"/>
        </w:rPr>
        <w:t>mérito,</w:t>
      </w:r>
      <w:r>
        <w:rPr>
          <w:color w:val="231F20"/>
          <w:spacing w:val="-7"/>
        </w:rPr>
        <w:t xml:space="preserve"> </w:t>
      </w:r>
      <w:r>
        <w:rPr>
          <w:color w:val="231F20"/>
        </w:rPr>
        <w:t>capacidad y publicidad de la correspondiente convocatoria.</w:t>
      </w:r>
    </w:p>
    <w:p w:rsidR="009709FA" w:rsidRDefault="00000000">
      <w:pPr>
        <w:pStyle w:val="Prrafodelista"/>
        <w:numPr>
          <w:ilvl w:val="0"/>
          <w:numId w:val="3"/>
        </w:numPr>
        <w:tabs>
          <w:tab w:val="left" w:pos="818"/>
        </w:tabs>
        <w:spacing w:before="2" w:line="189" w:lineRule="auto"/>
        <w:ind w:firstLine="298"/>
        <w:jc w:val="both"/>
      </w:pPr>
      <w:r>
        <w:rPr>
          <w:color w:val="231F20"/>
        </w:rPr>
        <w:t>Asimismo,</w:t>
      </w:r>
      <w:r>
        <w:rPr>
          <w:color w:val="231F20"/>
          <w:spacing w:val="-14"/>
        </w:rPr>
        <w:t xml:space="preserve"> </w:t>
      </w:r>
      <w:r>
        <w:rPr>
          <w:color w:val="231F20"/>
        </w:rPr>
        <w:t>su</w:t>
      </w:r>
      <w:r>
        <w:rPr>
          <w:color w:val="231F20"/>
          <w:spacing w:val="-14"/>
        </w:rPr>
        <w:t xml:space="preserve"> </w:t>
      </w:r>
      <w:r>
        <w:rPr>
          <w:color w:val="231F20"/>
        </w:rPr>
        <w:t>contratación</w:t>
      </w:r>
      <w:r>
        <w:rPr>
          <w:color w:val="231F20"/>
          <w:spacing w:val="-14"/>
        </w:rPr>
        <w:t xml:space="preserve"> </w:t>
      </w:r>
      <w:r>
        <w:rPr>
          <w:color w:val="231F20"/>
        </w:rPr>
        <w:t>se</w:t>
      </w:r>
      <w:r>
        <w:rPr>
          <w:color w:val="231F20"/>
          <w:spacing w:val="-14"/>
        </w:rPr>
        <w:t xml:space="preserve"> </w:t>
      </w:r>
      <w:r>
        <w:rPr>
          <w:color w:val="231F20"/>
        </w:rPr>
        <w:t>ajustará</w:t>
      </w:r>
      <w:r>
        <w:rPr>
          <w:color w:val="231F20"/>
          <w:spacing w:val="-14"/>
        </w:rPr>
        <w:t xml:space="preserve"> </w:t>
      </w:r>
      <w:r>
        <w:rPr>
          <w:color w:val="231F20"/>
        </w:rPr>
        <w:t>a</w:t>
      </w:r>
      <w:r>
        <w:rPr>
          <w:color w:val="231F20"/>
          <w:spacing w:val="-14"/>
        </w:rPr>
        <w:t xml:space="preserve"> </w:t>
      </w:r>
      <w:r>
        <w:rPr>
          <w:color w:val="231F20"/>
        </w:rPr>
        <w:t>los</w:t>
      </w:r>
      <w:r>
        <w:rPr>
          <w:color w:val="231F20"/>
          <w:spacing w:val="-14"/>
        </w:rPr>
        <w:t xml:space="preserve"> </w:t>
      </w:r>
      <w:r>
        <w:rPr>
          <w:color w:val="231F20"/>
        </w:rPr>
        <w:t>prin- cipios de publicidad, concurrencia y objetividad, salvo que</w:t>
      </w:r>
      <w:r>
        <w:rPr>
          <w:color w:val="231F20"/>
          <w:spacing w:val="-3"/>
        </w:rPr>
        <w:t xml:space="preserve"> </w:t>
      </w:r>
      <w:r>
        <w:rPr>
          <w:color w:val="231F20"/>
        </w:rPr>
        <w:t>la</w:t>
      </w:r>
      <w:r>
        <w:rPr>
          <w:color w:val="231F20"/>
          <w:spacing w:val="-3"/>
        </w:rPr>
        <w:t xml:space="preserve"> </w:t>
      </w:r>
      <w:r>
        <w:rPr>
          <w:color w:val="231F20"/>
        </w:rPr>
        <w:t>naturaleza</w:t>
      </w:r>
      <w:r>
        <w:rPr>
          <w:color w:val="231F20"/>
          <w:spacing w:val="-3"/>
        </w:rPr>
        <w:t xml:space="preserve"> </w:t>
      </w:r>
      <w:r>
        <w:rPr>
          <w:color w:val="231F20"/>
        </w:rPr>
        <w:t>de</w:t>
      </w:r>
      <w:r>
        <w:rPr>
          <w:color w:val="231F20"/>
          <w:spacing w:val="-3"/>
        </w:rPr>
        <w:t xml:space="preserve"> </w:t>
      </w:r>
      <w:r>
        <w:rPr>
          <w:color w:val="231F20"/>
        </w:rPr>
        <w:t>la</w:t>
      </w:r>
      <w:r>
        <w:rPr>
          <w:color w:val="231F20"/>
          <w:spacing w:val="-3"/>
        </w:rPr>
        <w:t xml:space="preserve"> </w:t>
      </w:r>
      <w:r>
        <w:rPr>
          <w:color w:val="231F20"/>
        </w:rPr>
        <w:t>operación</w:t>
      </w:r>
      <w:r>
        <w:rPr>
          <w:color w:val="231F20"/>
          <w:spacing w:val="-3"/>
        </w:rPr>
        <w:t xml:space="preserve"> </w:t>
      </w:r>
      <w:r>
        <w:rPr>
          <w:color w:val="231F20"/>
        </w:rPr>
        <w:t>a</w:t>
      </w:r>
      <w:r>
        <w:rPr>
          <w:color w:val="231F20"/>
          <w:spacing w:val="-3"/>
        </w:rPr>
        <w:t xml:space="preserve"> </w:t>
      </w:r>
      <w:r>
        <w:rPr>
          <w:color w:val="231F20"/>
        </w:rPr>
        <w:t>realizar</w:t>
      </w:r>
      <w:r>
        <w:rPr>
          <w:color w:val="231F20"/>
          <w:spacing w:val="-3"/>
        </w:rPr>
        <w:t xml:space="preserve"> </w:t>
      </w:r>
      <w:r>
        <w:rPr>
          <w:color w:val="231F20"/>
        </w:rPr>
        <w:t>sea</w:t>
      </w:r>
      <w:r>
        <w:rPr>
          <w:color w:val="231F20"/>
          <w:spacing w:val="-3"/>
        </w:rPr>
        <w:t xml:space="preserve"> </w:t>
      </w:r>
      <w:r>
        <w:rPr>
          <w:color w:val="231F20"/>
        </w:rPr>
        <w:t>incom- patible con estos principios.</w:t>
      </w:r>
    </w:p>
    <w:p w:rsidR="009709FA" w:rsidRDefault="00000000">
      <w:pPr>
        <w:pStyle w:val="Prrafodelista"/>
        <w:numPr>
          <w:ilvl w:val="0"/>
          <w:numId w:val="3"/>
        </w:numPr>
        <w:tabs>
          <w:tab w:val="left" w:pos="818"/>
        </w:tabs>
        <w:spacing w:before="4" w:line="189" w:lineRule="auto"/>
        <w:ind w:firstLine="298"/>
        <w:jc w:val="both"/>
      </w:pPr>
      <w:r>
        <w:rPr>
          <w:color w:val="231F20"/>
        </w:rPr>
        <w:t xml:space="preserve">Cuando la actividad exclusiva o principal de la </w:t>
      </w:r>
      <w:r>
        <w:rPr>
          <w:color w:val="231F20"/>
          <w:spacing w:val="-4"/>
        </w:rPr>
        <w:t>fundación</w:t>
      </w:r>
      <w:r>
        <w:rPr>
          <w:color w:val="231F20"/>
          <w:spacing w:val="-7"/>
        </w:rPr>
        <w:t xml:space="preserve"> </w:t>
      </w:r>
      <w:r>
        <w:rPr>
          <w:color w:val="231F20"/>
          <w:spacing w:val="-4"/>
        </w:rPr>
        <w:t>sea</w:t>
      </w:r>
      <w:r>
        <w:rPr>
          <w:color w:val="231F20"/>
          <w:spacing w:val="-7"/>
        </w:rPr>
        <w:t xml:space="preserve"> </w:t>
      </w:r>
      <w:r>
        <w:rPr>
          <w:color w:val="231F20"/>
          <w:spacing w:val="-4"/>
        </w:rPr>
        <w:t>la</w:t>
      </w:r>
      <w:r>
        <w:rPr>
          <w:color w:val="231F20"/>
          <w:spacing w:val="-7"/>
        </w:rPr>
        <w:t xml:space="preserve"> </w:t>
      </w:r>
      <w:r>
        <w:rPr>
          <w:color w:val="231F20"/>
          <w:spacing w:val="-4"/>
        </w:rPr>
        <w:t>disposición</w:t>
      </w:r>
      <w:r>
        <w:rPr>
          <w:color w:val="231F20"/>
          <w:spacing w:val="-7"/>
        </w:rPr>
        <w:t xml:space="preserve"> </w:t>
      </w:r>
      <w:r>
        <w:rPr>
          <w:color w:val="231F20"/>
          <w:spacing w:val="-4"/>
        </w:rPr>
        <w:t>dineraria</w:t>
      </w:r>
      <w:r>
        <w:rPr>
          <w:color w:val="231F20"/>
          <w:spacing w:val="-7"/>
        </w:rPr>
        <w:t xml:space="preserve"> </w:t>
      </w:r>
      <w:r>
        <w:rPr>
          <w:color w:val="231F20"/>
          <w:spacing w:val="-4"/>
        </w:rPr>
        <w:t>de</w:t>
      </w:r>
      <w:r>
        <w:rPr>
          <w:color w:val="231F20"/>
          <w:spacing w:val="-7"/>
        </w:rPr>
        <w:t xml:space="preserve"> </w:t>
      </w:r>
      <w:r>
        <w:rPr>
          <w:color w:val="231F20"/>
          <w:spacing w:val="-4"/>
        </w:rPr>
        <w:t>fondos,</w:t>
      </w:r>
      <w:r>
        <w:rPr>
          <w:color w:val="231F20"/>
          <w:spacing w:val="-7"/>
        </w:rPr>
        <w:t xml:space="preserve"> </w:t>
      </w:r>
      <w:r>
        <w:rPr>
          <w:color w:val="231F20"/>
          <w:spacing w:val="-4"/>
        </w:rPr>
        <w:t>sin</w:t>
      </w:r>
      <w:r>
        <w:rPr>
          <w:color w:val="231F20"/>
          <w:spacing w:val="-7"/>
        </w:rPr>
        <w:t xml:space="preserve"> </w:t>
      </w:r>
      <w:r>
        <w:rPr>
          <w:color w:val="231F20"/>
          <w:spacing w:val="-4"/>
        </w:rPr>
        <w:t xml:space="preserve">con- </w:t>
      </w:r>
      <w:r>
        <w:rPr>
          <w:color w:val="231F20"/>
        </w:rPr>
        <w:t>traprestación directa de los beneficiarios, para la eje- cución de actuaciones o proyectos específicos, dicha actividad</w:t>
      </w:r>
      <w:r>
        <w:rPr>
          <w:color w:val="231F20"/>
          <w:spacing w:val="-12"/>
        </w:rPr>
        <w:t xml:space="preserve"> </w:t>
      </w:r>
      <w:r>
        <w:rPr>
          <w:color w:val="231F20"/>
        </w:rPr>
        <w:t>se</w:t>
      </w:r>
      <w:r>
        <w:rPr>
          <w:color w:val="231F20"/>
          <w:spacing w:val="-12"/>
        </w:rPr>
        <w:t xml:space="preserve"> </w:t>
      </w:r>
      <w:r>
        <w:rPr>
          <w:color w:val="231F20"/>
        </w:rPr>
        <w:t>ajustará</w:t>
      </w:r>
      <w:r>
        <w:rPr>
          <w:color w:val="231F20"/>
          <w:spacing w:val="-12"/>
        </w:rPr>
        <w:t xml:space="preserve"> </w:t>
      </w:r>
      <w:r>
        <w:rPr>
          <w:color w:val="231F20"/>
        </w:rPr>
        <w:t>a</w:t>
      </w:r>
      <w:r>
        <w:rPr>
          <w:color w:val="231F20"/>
          <w:spacing w:val="-12"/>
        </w:rPr>
        <w:t xml:space="preserve"> </w:t>
      </w:r>
      <w:r>
        <w:rPr>
          <w:color w:val="231F20"/>
        </w:rPr>
        <w:t>los</w:t>
      </w:r>
      <w:r>
        <w:rPr>
          <w:color w:val="231F20"/>
          <w:spacing w:val="-12"/>
        </w:rPr>
        <w:t xml:space="preserve"> </w:t>
      </w:r>
      <w:r>
        <w:rPr>
          <w:color w:val="231F20"/>
        </w:rPr>
        <w:t>principios</w:t>
      </w:r>
      <w:r>
        <w:rPr>
          <w:color w:val="231F20"/>
          <w:spacing w:val="-12"/>
        </w:rPr>
        <w:t xml:space="preserve"> </w:t>
      </w:r>
      <w:r>
        <w:rPr>
          <w:color w:val="231F20"/>
        </w:rPr>
        <w:t>de</w:t>
      </w:r>
      <w:r>
        <w:rPr>
          <w:color w:val="231F20"/>
          <w:spacing w:val="-12"/>
        </w:rPr>
        <w:t xml:space="preserve"> </w:t>
      </w:r>
      <w:r>
        <w:rPr>
          <w:color w:val="231F20"/>
        </w:rPr>
        <w:t>publicidad,</w:t>
      </w:r>
      <w:r>
        <w:rPr>
          <w:color w:val="231F20"/>
          <w:spacing w:val="-12"/>
        </w:rPr>
        <w:t xml:space="preserve"> </w:t>
      </w:r>
      <w:r>
        <w:rPr>
          <w:color w:val="231F20"/>
        </w:rPr>
        <w:t>con- currencia</w:t>
      </w:r>
      <w:r>
        <w:rPr>
          <w:color w:val="231F20"/>
          <w:spacing w:val="-10"/>
        </w:rPr>
        <w:t xml:space="preserve"> </w:t>
      </w:r>
      <w:r>
        <w:rPr>
          <w:color w:val="231F20"/>
        </w:rPr>
        <w:t>y</w:t>
      </w:r>
      <w:r>
        <w:rPr>
          <w:color w:val="231F20"/>
          <w:spacing w:val="-10"/>
        </w:rPr>
        <w:t xml:space="preserve"> </w:t>
      </w:r>
      <w:r>
        <w:rPr>
          <w:color w:val="231F20"/>
        </w:rPr>
        <w:t>objetividad,</w:t>
      </w:r>
      <w:r>
        <w:rPr>
          <w:color w:val="231F20"/>
          <w:spacing w:val="-10"/>
        </w:rPr>
        <w:t xml:space="preserve"> </w:t>
      </w:r>
      <w:r>
        <w:rPr>
          <w:color w:val="231F20"/>
        </w:rPr>
        <w:t>siempre</w:t>
      </w:r>
      <w:r>
        <w:rPr>
          <w:color w:val="231F20"/>
          <w:spacing w:val="-10"/>
        </w:rPr>
        <w:t xml:space="preserve"> </w:t>
      </w:r>
      <w:r>
        <w:rPr>
          <w:color w:val="231F20"/>
        </w:rPr>
        <w:t>que</w:t>
      </w:r>
      <w:r>
        <w:rPr>
          <w:color w:val="231F20"/>
          <w:spacing w:val="-10"/>
        </w:rPr>
        <w:t xml:space="preserve"> </w:t>
      </w:r>
      <w:r>
        <w:rPr>
          <w:color w:val="231F20"/>
        </w:rPr>
        <w:t>tales</w:t>
      </w:r>
      <w:r>
        <w:rPr>
          <w:color w:val="231F20"/>
          <w:spacing w:val="-10"/>
        </w:rPr>
        <w:t xml:space="preserve"> </w:t>
      </w:r>
      <w:r>
        <w:rPr>
          <w:color w:val="231F20"/>
        </w:rPr>
        <w:t>recursos</w:t>
      </w:r>
      <w:r>
        <w:rPr>
          <w:color w:val="231F20"/>
          <w:spacing w:val="-10"/>
        </w:rPr>
        <w:t xml:space="preserve"> </w:t>
      </w:r>
      <w:r>
        <w:rPr>
          <w:color w:val="231F20"/>
        </w:rPr>
        <w:t>pro- vengan del sector público estatal.</w:t>
      </w:r>
    </w:p>
    <w:p w:rsidR="009709FA" w:rsidRDefault="00000000">
      <w:pPr>
        <w:pStyle w:val="Prrafodelista"/>
        <w:numPr>
          <w:ilvl w:val="0"/>
          <w:numId w:val="3"/>
        </w:numPr>
        <w:tabs>
          <w:tab w:val="left" w:pos="818"/>
        </w:tabs>
        <w:spacing w:before="7" w:line="189" w:lineRule="auto"/>
        <w:ind w:firstLine="298"/>
        <w:jc w:val="both"/>
      </w:pPr>
      <w:r>
        <w:rPr>
          <w:color w:val="231F20"/>
        </w:rPr>
        <w:t xml:space="preserve">En los aspectos no regulados específicamente </w:t>
      </w:r>
      <w:r>
        <w:rPr>
          <w:color w:val="231F20"/>
          <w:spacing w:val="-2"/>
        </w:rPr>
        <w:t>en</w:t>
      </w:r>
      <w:r>
        <w:rPr>
          <w:color w:val="231F20"/>
          <w:spacing w:val="-12"/>
        </w:rPr>
        <w:t xml:space="preserve"> </w:t>
      </w:r>
      <w:r>
        <w:rPr>
          <w:color w:val="231F20"/>
          <w:spacing w:val="-2"/>
        </w:rPr>
        <w:t>este</w:t>
      </w:r>
      <w:r>
        <w:rPr>
          <w:color w:val="231F20"/>
          <w:spacing w:val="-12"/>
        </w:rPr>
        <w:t xml:space="preserve"> </w:t>
      </w:r>
      <w:r>
        <w:rPr>
          <w:color w:val="231F20"/>
          <w:spacing w:val="-2"/>
        </w:rPr>
        <w:t>capítulo,</w:t>
      </w:r>
      <w:r>
        <w:rPr>
          <w:color w:val="231F20"/>
          <w:spacing w:val="-12"/>
        </w:rPr>
        <w:t xml:space="preserve"> </w:t>
      </w:r>
      <w:r>
        <w:rPr>
          <w:color w:val="231F20"/>
          <w:spacing w:val="-2"/>
        </w:rPr>
        <w:t>las</w:t>
      </w:r>
      <w:r>
        <w:rPr>
          <w:color w:val="231F20"/>
          <w:spacing w:val="-12"/>
        </w:rPr>
        <w:t xml:space="preserve"> </w:t>
      </w:r>
      <w:r>
        <w:rPr>
          <w:color w:val="231F20"/>
          <w:spacing w:val="-2"/>
        </w:rPr>
        <w:t>fundaciones</w:t>
      </w:r>
      <w:r>
        <w:rPr>
          <w:color w:val="231F20"/>
          <w:spacing w:val="-12"/>
        </w:rPr>
        <w:t xml:space="preserve"> </w:t>
      </w:r>
      <w:r>
        <w:rPr>
          <w:color w:val="231F20"/>
          <w:spacing w:val="-2"/>
        </w:rPr>
        <w:t>del</w:t>
      </w:r>
      <w:r>
        <w:rPr>
          <w:color w:val="231F20"/>
          <w:spacing w:val="-12"/>
        </w:rPr>
        <w:t xml:space="preserve"> </w:t>
      </w:r>
      <w:r>
        <w:rPr>
          <w:color w:val="231F20"/>
          <w:spacing w:val="-2"/>
        </w:rPr>
        <w:t>sector</w:t>
      </w:r>
      <w:r>
        <w:rPr>
          <w:color w:val="231F20"/>
          <w:spacing w:val="-12"/>
        </w:rPr>
        <w:t xml:space="preserve"> </w:t>
      </w:r>
      <w:r>
        <w:rPr>
          <w:color w:val="231F20"/>
          <w:spacing w:val="-2"/>
        </w:rPr>
        <w:t>público</w:t>
      </w:r>
      <w:r>
        <w:rPr>
          <w:color w:val="231F20"/>
          <w:spacing w:val="-12"/>
        </w:rPr>
        <w:t xml:space="preserve"> </w:t>
      </w:r>
      <w:r>
        <w:rPr>
          <w:color w:val="231F20"/>
          <w:spacing w:val="-2"/>
        </w:rPr>
        <w:t xml:space="preserve">esta- </w:t>
      </w:r>
      <w:r>
        <w:rPr>
          <w:color w:val="231F20"/>
        </w:rPr>
        <w:t>tal se regirán, con carácter general, por lo dispuesto</w:t>
      </w:r>
      <w:r>
        <w:rPr>
          <w:color w:val="231F20"/>
          <w:spacing w:val="40"/>
        </w:rPr>
        <w:t xml:space="preserve"> </w:t>
      </w:r>
      <w:r>
        <w:rPr>
          <w:color w:val="231F20"/>
        </w:rPr>
        <w:t>en la presente Ley.</w:t>
      </w:r>
    </w:p>
    <w:p w:rsidR="009709FA" w:rsidRDefault="00000000">
      <w:pPr>
        <w:spacing w:before="251" w:line="189" w:lineRule="auto"/>
        <w:ind w:left="414" w:right="38" w:hanging="299"/>
        <w:jc w:val="both"/>
        <w:rPr>
          <w:rFonts w:ascii="Arial" w:hAnsi="Arial"/>
          <w:i/>
        </w:rPr>
      </w:pPr>
      <w:r>
        <w:rPr>
          <w:color w:val="231F20"/>
        </w:rPr>
        <w:t>Disposición adicional primera.</w:t>
      </w:r>
      <w:r>
        <w:rPr>
          <w:color w:val="231F20"/>
          <w:spacing w:val="40"/>
        </w:rPr>
        <w:t xml:space="preserve"> </w:t>
      </w:r>
      <w:r>
        <w:rPr>
          <w:rFonts w:ascii="Arial" w:hAnsi="Arial"/>
          <w:i/>
          <w:color w:val="231F20"/>
        </w:rPr>
        <w:t>Fundaciones del Patri- monio Nacional.</w:t>
      </w:r>
    </w:p>
    <w:p w:rsidR="009709FA" w:rsidRDefault="00000000">
      <w:pPr>
        <w:pStyle w:val="Textoindependiente"/>
        <w:spacing w:before="164" w:line="189" w:lineRule="auto"/>
      </w:pPr>
      <w:r>
        <w:rPr>
          <w:color w:val="231F20"/>
        </w:rPr>
        <w:t>La presente Ley no será de aplicación a las funda- ciones a que se refiere la Ley 23/1982, de 16 de junio, del Patrimonio Nacional.</w:t>
      </w:r>
    </w:p>
    <w:p w:rsidR="009709FA" w:rsidRDefault="00000000">
      <w:pPr>
        <w:spacing w:before="250" w:line="189" w:lineRule="auto"/>
        <w:ind w:left="414" w:right="38" w:hanging="299"/>
        <w:jc w:val="both"/>
        <w:rPr>
          <w:rFonts w:ascii="Arial" w:hAnsi="Arial"/>
          <w:i/>
        </w:rPr>
      </w:pPr>
      <w:r>
        <w:rPr>
          <w:color w:val="231F20"/>
        </w:rPr>
        <w:t>Disposición</w:t>
      </w:r>
      <w:r>
        <w:rPr>
          <w:color w:val="231F20"/>
          <w:spacing w:val="-16"/>
        </w:rPr>
        <w:t xml:space="preserve"> </w:t>
      </w:r>
      <w:r>
        <w:rPr>
          <w:color w:val="231F20"/>
        </w:rPr>
        <w:t>adicional</w:t>
      </w:r>
      <w:r>
        <w:rPr>
          <w:color w:val="231F20"/>
          <w:spacing w:val="-15"/>
        </w:rPr>
        <w:t xml:space="preserve"> </w:t>
      </w:r>
      <w:r>
        <w:rPr>
          <w:color w:val="231F20"/>
        </w:rPr>
        <w:t>segunda.</w:t>
      </w:r>
      <w:r>
        <w:rPr>
          <w:color w:val="231F20"/>
          <w:spacing w:val="18"/>
        </w:rPr>
        <w:t xml:space="preserve"> </w:t>
      </w:r>
      <w:r>
        <w:rPr>
          <w:rFonts w:ascii="Arial" w:hAnsi="Arial"/>
          <w:i/>
          <w:color w:val="231F20"/>
        </w:rPr>
        <w:t>Fundaciones</w:t>
      </w:r>
      <w:r>
        <w:rPr>
          <w:rFonts w:ascii="Arial" w:hAnsi="Arial"/>
          <w:i/>
          <w:color w:val="231F20"/>
          <w:spacing w:val="-16"/>
        </w:rPr>
        <w:t xml:space="preserve"> </w:t>
      </w:r>
      <w:r>
        <w:rPr>
          <w:rFonts w:ascii="Arial" w:hAnsi="Arial"/>
          <w:i/>
          <w:color w:val="231F20"/>
        </w:rPr>
        <w:t>de</w:t>
      </w:r>
      <w:r>
        <w:rPr>
          <w:rFonts w:ascii="Arial" w:hAnsi="Arial"/>
          <w:i/>
          <w:color w:val="231F20"/>
          <w:spacing w:val="-15"/>
        </w:rPr>
        <w:t xml:space="preserve"> </w:t>
      </w:r>
      <w:r>
        <w:rPr>
          <w:rFonts w:ascii="Arial" w:hAnsi="Arial"/>
          <w:i/>
          <w:color w:val="231F20"/>
        </w:rPr>
        <w:t>entida- des religiosas.</w:t>
      </w:r>
    </w:p>
    <w:p w:rsidR="009709FA" w:rsidRDefault="00000000">
      <w:pPr>
        <w:pStyle w:val="Textoindependiente"/>
        <w:spacing w:before="163" w:line="189" w:lineRule="auto"/>
      </w:pPr>
      <w:r>
        <w:rPr>
          <w:color w:val="231F20"/>
        </w:rPr>
        <w:t>Lo dispuesto en esta Ley se entiende sin perjuicio de</w:t>
      </w:r>
      <w:r>
        <w:rPr>
          <w:color w:val="231F20"/>
          <w:spacing w:val="-15"/>
        </w:rPr>
        <w:t xml:space="preserve"> </w:t>
      </w:r>
      <w:r>
        <w:rPr>
          <w:color w:val="231F20"/>
        </w:rPr>
        <w:t>lo</w:t>
      </w:r>
      <w:r>
        <w:rPr>
          <w:color w:val="231F20"/>
          <w:spacing w:val="-15"/>
        </w:rPr>
        <w:t xml:space="preserve"> </w:t>
      </w:r>
      <w:r>
        <w:rPr>
          <w:color w:val="231F20"/>
        </w:rPr>
        <w:t>establecido</w:t>
      </w:r>
      <w:r>
        <w:rPr>
          <w:color w:val="231F20"/>
          <w:spacing w:val="-15"/>
        </w:rPr>
        <w:t xml:space="preserve"> </w:t>
      </w:r>
      <w:r>
        <w:rPr>
          <w:color w:val="231F20"/>
        </w:rPr>
        <w:t>en</w:t>
      </w:r>
      <w:r>
        <w:rPr>
          <w:color w:val="231F20"/>
          <w:spacing w:val="-15"/>
        </w:rPr>
        <w:t xml:space="preserve"> </w:t>
      </w:r>
      <w:r>
        <w:rPr>
          <w:color w:val="231F20"/>
        </w:rPr>
        <w:t>los</w:t>
      </w:r>
      <w:r>
        <w:rPr>
          <w:color w:val="231F20"/>
          <w:spacing w:val="-15"/>
        </w:rPr>
        <w:t xml:space="preserve"> </w:t>
      </w:r>
      <w:r>
        <w:rPr>
          <w:color w:val="231F20"/>
        </w:rPr>
        <w:t>acuerdos</w:t>
      </w:r>
      <w:r>
        <w:rPr>
          <w:color w:val="231F20"/>
          <w:spacing w:val="-15"/>
        </w:rPr>
        <w:t xml:space="preserve"> </w:t>
      </w:r>
      <w:r>
        <w:rPr>
          <w:color w:val="231F20"/>
        </w:rPr>
        <w:t>con</w:t>
      </w:r>
      <w:r>
        <w:rPr>
          <w:color w:val="231F20"/>
          <w:spacing w:val="-15"/>
        </w:rPr>
        <w:t xml:space="preserve"> </w:t>
      </w:r>
      <w:r>
        <w:rPr>
          <w:color w:val="231F20"/>
        </w:rPr>
        <w:t>la</w:t>
      </w:r>
      <w:r>
        <w:rPr>
          <w:color w:val="231F20"/>
          <w:spacing w:val="-15"/>
        </w:rPr>
        <w:t xml:space="preserve"> </w:t>
      </w:r>
      <w:r>
        <w:rPr>
          <w:color w:val="231F20"/>
        </w:rPr>
        <w:t>Iglesia</w:t>
      </w:r>
      <w:r>
        <w:rPr>
          <w:color w:val="231F20"/>
          <w:spacing w:val="-15"/>
        </w:rPr>
        <w:t xml:space="preserve"> </w:t>
      </w:r>
      <w:r>
        <w:rPr>
          <w:color w:val="231F20"/>
        </w:rPr>
        <w:t>Católica y</w:t>
      </w:r>
      <w:r>
        <w:rPr>
          <w:color w:val="231F20"/>
          <w:spacing w:val="-14"/>
        </w:rPr>
        <w:t xml:space="preserve"> </w:t>
      </w:r>
      <w:r>
        <w:rPr>
          <w:color w:val="231F20"/>
        </w:rPr>
        <w:t>en</w:t>
      </w:r>
      <w:r>
        <w:rPr>
          <w:color w:val="231F20"/>
          <w:spacing w:val="-14"/>
        </w:rPr>
        <w:t xml:space="preserve"> </w:t>
      </w:r>
      <w:r>
        <w:rPr>
          <w:color w:val="231F20"/>
        </w:rPr>
        <w:t>los</w:t>
      </w:r>
      <w:r>
        <w:rPr>
          <w:color w:val="231F20"/>
          <w:spacing w:val="-14"/>
        </w:rPr>
        <w:t xml:space="preserve"> </w:t>
      </w:r>
      <w:r>
        <w:rPr>
          <w:color w:val="231F20"/>
        </w:rPr>
        <w:t>acuerdos</w:t>
      </w:r>
      <w:r>
        <w:rPr>
          <w:color w:val="231F20"/>
          <w:spacing w:val="-14"/>
        </w:rPr>
        <w:t xml:space="preserve"> </w:t>
      </w:r>
      <w:r>
        <w:rPr>
          <w:color w:val="231F20"/>
        </w:rPr>
        <w:t>y</w:t>
      </w:r>
      <w:r>
        <w:rPr>
          <w:color w:val="231F20"/>
          <w:spacing w:val="-14"/>
        </w:rPr>
        <w:t xml:space="preserve"> </w:t>
      </w:r>
      <w:r>
        <w:rPr>
          <w:color w:val="231F20"/>
        </w:rPr>
        <w:t>convenios</w:t>
      </w:r>
      <w:r>
        <w:rPr>
          <w:color w:val="231F20"/>
          <w:spacing w:val="-14"/>
        </w:rPr>
        <w:t xml:space="preserve"> </w:t>
      </w:r>
      <w:r>
        <w:rPr>
          <w:color w:val="231F20"/>
        </w:rPr>
        <w:t>de</w:t>
      </w:r>
      <w:r>
        <w:rPr>
          <w:color w:val="231F20"/>
          <w:spacing w:val="-14"/>
        </w:rPr>
        <w:t xml:space="preserve"> </w:t>
      </w:r>
      <w:r>
        <w:rPr>
          <w:color w:val="231F20"/>
        </w:rPr>
        <w:t>cooperación</w:t>
      </w:r>
      <w:r>
        <w:rPr>
          <w:color w:val="231F20"/>
          <w:spacing w:val="-14"/>
        </w:rPr>
        <w:t xml:space="preserve"> </w:t>
      </w:r>
      <w:r>
        <w:rPr>
          <w:color w:val="231F20"/>
        </w:rPr>
        <w:t xml:space="preserve">suscritos por el Estado con otras iglesias, confesiones y comu- </w:t>
      </w:r>
      <w:r>
        <w:rPr>
          <w:color w:val="231F20"/>
          <w:spacing w:val="-4"/>
        </w:rPr>
        <w:t>nidades</w:t>
      </w:r>
      <w:r>
        <w:rPr>
          <w:color w:val="231F20"/>
          <w:spacing w:val="-9"/>
        </w:rPr>
        <w:t xml:space="preserve"> </w:t>
      </w:r>
      <w:r>
        <w:rPr>
          <w:color w:val="231F20"/>
          <w:spacing w:val="-4"/>
        </w:rPr>
        <w:t>religiosas,</w:t>
      </w:r>
      <w:r>
        <w:rPr>
          <w:color w:val="231F20"/>
          <w:spacing w:val="-9"/>
        </w:rPr>
        <w:t xml:space="preserve"> </w:t>
      </w:r>
      <w:r>
        <w:rPr>
          <w:color w:val="231F20"/>
          <w:spacing w:val="-4"/>
        </w:rPr>
        <w:t>así</w:t>
      </w:r>
      <w:r>
        <w:rPr>
          <w:color w:val="231F20"/>
          <w:spacing w:val="-9"/>
        </w:rPr>
        <w:t xml:space="preserve"> </w:t>
      </w:r>
      <w:r>
        <w:rPr>
          <w:color w:val="231F20"/>
          <w:spacing w:val="-4"/>
        </w:rPr>
        <w:t>como</w:t>
      </w:r>
      <w:r>
        <w:rPr>
          <w:color w:val="231F20"/>
          <w:spacing w:val="-9"/>
        </w:rPr>
        <w:t xml:space="preserve"> </w:t>
      </w:r>
      <w:r>
        <w:rPr>
          <w:color w:val="231F20"/>
          <w:spacing w:val="-4"/>
        </w:rPr>
        <w:t>en</w:t>
      </w:r>
      <w:r>
        <w:rPr>
          <w:color w:val="231F20"/>
          <w:spacing w:val="-9"/>
        </w:rPr>
        <w:t xml:space="preserve"> </w:t>
      </w:r>
      <w:r>
        <w:rPr>
          <w:color w:val="231F20"/>
          <w:spacing w:val="-4"/>
        </w:rPr>
        <w:t>las</w:t>
      </w:r>
      <w:r>
        <w:rPr>
          <w:color w:val="231F20"/>
          <w:spacing w:val="-9"/>
        </w:rPr>
        <w:t xml:space="preserve"> </w:t>
      </w:r>
      <w:r>
        <w:rPr>
          <w:color w:val="231F20"/>
          <w:spacing w:val="-4"/>
        </w:rPr>
        <w:t>normas</w:t>
      </w:r>
      <w:r>
        <w:rPr>
          <w:color w:val="231F20"/>
          <w:spacing w:val="-9"/>
        </w:rPr>
        <w:t xml:space="preserve"> </w:t>
      </w:r>
      <w:r>
        <w:rPr>
          <w:color w:val="231F20"/>
          <w:spacing w:val="-4"/>
        </w:rPr>
        <w:t>dictadas</w:t>
      </w:r>
      <w:r>
        <w:rPr>
          <w:color w:val="231F20"/>
          <w:spacing w:val="-9"/>
        </w:rPr>
        <w:t xml:space="preserve"> </w:t>
      </w:r>
      <w:r>
        <w:rPr>
          <w:color w:val="231F20"/>
          <w:spacing w:val="-4"/>
        </w:rPr>
        <w:t xml:space="preserve">para </w:t>
      </w:r>
      <w:r>
        <w:rPr>
          <w:color w:val="231F20"/>
          <w:spacing w:val="-6"/>
        </w:rPr>
        <w:t xml:space="preserve">su aplicación, para las fundaciones creadas o fomentadas </w:t>
      </w:r>
      <w:r>
        <w:rPr>
          <w:color w:val="231F20"/>
        </w:rPr>
        <w:t>por las mismas.</w:t>
      </w:r>
    </w:p>
    <w:p w:rsidR="009709FA" w:rsidRDefault="009709FA">
      <w:pPr>
        <w:pStyle w:val="Textoindependiente"/>
        <w:spacing w:before="1"/>
        <w:ind w:left="0" w:right="0" w:firstLine="0"/>
        <w:jc w:val="left"/>
      </w:pPr>
    </w:p>
    <w:p w:rsidR="009709FA" w:rsidRDefault="00000000">
      <w:pPr>
        <w:spacing w:line="189" w:lineRule="auto"/>
        <w:ind w:left="414" w:right="39" w:hanging="299"/>
        <w:jc w:val="both"/>
        <w:rPr>
          <w:rFonts w:ascii="Arial" w:hAnsi="Arial"/>
          <w:i/>
        </w:rPr>
      </w:pPr>
      <w:r>
        <w:rPr>
          <w:color w:val="231F20"/>
        </w:rPr>
        <w:t xml:space="preserve">Disposición adicional tercera. </w:t>
      </w:r>
      <w:r>
        <w:rPr>
          <w:rFonts w:ascii="Arial" w:hAnsi="Arial"/>
          <w:i/>
          <w:color w:val="231F20"/>
        </w:rPr>
        <w:t xml:space="preserve">Fundaciones públicas </w:t>
      </w:r>
      <w:r>
        <w:rPr>
          <w:rFonts w:ascii="Arial" w:hAnsi="Arial"/>
          <w:i/>
          <w:color w:val="231F20"/>
          <w:spacing w:val="-2"/>
        </w:rPr>
        <w:t>excluidas.</w:t>
      </w:r>
    </w:p>
    <w:p w:rsidR="009709FA" w:rsidRDefault="00000000">
      <w:pPr>
        <w:pStyle w:val="Textoindependiente"/>
        <w:spacing w:before="164" w:line="189" w:lineRule="auto"/>
      </w:pPr>
      <w:r>
        <w:rPr>
          <w:color w:val="231F20"/>
        </w:rPr>
        <w:t>Las</w:t>
      </w:r>
      <w:r>
        <w:rPr>
          <w:color w:val="231F20"/>
          <w:spacing w:val="-4"/>
        </w:rPr>
        <w:t xml:space="preserve"> </w:t>
      </w:r>
      <w:r>
        <w:rPr>
          <w:color w:val="231F20"/>
        </w:rPr>
        <w:t>fundaciones</w:t>
      </w:r>
      <w:r>
        <w:rPr>
          <w:color w:val="231F20"/>
          <w:spacing w:val="-4"/>
        </w:rPr>
        <w:t xml:space="preserve"> </w:t>
      </w:r>
      <w:r>
        <w:rPr>
          <w:color w:val="231F20"/>
        </w:rPr>
        <w:t>públicas</w:t>
      </w:r>
      <w:r>
        <w:rPr>
          <w:color w:val="231F20"/>
          <w:spacing w:val="-4"/>
        </w:rPr>
        <w:t xml:space="preserve"> </w:t>
      </w:r>
      <w:r>
        <w:rPr>
          <w:color w:val="231F20"/>
        </w:rPr>
        <w:t>sanitarias</w:t>
      </w:r>
      <w:r>
        <w:rPr>
          <w:color w:val="231F20"/>
          <w:spacing w:val="-4"/>
        </w:rPr>
        <w:t xml:space="preserve"> </w:t>
      </w:r>
      <w:r>
        <w:rPr>
          <w:color w:val="231F20"/>
        </w:rPr>
        <w:t>a</w:t>
      </w:r>
      <w:r>
        <w:rPr>
          <w:color w:val="231F20"/>
          <w:spacing w:val="-4"/>
        </w:rPr>
        <w:t xml:space="preserve"> </w:t>
      </w:r>
      <w:r>
        <w:rPr>
          <w:color w:val="231F20"/>
        </w:rPr>
        <w:t>que</w:t>
      </w:r>
      <w:r>
        <w:rPr>
          <w:color w:val="231F20"/>
          <w:spacing w:val="-4"/>
        </w:rPr>
        <w:t xml:space="preserve"> </w:t>
      </w:r>
      <w:r>
        <w:rPr>
          <w:color w:val="231F20"/>
        </w:rPr>
        <w:t>se</w:t>
      </w:r>
      <w:r>
        <w:rPr>
          <w:color w:val="231F20"/>
          <w:spacing w:val="-4"/>
        </w:rPr>
        <w:t xml:space="preserve"> </w:t>
      </w:r>
      <w:r>
        <w:rPr>
          <w:color w:val="231F20"/>
        </w:rPr>
        <w:t>refiere el artículo 111 de la Ley 50/1998, de 30 de diciembre, de</w:t>
      </w:r>
      <w:r>
        <w:rPr>
          <w:color w:val="231F20"/>
          <w:spacing w:val="-3"/>
        </w:rPr>
        <w:t xml:space="preserve"> </w:t>
      </w:r>
      <w:r>
        <w:rPr>
          <w:color w:val="231F20"/>
        </w:rPr>
        <w:t>Medidas</w:t>
      </w:r>
      <w:r>
        <w:rPr>
          <w:color w:val="231F20"/>
          <w:spacing w:val="-3"/>
        </w:rPr>
        <w:t xml:space="preserve"> </w:t>
      </w:r>
      <w:r>
        <w:rPr>
          <w:color w:val="231F20"/>
        </w:rPr>
        <w:t>fiscales,</w:t>
      </w:r>
      <w:r>
        <w:rPr>
          <w:color w:val="231F20"/>
          <w:spacing w:val="-3"/>
        </w:rPr>
        <w:t xml:space="preserve"> </w:t>
      </w:r>
      <w:r>
        <w:rPr>
          <w:color w:val="231F20"/>
        </w:rPr>
        <w:t>administrativas</w:t>
      </w:r>
      <w:r>
        <w:rPr>
          <w:color w:val="231F20"/>
          <w:spacing w:val="-3"/>
        </w:rPr>
        <w:t xml:space="preserve"> </w:t>
      </w:r>
      <w:r>
        <w:rPr>
          <w:color w:val="231F20"/>
        </w:rPr>
        <w:t>y</w:t>
      </w:r>
      <w:r>
        <w:rPr>
          <w:color w:val="231F20"/>
          <w:spacing w:val="-3"/>
        </w:rPr>
        <w:t xml:space="preserve"> </w:t>
      </w:r>
      <w:r>
        <w:rPr>
          <w:color w:val="231F20"/>
        </w:rPr>
        <w:t>del</w:t>
      </w:r>
      <w:r>
        <w:rPr>
          <w:color w:val="231F20"/>
          <w:spacing w:val="-3"/>
        </w:rPr>
        <w:t xml:space="preserve"> </w:t>
      </w:r>
      <w:r>
        <w:rPr>
          <w:color w:val="231F20"/>
        </w:rPr>
        <w:t>orden</w:t>
      </w:r>
      <w:r>
        <w:rPr>
          <w:color w:val="231F20"/>
          <w:spacing w:val="-3"/>
        </w:rPr>
        <w:t xml:space="preserve"> </w:t>
      </w:r>
      <w:r>
        <w:rPr>
          <w:color w:val="231F20"/>
        </w:rPr>
        <w:t>social, seguirán rigiéndose por su normativa específica.</w:t>
      </w:r>
    </w:p>
    <w:p w:rsidR="009709FA" w:rsidRDefault="00000000">
      <w:pPr>
        <w:spacing w:before="250" w:line="189" w:lineRule="auto"/>
        <w:ind w:left="414" w:right="38" w:hanging="299"/>
        <w:jc w:val="both"/>
        <w:rPr>
          <w:rFonts w:ascii="Arial" w:hAnsi="Arial"/>
          <w:i/>
        </w:rPr>
      </w:pPr>
      <w:r>
        <w:rPr>
          <w:color w:val="231F20"/>
        </w:rPr>
        <w:t>Disposición</w:t>
      </w:r>
      <w:r>
        <w:rPr>
          <w:color w:val="231F20"/>
          <w:spacing w:val="-16"/>
        </w:rPr>
        <w:t xml:space="preserve"> </w:t>
      </w:r>
      <w:r>
        <w:rPr>
          <w:color w:val="231F20"/>
        </w:rPr>
        <w:t>adicional</w:t>
      </w:r>
      <w:r>
        <w:rPr>
          <w:color w:val="231F20"/>
          <w:spacing w:val="-15"/>
        </w:rPr>
        <w:t xml:space="preserve"> </w:t>
      </w:r>
      <w:r>
        <w:rPr>
          <w:color w:val="231F20"/>
        </w:rPr>
        <w:t>cuarta.</w:t>
      </w:r>
      <w:r>
        <w:rPr>
          <w:color w:val="231F20"/>
          <w:spacing w:val="52"/>
        </w:rPr>
        <w:t xml:space="preserve"> </w:t>
      </w:r>
      <w:r>
        <w:rPr>
          <w:rFonts w:ascii="Arial" w:hAnsi="Arial"/>
          <w:i/>
          <w:color w:val="231F20"/>
        </w:rPr>
        <w:t>Fundaciones</w:t>
      </w:r>
      <w:r>
        <w:rPr>
          <w:rFonts w:ascii="Arial" w:hAnsi="Arial"/>
          <w:i/>
          <w:color w:val="231F20"/>
          <w:spacing w:val="-16"/>
        </w:rPr>
        <w:t xml:space="preserve"> </w:t>
      </w:r>
      <w:r>
        <w:rPr>
          <w:rFonts w:ascii="Arial" w:hAnsi="Arial"/>
          <w:i/>
          <w:color w:val="231F20"/>
        </w:rPr>
        <w:t xml:space="preserve">constituidas al amparo de la Ley 15/1997, de 25 de abril, sobre </w:t>
      </w:r>
      <w:r>
        <w:rPr>
          <w:rFonts w:ascii="Arial" w:hAnsi="Arial"/>
          <w:i/>
          <w:color w:val="231F20"/>
          <w:spacing w:val="-2"/>
        </w:rPr>
        <w:t>habilitación</w:t>
      </w:r>
      <w:r>
        <w:rPr>
          <w:rFonts w:ascii="Arial" w:hAnsi="Arial"/>
          <w:i/>
          <w:color w:val="231F20"/>
          <w:spacing w:val="-10"/>
        </w:rPr>
        <w:t xml:space="preserve"> </w:t>
      </w:r>
      <w:r>
        <w:rPr>
          <w:rFonts w:ascii="Arial" w:hAnsi="Arial"/>
          <w:i/>
          <w:color w:val="231F20"/>
          <w:spacing w:val="-2"/>
        </w:rPr>
        <w:t>de</w:t>
      </w:r>
      <w:r>
        <w:rPr>
          <w:rFonts w:ascii="Arial" w:hAnsi="Arial"/>
          <w:i/>
          <w:color w:val="231F20"/>
          <w:spacing w:val="-10"/>
        </w:rPr>
        <w:t xml:space="preserve"> </w:t>
      </w:r>
      <w:r>
        <w:rPr>
          <w:rFonts w:ascii="Arial" w:hAnsi="Arial"/>
          <w:i/>
          <w:color w:val="231F20"/>
          <w:spacing w:val="-2"/>
        </w:rPr>
        <w:t>nuevas</w:t>
      </w:r>
      <w:r>
        <w:rPr>
          <w:rFonts w:ascii="Arial" w:hAnsi="Arial"/>
          <w:i/>
          <w:color w:val="231F20"/>
          <w:spacing w:val="-10"/>
        </w:rPr>
        <w:t xml:space="preserve"> </w:t>
      </w:r>
      <w:r>
        <w:rPr>
          <w:rFonts w:ascii="Arial" w:hAnsi="Arial"/>
          <w:i/>
          <w:color w:val="231F20"/>
          <w:spacing w:val="-2"/>
        </w:rPr>
        <w:t>formas</w:t>
      </w:r>
      <w:r>
        <w:rPr>
          <w:rFonts w:ascii="Arial" w:hAnsi="Arial"/>
          <w:i/>
          <w:color w:val="231F20"/>
          <w:spacing w:val="-10"/>
        </w:rPr>
        <w:t xml:space="preserve"> </w:t>
      </w:r>
      <w:r>
        <w:rPr>
          <w:rFonts w:ascii="Arial" w:hAnsi="Arial"/>
          <w:i/>
          <w:color w:val="231F20"/>
          <w:spacing w:val="-2"/>
        </w:rPr>
        <w:t>de</w:t>
      </w:r>
      <w:r>
        <w:rPr>
          <w:rFonts w:ascii="Arial" w:hAnsi="Arial"/>
          <w:i/>
          <w:color w:val="231F20"/>
          <w:spacing w:val="-10"/>
        </w:rPr>
        <w:t xml:space="preserve"> </w:t>
      </w:r>
      <w:r>
        <w:rPr>
          <w:rFonts w:ascii="Arial" w:hAnsi="Arial"/>
          <w:i/>
          <w:color w:val="231F20"/>
          <w:spacing w:val="-2"/>
        </w:rPr>
        <w:t>gestión</w:t>
      </w:r>
      <w:r>
        <w:rPr>
          <w:rFonts w:ascii="Arial" w:hAnsi="Arial"/>
          <w:i/>
          <w:color w:val="231F20"/>
          <w:spacing w:val="-10"/>
        </w:rPr>
        <w:t xml:space="preserve"> </w:t>
      </w:r>
      <w:r>
        <w:rPr>
          <w:rFonts w:ascii="Arial" w:hAnsi="Arial"/>
          <w:i/>
          <w:color w:val="231F20"/>
          <w:spacing w:val="-2"/>
        </w:rPr>
        <w:t>del</w:t>
      </w:r>
      <w:r>
        <w:rPr>
          <w:rFonts w:ascii="Arial" w:hAnsi="Arial"/>
          <w:i/>
          <w:color w:val="231F20"/>
          <w:spacing w:val="-10"/>
        </w:rPr>
        <w:t xml:space="preserve"> </w:t>
      </w:r>
      <w:r>
        <w:rPr>
          <w:rFonts w:ascii="Arial" w:hAnsi="Arial"/>
          <w:i/>
          <w:color w:val="231F20"/>
          <w:spacing w:val="-2"/>
        </w:rPr>
        <w:t xml:space="preserve">Sistema </w:t>
      </w:r>
      <w:r>
        <w:rPr>
          <w:rFonts w:ascii="Arial" w:hAnsi="Arial"/>
          <w:i/>
          <w:color w:val="231F20"/>
        </w:rPr>
        <w:t>Nacional de Salud.</w:t>
      </w:r>
    </w:p>
    <w:p w:rsidR="009709FA" w:rsidRDefault="00000000">
      <w:pPr>
        <w:pStyle w:val="Textoindependiente"/>
        <w:spacing w:before="164" w:line="189" w:lineRule="auto"/>
      </w:pPr>
      <w:r>
        <w:rPr>
          <w:color w:val="231F20"/>
        </w:rPr>
        <w:t xml:space="preserve">Las fundaciones constituidas al amparo de la Ley 15/1997, de 25 de abril, sobre habilitación de nuevas </w:t>
      </w:r>
      <w:r>
        <w:rPr>
          <w:color w:val="231F20"/>
          <w:spacing w:val="-2"/>
        </w:rPr>
        <w:t>formas</w:t>
      </w:r>
      <w:r>
        <w:rPr>
          <w:color w:val="231F20"/>
          <w:spacing w:val="-13"/>
        </w:rPr>
        <w:t xml:space="preserve"> </w:t>
      </w:r>
      <w:r>
        <w:rPr>
          <w:color w:val="231F20"/>
          <w:spacing w:val="-2"/>
        </w:rPr>
        <w:t>de</w:t>
      </w:r>
      <w:r>
        <w:rPr>
          <w:color w:val="231F20"/>
          <w:spacing w:val="-13"/>
        </w:rPr>
        <w:t xml:space="preserve"> </w:t>
      </w:r>
      <w:r>
        <w:rPr>
          <w:color w:val="231F20"/>
          <w:spacing w:val="-2"/>
        </w:rPr>
        <w:t>gestión</w:t>
      </w:r>
      <w:r>
        <w:rPr>
          <w:color w:val="231F20"/>
          <w:spacing w:val="-13"/>
        </w:rPr>
        <w:t xml:space="preserve"> </w:t>
      </w:r>
      <w:r>
        <w:rPr>
          <w:color w:val="231F20"/>
          <w:spacing w:val="-2"/>
        </w:rPr>
        <w:t>del</w:t>
      </w:r>
      <w:r>
        <w:rPr>
          <w:color w:val="231F20"/>
          <w:spacing w:val="-13"/>
        </w:rPr>
        <w:t xml:space="preserve"> </w:t>
      </w:r>
      <w:r>
        <w:rPr>
          <w:color w:val="231F20"/>
          <w:spacing w:val="-2"/>
        </w:rPr>
        <w:t>Sistema</w:t>
      </w:r>
      <w:r>
        <w:rPr>
          <w:color w:val="231F20"/>
          <w:spacing w:val="-13"/>
        </w:rPr>
        <w:t xml:space="preserve"> </w:t>
      </w:r>
      <w:r>
        <w:rPr>
          <w:color w:val="231F20"/>
          <w:spacing w:val="-2"/>
        </w:rPr>
        <w:t>Nacional</w:t>
      </w:r>
      <w:r>
        <w:rPr>
          <w:color w:val="231F20"/>
          <w:spacing w:val="-13"/>
        </w:rPr>
        <w:t xml:space="preserve"> </w:t>
      </w:r>
      <w:r>
        <w:rPr>
          <w:color w:val="231F20"/>
          <w:spacing w:val="-2"/>
        </w:rPr>
        <w:t>de</w:t>
      </w:r>
      <w:r>
        <w:rPr>
          <w:color w:val="231F20"/>
          <w:spacing w:val="-13"/>
        </w:rPr>
        <w:t xml:space="preserve"> </w:t>
      </w:r>
      <w:r>
        <w:rPr>
          <w:color w:val="231F20"/>
          <w:spacing w:val="-2"/>
        </w:rPr>
        <w:t>Salud,</w:t>
      </w:r>
      <w:r>
        <w:rPr>
          <w:color w:val="231F20"/>
          <w:spacing w:val="-13"/>
        </w:rPr>
        <w:t xml:space="preserve"> </w:t>
      </w:r>
      <w:r>
        <w:rPr>
          <w:color w:val="231F20"/>
          <w:spacing w:val="-2"/>
        </w:rPr>
        <w:t xml:space="preserve">segui- </w:t>
      </w:r>
      <w:r>
        <w:rPr>
          <w:color w:val="231F20"/>
        </w:rPr>
        <w:t xml:space="preserve">rán rigiéndose por su normativa específica, aplicándo- seles los preceptos del capítulo XI con carácter suple- </w:t>
      </w:r>
      <w:r>
        <w:rPr>
          <w:color w:val="231F20"/>
          <w:spacing w:val="-2"/>
        </w:rPr>
        <w:t>torio.</w:t>
      </w:r>
    </w:p>
    <w:p w:rsidR="009709FA" w:rsidRDefault="00000000">
      <w:pPr>
        <w:spacing w:before="250" w:line="189" w:lineRule="auto"/>
        <w:ind w:left="414" w:right="38" w:hanging="299"/>
        <w:jc w:val="both"/>
        <w:rPr>
          <w:rFonts w:ascii="Arial" w:hAnsi="Arial"/>
          <w:i/>
        </w:rPr>
      </w:pPr>
      <w:r>
        <w:rPr>
          <w:color w:val="231F20"/>
        </w:rPr>
        <w:t>Disposición</w:t>
      </w:r>
      <w:r>
        <w:rPr>
          <w:color w:val="231F20"/>
          <w:spacing w:val="-16"/>
        </w:rPr>
        <w:t xml:space="preserve"> </w:t>
      </w:r>
      <w:r>
        <w:rPr>
          <w:color w:val="231F20"/>
        </w:rPr>
        <w:t>adicional</w:t>
      </w:r>
      <w:r>
        <w:rPr>
          <w:color w:val="231F20"/>
          <w:spacing w:val="-15"/>
        </w:rPr>
        <w:t xml:space="preserve"> </w:t>
      </w:r>
      <w:r>
        <w:rPr>
          <w:color w:val="231F20"/>
        </w:rPr>
        <w:t>quinta.</w:t>
      </w:r>
      <w:r>
        <w:rPr>
          <w:color w:val="231F20"/>
          <w:spacing w:val="80"/>
        </w:rPr>
        <w:t xml:space="preserve"> </w:t>
      </w:r>
      <w:r>
        <w:rPr>
          <w:rFonts w:ascii="Arial" w:hAnsi="Arial"/>
          <w:i/>
          <w:color w:val="231F20"/>
        </w:rPr>
        <w:t>Obligaciones</w:t>
      </w:r>
      <w:r>
        <w:rPr>
          <w:rFonts w:ascii="Arial" w:hAnsi="Arial"/>
          <w:i/>
          <w:color w:val="231F20"/>
          <w:spacing w:val="-16"/>
        </w:rPr>
        <w:t xml:space="preserve"> </w:t>
      </w:r>
      <w:r>
        <w:rPr>
          <w:rFonts w:ascii="Arial" w:hAnsi="Arial"/>
          <w:i/>
          <w:color w:val="231F20"/>
        </w:rPr>
        <w:t>de</w:t>
      </w:r>
      <w:r>
        <w:rPr>
          <w:rFonts w:ascii="Arial" w:hAnsi="Arial"/>
          <w:i/>
          <w:color w:val="231F20"/>
          <w:spacing w:val="-15"/>
        </w:rPr>
        <w:t xml:space="preserve"> </w:t>
      </w:r>
      <w:r>
        <w:rPr>
          <w:rFonts w:ascii="Arial" w:hAnsi="Arial"/>
          <w:i/>
          <w:color w:val="231F20"/>
        </w:rPr>
        <w:t>los</w:t>
      </w:r>
      <w:r>
        <w:rPr>
          <w:rFonts w:ascii="Arial" w:hAnsi="Arial"/>
          <w:i/>
          <w:color w:val="231F20"/>
          <w:spacing w:val="-15"/>
        </w:rPr>
        <w:t xml:space="preserve"> </w:t>
      </w:r>
      <w:r>
        <w:rPr>
          <w:rFonts w:ascii="Arial" w:hAnsi="Arial"/>
          <w:i/>
          <w:color w:val="231F20"/>
        </w:rPr>
        <w:t xml:space="preserve">nota- </w:t>
      </w:r>
      <w:r>
        <w:rPr>
          <w:rFonts w:ascii="Arial" w:hAnsi="Arial"/>
          <w:i/>
          <w:color w:val="231F20"/>
          <w:spacing w:val="-2"/>
        </w:rPr>
        <w:t>rios.</w:t>
      </w:r>
    </w:p>
    <w:p w:rsidR="009709FA" w:rsidRDefault="00000000">
      <w:pPr>
        <w:pStyle w:val="Textoindependiente"/>
        <w:spacing w:before="163" w:line="189" w:lineRule="auto"/>
      </w:pPr>
      <w:r>
        <w:rPr>
          <w:color w:val="231F20"/>
          <w:spacing w:val="-2"/>
        </w:rPr>
        <w:t>Los</w:t>
      </w:r>
      <w:r>
        <w:rPr>
          <w:color w:val="231F20"/>
          <w:spacing w:val="-9"/>
        </w:rPr>
        <w:t xml:space="preserve"> </w:t>
      </w:r>
      <w:r>
        <w:rPr>
          <w:color w:val="231F20"/>
          <w:spacing w:val="-2"/>
        </w:rPr>
        <w:t>notarios</w:t>
      </w:r>
      <w:r>
        <w:rPr>
          <w:color w:val="231F20"/>
          <w:spacing w:val="-9"/>
        </w:rPr>
        <w:t xml:space="preserve"> </w:t>
      </w:r>
      <w:r>
        <w:rPr>
          <w:color w:val="231F20"/>
          <w:spacing w:val="-2"/>
        </w:rPr>
        <w:t>deberán</w:t>
      </w:r>
      <w:r>
        <w:rPr>
          <w:color w:val="231F20"/>
          <w:spacing w:val="-9"/>
        </w:rPr>
        <w:t xml:space="preserve"> </w:t>
      </w:r>
      <w:r>
        <w:rPr>
          <w:color w:val="231F20"/>
          <w:spacing w:val="-2"/>
        </w:rPr>
        <w:t>poner</w:t>
      </w:r>
      <w:r>
        <w:rPr>
          <w:color w:val="231F20"/>
          <w:spacing w:val="-9"/>
        </w:rPr>
        <w:t xml:space="preserve"> </w:t>
      </w:r>
      <w:r>
        <w:rPr>
          <w:color w:val="231F20"/>
          <w:spacing w:val="-2"/>
        </w:rPr>
        <w:t>en</w:t>
      </w:r>
      <w:r>
        <w:rPr>
          <w:color w:val="231F20"/>
          <w:spacing w:val="-9"/>
        </w:rPr>
        <w:t xml:space="preserve"> </w:t>
      </w:r>
      <w:r>
        <w:rPr>
          <w:color w:val="231F20"/>
          <w:spacing w:val="-2"/>
        </w:rPr>
        <w:t>conocimiento</w:t>
      </w:r>
      <w:r>
        <w:rPr>
          <w:color w:val="231F20"/>
          <w:spacing w:val="-9"/>
        </w:rPr>
        <w:t xml:space="preserve"> </w:t>
      </w:r>
      <w:r>
        <w:rPr>
          <w:color w:val="231F20"/>
          <w:spacing w:val="-2"/>
        </w:rPr>
        <w:t>del</w:t>
      </w:r>
      <w:r>
        <w:rPr>
          <w:color w:val="231F20"/>
          <w:spacing w:val="-9"/>
        </w:rPr>
        <w:t xml:space="preserve"> </w:t>
      </w:r>
      <w:r>
        <w:rPr>
          <w:color w:val="231F20"/>
          <w:spacing w:val="-2"/>
        </w:rPr>
        <w:t xml:space="preserve">Pro- </w:t>
      </w:r>
      <w:r>
        <w:rPr>
          <w:color w:val="231F20"/>
        </w:rPr>
        <w:t xml:space="preserve">tectorado el contenido de las escrituras públicas en lo </w:t>
      </w:r>
      <w:r>
        <w:rPr>
          <w:color w:val="231F20"/>
          <w:spacing w:val="-4"/>
        </w:rPr>
        <w:t>referente</w:t>
      </w:r>
      <w:r>
        <w:rPr>
          <w:color w:val="231F20"/>
          <w:spacing w:val="-7"/>
        </w:rPr>
        <w:t xml:space="preserve"> </w:t>
      </w:r>
      <w:r>
        <w:rPr>
          <w:color w:val="231F20"/>
          <w:spacing w:val="-4"/>
        </w:rPr>
        <w:t>a</w:t>
      </w:r>
      <w:r>
        <w:rPr>
          <w:color w:val="231F20"/>
          <w:spacing w:val="-6"/>
        </w:rPr>
        <w:t xml:space="preserve"> </w:t>
      </w:r>
      <w:r>
        <w:rPr>
          <w:color w:val="231F20"/>
          <w:spacing w:val="-4"/>
        </w:rPr>
        <w:t>la</w:t>
      </w:r>
      <w:r>
        <w:rPr>
          <w:color w:val="231F20"/>
          <w:spacing w:val="-7"/>
        </w:rPr>
        <w:t xml:space="preserve"> </w:t>
      </w:r>
      <w:r>
        <w:rPr>
          <w:color w:val="231F20"/>
          <w:spacing w:val="-4"/>
        </w:rPr>
        <w:t>constitución</w:t>
      </w:r>
      <w:r>
        <w:rPr>
          <w:color w:val="231F20"/>
          <w:spacing w:val="-7"/>
        </w:rPr>
        <w:t xml:space="preserve"> </w:t>
      </w:r>
      <w:r>
        <w:rPr>
          <w:color w:val="231F20"/>
          <w:spacing w:val="-4"/>
        </w:rPr>
        <w:t>de</w:t>
      </w:r>
      <w:r>
        <w:rPr>
          <w:color w:val="231F20"/>
          <w:spacing w:val="-8"/>
        </w:rPr>
        <w:t xml:space="preserve"> </w:t>
      </w:r>
      <w:r>
        <w:rPr>
          <w:color w:val="231F20"/>
          <w:spacing w:val="-4"/>
        </w:rPr>
        <w:t>las</w:t>
      </w:r>
      <w:r>
        <w:rPr>
          <w:color w:val="231F20"/>
          <w:spacing w:val="-7"/>
        </w:rPr>
        <w:t xml:space="preserve"> </w:t>
      </w:r>
      <w:r>
        <w:rPr>
          <w:color w:val="231F20"/>
          <w:spacing w:val="-4"/>
        </w:rPr>
        <w:t>fundaciones</w:t>
      </w:r>
      <w:r>
        <w:rPr>
          <w:color w:val="231F20"/>
          <w:spacing w:val="-7"/>
        </w:rPr>
        <w:t xml:space="preserve"> </w:t>
      </w:r>
      <w:r>
        <w:rPr>
          <w:color w:val="231F20"/>
          <w:spacing w:val="-4"/>
        </w:rPr>
        <w:t>y</w:t>
      </w:r>
      <w:r>
        <w:rPr>
          <w:color w:val="231F20"/>
          <w:spacing w:val="-7"/>
        </w:rPr>
        <w:t xml:space="preserve"> </w:t>
      </w:r>
      <w:r>
        <w:rPr>
          <w:color w:val="231F20"/>
          <w:spacing w:val="-4"/>
        </w:rPr>
        <w:t>sus</w:t>
      </w:r>
      <w:r>
        <w:rPr>
          <w:color w:val="231F20"/>
          <w:spacing w:val="-8"/>
        </w:rPr>
        <w:t xml:space="preserve"> </w:t>
      </w:r>
      <w:r>
        <w:rPr>
          <w:color w:val="231F20"/>
          <w:spacing w:val="-4"/>
        </w:rPr>
        <w:t>modi-</w:t>
      </w:r>
    </w:p>
    <w:p w:rsidR="009709FA" w:rsidRDefault="00000000">
      <w:pPr>
        <w:pStyle w:val="Textoindependiente"/>
        <w:spacing w:before="132" w:line="180" w:lineRule="auto"/>
        <w:ind w:right="101" w:firstLine="0"/>
      </w:pPr>
      <w:r>
        <w:br w:type="column"/>
      </w:r>
      <w:r>
        <w:rPr>
          <w:color w:val="231F20"/>
        </w:rPr>
        <w:t>ficaciones posteriores, mediante la remisión de copia simple de las citadas escrituras.</w:t>
      </w:r>
    </w:p>
    <w:p w:rsidR="009709FA" w:rsidRDefault="00000000">
      <w:pPr>
        <w:pStyle w:val="Textoindependiente"/>
        <w:spacing w:before="1" w:line="180" w:lineRule="auto"/>
        <w:ind w:right="100"/>
      </w:pPr>
      <w:r>
        <w:rPr>
          <w:color w:val="231F20"/>
        </w:rPr>
        <w:t>En</w:t>
      </w:r>
      <w:r>
        <w:rPr>
          <w:color w:val="231F20"/>
          <w:spacing w:val="-10"/>
        </w:rPr>
        <w:t xml:space="preserve"> </w:t>
      </w:r>
      <w:r>
        <w:rPr>
          <w:color w:val="231F20"/>
        </w:rPr>
        <w:t>el</w:t>
      </w:r>
      <w:r>
        <w:rPr>
          <w:color w:val="231F20"/>
          <w:spacing w:val="-10"/>
        </w:rPr>
        <w:t xml:space="preserve"> </w:t>
      </w:r>
      <w:r>
        <w:rPr>
          <w:color w:val="231F20"/>
        </w:rPr>
        <w:t>caso</w:t>
      </w:r>
      <w:r>
        <w:rPr>
          <w:color w:val="231F20"/>
          <w:spacing w:val="-10"/>
        </w:rPr>
        <w:t xml:space="preserve"> </w:t>
      </w:r>
      <w:r>
        <w:rPr>
          <w:color w:val="231F20"/>
        </w:rPr>
        <w:t>de</w:t>
      </w:r>
      <w:r>
        <w:rPr>
          <w:color w:val="231F20"/>
          <w:spacing w:val="-10"/>
        </w:rPr>
        <w:t xml:space="preserve"> </w:t>
      </w:r>
      <w:r>
        <w:rPr>
          <w:color w:val="231F20"/>
        </w:rPr>
        <w:t>que</w:t>
      </w:r>
      <w:r>
        <w:rPr>
          <w:color w:val="231F20"/>
          <w:spacing w:val="-10"/>
        </w:rPr>
        <w:t xml:space="preserve"> </w:t>
      </w:r>
      <w:r>
        <w:rPr>
          <w:color w:val="231F20"/>
        </w:rPr>
        <w:t>la</w:t>
      </w:r>
      <w:r>
        <w:rPr>
          <w:color w:val="231F20"/>
          <w:spacing w:val="-10"/>
        </w:rPr>
        <w:t xml:space="preserve"> </w:t>
      </w:r>
      <w:r>
        <w:rPr>
          <w:color w:val="231F20"/>
        </w:rPr>
        <w:t>fundación</w:t>
      </w:r>
      <w:r>
        <w:rPr>
          <w:color w:val="231F20"/>
          <w:spacing w:val="-10"/>
        </w:rPr>
        <w:t xml:space="preserve"> </w:t>
      </w:r>
      <w:r>
        <w:rPr>
          <w:color w:val="231F20"/>
        </w:rPr>
        <w:t>haya</w:t>
      </w:r>
      <w:r>
        <w:rPr>
          <w:color w:val="231F20"/>
          <w:spacing w:val="-10"/>
        </w:rPr>
        <w:t xml:space="preserve"> </w:t>
      </w:r>
      <w:r>
        <w:rPr>
          <w:color w:val="231F20"/>
        </w:rPr>
        <w:t>sido</w:t>
      </w:r>
      <w:r>
        <w:rPr>
          <w:color w:val="231F20"/>
          <w:spacing w:val="-10"/>
        </w:rPr>
        <w:t xml:space="preserve"> </w:t>
      </w:r>
      <w:r>
        <w:rPr>
          <w:color w:val="231F20"/>
        </w:rPr>
        <w:t>constituida en testamento, la referida obligación será cumplimen- tada</w:t>
      </w:r>
      <w:r>
        <w:rPr>
          <w:color w:val="231F20"/>
          <w:spacing w:val="-12"/>
        </w:rPr>
        <w:t xml:space="preserve"> </w:t>
      </w:r>
      <w:r>
        <w:rPr>
          <w:color w:val="231F20"/>
        </w:rPr>
        <w:t>cuando</w:t>
      </w:r>
      <w:r>
        <w:rPr>
          <w:color w:val="231F20"/>
          <w:spacing w:val="-12"/>
        </w:rPr>
        <w:t xml:space="preserve"> </w:t>
      </w:r>
      <w:r>
        <w:rPr>
          <w:color w:val="231F20"/>
        </w:rPr>
        <w:t>el</w:t>
      </w:r>
      <w:r>
        <w:rPr>
          <w:color w:val="231F20"/>
          <w:spacing w:val="-12"/>
        </w:rPr>
        <w:t xml:space="preserve"> </w:t>
      </w:r>
      <w:r>
        <w:rPr>
          <w:color w:val="231F20"/>
        </w:rPr>
        <w:t>notario</w:t>
      </w:r>
      <w:r>
        <w:rPr>
          <w:color w:val="231F20"/>
          <w:spacing w:val="-12"/>
        </w:rPr>
        <w:t xml:space="preserve"> </w:t>
      </w:r>
      <w:r>
        <w:rPr>
          <w:color w:val="231F20"/>
        </w:rPr>
        <w:t>autorizante</w:t>
      </w:r>
      <w:r>
        <w:rPr>
          <w:color w:val="231F20"/>
          <w:spacing w:val="-12"/>
        </w:rPr>
        <w:t xml:space="preserve"> </w:t>
      </w:r>
      <w:r>
        <w:rPr>
          <w:color w:val="231F20"/>
        </w:rPr>
        <w:t>tuviere</w:t>
      </w:r>
      <w:r>
        <w:rPr>
          <w:color w:val="231F20"/>
          <w:spacing w:val="-12"/>
        </w:rPr>
        <w:t xml:space="preserve"> </w:t>
      </w:r>
      <w:r>
        <w:rPr>
          <w:color w:val="231F20"/>
        </w:rPr>
        <w:t>conocimiento del fallecimiento del testador.</w:t>
      </w:r>
    </w:p>
    <w:p w:rsidR="009709FA" w:rsidRDefault="009709FA">
      <w:pPr>
        <w:pStyle w:val="Textoindependiente"/>
        <w:ind w:left="0" w:right="0" w:firstLine="0"/>
        <w:jc w:val="left"/>
      </w:pPr>
    </w:p>
    <w:p w:rsidR="009709FA" w:rsidRDefault="00000000">
      <w:pPr>
        <w:spacing w:line="180" w:lineRule="auto"/>
        <w:ind w:left="414" w:right="101" w:hanging="299"/>
        <w:jc w:val="both"/>
        <w:rPr>
          <w:rFonts w:ascii="Arial" w:hAnsi="Arial"/>
          <w:i/>
        </w:rPr>
      </w:pPr>
      <w:r>
        <w:rPr>
          <w:color w:val="231F20"/>
        </w:rPr>
        <w:t>Disposición adicional sexta.</w:t>
      </w:r>
      <w:r>
        <w:rPr>
          <w:color w:val="231F20"/>
          <w:spacing w:val="40"/>
        </w:rPr>
        <w:t xml:space="preserve"> </w:t>
      </w:r>
      <w:r>
        <w:rPr>
          <w:rFonts w:ascii="Arial" w:hAnsi="Arial"/>
          <w:i/>
          <w:color w:val="231F20"/>
        </w:rPr>
        <w:t>Depósito de cuentas y legalización de libros.</w:t>
      </w:r>
    </w:p>
    <w:p w:rsidR="009709FA" w:rsidRDefault="00000000">
      <w:pPr>
        <w:pStyle w:val="Textoindependiente"/>
        <w:spacing w:before="167" w:line="180" w:lineRule="auto"/>
        <w:ind w:right="100"/>
      </w:pPr>
      <w:r>
        <w:rPr>
          <w:color w:val="231F20"/>
        </w:rPr>
        <w:t xml:space="preserve">Corresponden al Registro de Fundaciones de com- petencia estatal las funciones relativas al depósito de </w:t>
      </w:r>
      <w:r>
        <w:rPr>
          <w:color w:val="231F20"/>
          <w:spacing w:val="-2"/>
        </w:rPr>
        <w:t>cuentas</w:t>
      </w:r>
      <w:r>
        <w:rPr>
          <w:color w:val="231F20"/>
          <w:spacing w:val="-9"/>
        </w:rPr>
        <w:t xml:space="preserve"> </w:t>
      </w:r>
      <w:r>
        <w:rPr>
          <w:color w:val="231F20"/>
          <w:spacing w:val="-2"/>
        </w:rPr>
        <w:t>y</w:t>
      </w:r>
      <w:r>
        <w:rPr>
          <w:color w:val="231F20"/>
          <w:spacing w:val="-9"/>
        </w:rPr>
        <w:t xml:space="preserve"> </w:t>
      </w:r>
      <w:r>
        <w:rPr>
          <w:color w:val="231F20"/>
          <w:spacing w:val="-2"/>
        </w:rPr>
        <w:t>la</w:t>
      </w:r>
      <w:r>
        <w:rPr>
          <w:color w:val="231F20"/>
          <w:spacing w:val="-9"/>
        </w:rPr>
        <w:t xml:space="preserve"> </w:t>
      </w:r>
      <w:r>
        <w:rPr>
          <w:color w:val="231F20"/>
          <w:spacing w:val="-2"/>
        </w:rPr>
        <w:t>legalización</w:t>
      </w:r>
      <w:r>
        <w:rPr>
          <w:color w:val="231F20"/>
          <w:spacing w:val="-10"/>
        </w:rPr>
        <w:t xml:space="preserve"> </w:t>
      </w:r>
      <w:r>
        <w:rPr>
          <w:color w:val="231F20"/>
          <w:spacing w:val="-2"/>
        </w:rPr>
        <w:t>de</w:t>
      </w:r>
      <w:r>
        <w:rPr>
          <w:color w:val="231F20"/>
          <w:spacing w:val="-10"/>
        </w:rPr>
        <w:t xml:space="preserve"> </w:t>
      </w:r>
      <w:r>
        <w:rPr>
          <w:color w:val="231F20"/>
          <w:spacing w:val="-2"/>
        </w:rPr>
        <w:t>los</w:t>
      </w:r>
      <w:r>
        <w:rPr>
          <w:color w:val="231F20"/>
          <w:spacing w:val="-10"/>
        </w:rPr>
        <w:t xml:space="preserve"> </w:t>
      </w:r>
      <w:r>
        <w:rPr>
          <w:color w:val="231F20"/>
          <w:spacing w:val="-2"/>
        </w:rPr>
        <w:t>libros</w:t>
      </w:r>
      <w:r>
        <w:rPr>
          <w:color w:val="231F20"/>
          <w:spacing w:val="-10"/>
        </w:rPr>
        <w:t xml:space="preserve"> </w:t>
      </w:r>
      <w:r>
        <w:rPr>
          <w:color w:val="231F20"/>
          <w:spacing w:val="-2"/>
        </w:rPr>
        <w:t>de</w:t>
      </w:r>
      <w:r>
        <w:rPr>
          <w:color w:val="231F20"/>
          <w:spacing w:val="-10"/>
        </w:rPr>
        <w:t xml:space="preserve"> </w:t>
      </w:r>
      <w:r>
        <w:rPr>
          <w:color w:val="231F20"/>
          <w:spacing w:val="-2"/>
        </w:rPr>
        <w:t>las</w:t>
      </w:r>
      <w:r>
        <w:rPr>
          <w:color w:val="231F20"/>
          <w:spacing w:val="-10"/>
        </w:rPr>
        <w:t xml:space="preserve"> </w:t>
      </w:r>
      <w:r>
        <w:rPr>
          <w:color w:val="231F20"/>
          <w:spacing w:val="-2"/>
        </w:rPr>
        <w:t xml:space="preserve">fundaciones </w:t>
      </w:r>
      <w:r>
        <w:rPr>
          <w:color w:val="231F20"/>
          <w:spacing w:val="-4"/>
        </w:rPr>
        <w:t>de</w:t>
      </w:r>
      <w:r>
        <w:rPr>
          <w:color w:val="231F20"/>
          <w:spacing w:val="-12"/>
        </w:rPr>
        <w:t xml:space="preserve"> </w:t>
      </w:r>
      <w:r>
        <w:rPr>
          <w:color w:val="231F20"/>
          <w:spacing w:val="-4"/>
        </w:rPr>
        <w:t>competencia</w:t>
      </w:r>
      <w:r>
        <w:rPr>
          <w:color w:val="231F20"/>
          <w:spacing w:val="-11"/>
        </w:rPr>
        <w:t xml:space="preserve"> </w:t>
      </w:r>
      <w:r>
        <w:rPr>
          <w:color w:val="231F20"/>
          <w:spacing w:val="-4"/>
        </w:rPr>
        <w:t>estatal.</w:t>
      </w:r>
      <w:r>
        <w:rPr>
          <w:color w:val="231F20"/>
          <w:spacing w:val="-11"/>
        </w:rPr>
        <w:t xml:space="preserve"> </w:t>
      </w:r>
      <w:r>
        <w:rPr>
          <w:color w:val="231F20"/>
          <w:spacing w:val="-4"/>
        </w:rPr>
        <w:t>Reglamentariamente</w:t>
      </w:r>
      <w:r>
        <w:rPr>
          <w:color w:val="231F20"/>
          <w:spacing w:val="-12"/>
        </w:rPr>
        <w:t xml:space="preserve"> </w:t>
      </w:r>
      <w:r>
        <w:rPr>
          <w:color w:val="231F20"/>
          <w:spacing w:val="-4"/>
        </w:rPr>
        <w:t>se</w:t>
      </w:r>
      <w:r>
        <w:rPr>
          <w:color w:val="231F20"/>
          <w:spacing w:val="-11"/>
        </w:rPr>
        <w:t xml:space="preserve"> </w:t>
      </w:r>
      <w:r>
        <w:rPr>
          <w:color w:val="231F20"/>
          <w:spacing w:val="-4"/>
        </w:rPr>
        <w:t xml:space="preserve">desarro- </w:t>
      </w:r>
      <w:r>
        <w:rPr>
          <w:color w:val="231F20"/>
        </w:rPr>
        <w:t>llarán</w:t>
      </w:r>
      <w:r>
        <w:rPr>
          <w:color w:val="231F20"/>
          <w:spacing w:val="18"/>
        </w:rPr>
        <w:t xml:space="preserve"> </w:t>
      </w:r>
      <w:r>
        <w:rPr>
          <w:color w:val="231F20"/>
        </w:rPr>
        <w:t>las</w:t>
      </w:r>
      <w:r>
        <w:rPr>
          <w:color w:val="231F20"/>
          <w:spacing w:val="19"/>
        </w:rPr>
        <w:t xml:space="preserve"> </w:t>
      </w:r>
      <w:r>
        <w:rPr>
          <w:color w:val="231F20"/>
        </w:rPr>
        <w:t>prescripciones</w:t>
      </w:r>
      <w:r>
        <w:rPr>
          <w:color w:val="231F20"/>
          <w:spacing w:val="19"/>
        </w:rPr>
        <w:t xml:space="preserve"> </w:t>
      </w:r>
      <w:r>
        <w:rPr>
          <w:color w:val="231F20"/>
        </w:rPr>
        <w:t>contenidas</w:t>
      </w:r>
      <w:r>
        <w:rPr>
          <w:color w:val="231F20"/>
          <w:spacing w:val="19"/>
        </w:rPr>
        <w:t xml:space="preserve"> </w:t>
      </w:r>
      <w:r>
        <w:rPr>
          <w:color w:val="231F20"/>
        </w:rPr>
        <w:t>en</w:t>
      </w:r>
      <w:r>
        <w:rPr>
          <w:color w:val="231F20"/>
          <w:spacing w:val="19"/>
        </w:rPr>
        <w:t xml:space="preserve"> </w:t>
      </w:r>
      <w:r>
        <w:rPr>
          <w:color w:val="231F20"/>
        </w:rPr>
        <w:t>este</w:t>
      </w:r>
      <w:r>
        <w:rPr>
          <w:color w:val="231F20"/>
          <w:spacing w:val="19"/>
        </w:rPr>
        <w:t xml:space="preserve"> </w:t>
      </w:r>
      <w:r>
        <w:rPr>
          <w:color w:val="231F20"/>
          <w:spacing w:val="-2"/>
        </w:rPr>
        <w:t>precepto.</w:t>
      </w:r>
    </w:p>
    <w:p w:rsidR="009709FA" w:rsidRDefault="009709FA">
      <w:pPr>
        <w:pStyle w:val="Textoindependiente"/>
        <w:spacing w:before="1"/>
        <w:ind w:left="0" w:right="0" w:firstLine="0"/>
        <w:jc w:val="left"/>
      </w:pPr>
    </w:p>
    <w:p w:rsidR="009709FA" w:rsidRDefault="00000000">
      <w:pPr>
        <w:spacing w:line="180" w:lineRule="auto"/>
        <w:ind w:left="414" w:right="101" w:hanging="299"/>
        <w:jc w:val="both"/>
        <w:rPr>
          <w:rFonts w:ascii="Arial" w:hAnsi="Arial"/>
          <w:i/>
        </w:rPr>
      </w:pPr>
      <w:r>
        <w:rPr>
          <w:color w:val="231F20"/>
        </w:rPr>
        <w:t>Disposición</w:t>
      </w:r>
      <w:r>
        <w:rPr>
          <w:color w:val="231F20"/>
          <w:spacing w:val="-16"/>
        </w:rPr>
        <w:t xml:space="preserve"> </w:t>
      </w:r>
      <w:r>
        <w:rPr>
          <w:color w:val="231F20"/>
        </w:rPr>
        <w:t>adicional</w:t>
      </w:r>
      <w:r>
        <w:rPr>
          <w:color w:val="231F20"/>
          <w:spacing w:val="-15"/>
        </w:rPr>
        <w:t xml:space="preserve"> </w:t>
      </w:r>
      <w:r>
        <w:rPr>
          <w:color w:val="231F20"/>
        </w:rPr>
        <w:t>séptima.</w:t>
      </w:r>
      <w:r>
        <w:rPr>
          <w:color w:val="231F20"/>
          <w:spacing w:val="13"/>
        </w:rPr>
        <w:t xml:space="preserve"> </w:t>
      </w:r>
      <w:r>
        <w:rPr>
          <w:rFonts w:ascii="Arial" w:hAnsi="Arial"/>
          <w:i/>
          <w:color w:val="231F20"/>
        </w:rPr>
        <w:t>Fundaciones</w:t>
      </w:r>
      <w:r>
        <w:rPr>
          <w:rFonts w:ascii="Arial" w:hAnsi="Arial"/>
          <w:i/>
          <w:color w:val="231F20"/>
          <w:spacing w:val="-15"/>
        </w:rPr>
        <w:t xml:space="preserve"> </w:t>
      </w:r>
      <w:r>
        <w:rPr>
          <w:rFonts w:ascii="Arial" w:hAnsi="Arial"/>
          <w:i/>
          <w:color w:val="231F20"/>
        </w:rPr>
        <w:t>vinculadas a los partidos políticos (nueva).</w:t>
      </w:r>
    </w:p>
    <w:p w:rsidR="009709FA" w:rsidRDefault="00000000">
      <w:pPr>
        <w:pStyle w:val="Textoindependiente"/>
        <w:spacing w:before="167" w:line="180" w:lineRule="auto"/>
        <w:ind w:right="100"/>
      </w:pPr>
      <w:r>
        <w:rPr>
          <w:color w:val="231F20"/>
        </w:rPr>
        <w:t>Las fundaciones vinculadas a los partidos políticos se regirán por lo dispuesto en la presente Ley, y sus recursos podrán proceder de la financiación pública a través de los presupuestos de las distintas Administra- ciones</w:t>
      </w:r>
      <w:r>
        <w:rPr>
          <w:color w:val="231F20"/>
          <w:spacing w:val="-16"/>
        </w:rPr>
        <w:t xml:space="preserve"> </w:t>
      </w:r>
      <w:r>
        <w:rPr>
          <w:color w:val="231F20"/>
        </w:rPr>
        <w:t>públicas</w:t>
      </w:r>
      <w:r>
        <w:rPr>
          <w:color w:val="231F20"/>
          <w:spacing w:val="-15"/>
        </w:rPr>
        <w:t xml:space="preserve"> </w:t>
      </w:r>
      <w:r>
        <w:rPr>
          <w:color w:val="231F20"/>
        </w:rPr>
        <w:t>en</w:t>
      </w:r>
      <w:r>
        <w:rPr>
          <w:color w:val="231F20"/>
          <w:spacing w:val="-15"/>
        </w:rPr>
        <w:t xml:space="preserve"> </w:t>
      </w:r>
      <w:r>
        <w:rPr>
          <w:color w:val="231F20"/>
        </w:rPr>
        <w:t>los</w:t>
      </w:r>
      <w:r>
        <w:rPr>
          <w:color w:val="231F20"/>
          <w:spacing w:val="-16"/>
        </w:rPr>
        <w:t xml:space="preserve"> </w:t>
      </w:r>
      <w:r>
        <w:rPr>
          <w:color w:val="231F20"/>
        </w:rPr>
        <w:t>términos</w:t>
      </w:r>
      <w:r>
        <w:rPr>
          <w:color w:val="231F20"/>
          <w:spacing w:val="-15"/>
        </w:rPr>
        <w:t xml:space="preserve"> </w:t>
      </w:r>
      <w:r>
        <w:rPr>
          <w:color w:val="231F20"/>
        </w:rPr>
        <w:t>establecidos</w:t>
      </w:r>
      <w:r>
        <w:rPr>
          <w:color w:val="231F20"/>
          <w:spacing w:val="-15"/>
        </w:rPr>
        <w:t xml:space="preserve"> </w:t>
      </w:r>
      <w:r>
        <w:rPr>
          <w:color w:val="231F20"/>
        </w:rPr>
        <w:t>en</w:t>
      </w:r>
      <w:r>
        <w:rPr>
          <w:color w:val="231F20"/>
          <w:spacing w:val="-15"/>
        </w:rPr>
        <w:t xml:space="preserve"> </w:t>
      </w:r>
      <w:r>
        <w:rPr>
          <w:color w:val="231F20"/>
        </w:rPr>
        <w:t>la</w:t>
      </w:r>
      <w:r>
        <w:rPr>
          <w:color w:val="231F20"/>
          <w:spacing w:val="-16"/>
        </w:rPr>
        <w:t xml:space="preserve"> </w:t>
      </w:r>
      <w:r>
        <w:rPr>
          <w:color w:val="231F20"/>
        </w:rPr>
        <w:t>legis- lación</w:t>
      </w:r>
      <w:r>
        <w:rPr>
          <w:color w:val="231F20"/>
          <w:spacing w:val="-10"/>
        </w:rPr>
        <w:t xml:space="preserve"> </w:t>
      </w:r>
      <w:r>
        <w:rPr>
          <w:color w:val="231F20"/>
        </w:rPr>
        <w:t>presupuestaria</w:t>
      </w:r>
      <w:r>
        <w:rPr>
          <w:color w:val="231F20"/>
          <w:spacing w:val="-10"/>
        </w:rPr>
        <w:t xml:space="preserve"> </w:t>
      </w:r>
      <w:r>
        <w:rPr>
          <w:color w:val="231F20"/>
        </w:rPr>
        <w:t>aplicable</w:t>
      </w:r>
      <w:r>
        <w:rPr>
          <w:color w:val="231F20"/>
          <w:spacing w:val="-10"/>
        </w:rPr>
        <w:t xml:space="preserve"> </w:t>
      </w:r>
      <w:r>
        <w:rPr>
          <w:color w:val="231F20"/>
        </w:rPr>
        <w:t>y,</w:t>
      </w:r>
      <w:r>
        <w:rPr>
          <w:color w:val="231F20"/>
          <w:spacing w:val="-10"/>
        </w:rPr>
        <w:t xml:space="preserve"> </w:t>
      </w:r>
      <w:r>
        <w:rPr>
          <w:color w:val="231F20"/>
        </w:rPr>
        <w:t>en</w:t>
      </w:r>
      <w:r>
        <w:rPr>
          <w:color w:val="231F20"/>
          <w:spacing w:val="-10"/>
        </w:rPr>
        <w:t xml:space="preserve"> </w:t>
      </w:r>
      <w:r>
        <w:rPr>
          <w:color w:val="231F20"/>
        </w:rPr>
        <w:t>su</w:t>
      </w:r>
      <w:r>
        <w:rPr>
          <w:color w:val="231F20"/>
          <w:spacing w:val="-10"/>
        </w:rPr>
        <w:t xml:space="preserve"> </w:t>
      </w:r>
      <w:r>
        <w:rPr>
          <w:color w:val="231F20"/>
        </w:rPr>
        <w:t>caso,</w:t>
      </w:r>
      <w:r>
        <w:rPr>
          <w:color w:val="231F20"/>
          <w:spacing w:val="-10"/>
        </w:rPr>
        <w:t xml:space="preserve"> </w:t>
      </w:r>
      <w:r>
        <w:rPr>
          <w:color w:val="231F20"/>
        </w:rPr>
        <w:t>mediante las correspondientes convocatorias públicas.</w:t>
      </w:r>
    </w:p>
    <w:p w:rsidR="009709FA" w:rsidRDefault="009709FA">
      <w:pPr>
        <w:pStyle w:val="Textoindependiente"/>
        <w:spacing w:before="1"/>
        <w:ind w:left="0" w:right="0" w:firstLine="0"/>
        <w:jc w:val="left"/>
      </w:pPr>
    </w:p>
    <w:p w:rsidR="009709FA" w:rsidRDefault="00000000">
      <w:pPr>
        <w:spacing w:line="180" w:lineRule="auto"/>
        <w:ind w:left="414" w:right="100" w:hanging="299"/>
        <w:jc w:val="both"/>
        <w:rPr>
          <w:rFonts w:ascii="Arial" w:hAnsi="Arial"/>
          <w:i/>
        </w:rPr>
      </w:pPr>
      <w:r>
        <w:rPr>
          <w:color w:val="231F20"/>
        </w:rPr>
        <w:t>Disposición</w:t>
      </w:r>
      <w:r>
        <w:rPr>
          <w:color w:val="231F20"/>
          <w:spacing w:val="-16"/>
        </w:rPr>
        <w:t xml:space="preserve"> </w:t>
      </w:r>
      <w:r>
        <w:rPr>
          <w:color w:val="231F20"/>
        </w:rPr>
        <w:t>transitoria</w:t>
      </w:r>
      <w:r>
        <w:rPr>
          <w:color w:val="231F20"/>
          <w:spacing w:val="-15"/>
        </w:rPr>
        <w:t xml:space="preserve"> </w:t>
      </w:r>
      <w:r>
        <w:rPr>
          <w:color w:val="231F20"/>
        </w:rPr>
        <w:t>primera.</w:t>
      </w:r>
      <w:r>
        <w:rPr>
          <w:color w:val="231F20"/>
          <w:spacing w:val="8"/>
        </w:rPr>
        <w:t xml:space="preserve"> </w:t>
      </w:r>
      <w:r>
        <w:rPr>
          <w:rFonts w:ascii="Arial" w:hAnsi="Arial"/>
          <w:i/>
          <w:color w:val="231F20"/>
        </w:rPr>
        <w:t>Adaptación</w:t>
      </w:r>
      <w:r>
        <w:rPr>
          <w:rFonts w:ascii="Arial" w:hAnsi="Arial"/>
          <w:i/>
          <w:color w:val="231F20"/>
          <w:spacing w:val="-15"/>
        </w:rPr>
        <w:t xml:space="preserve"> </w:t>
      </w:r>
      <w:r>
        <w:rPr>
          <w:rFonts w:ascii="Arial" w:hAnsi="Arial"/>
          <w:i/>
          <w:color w:val="231F20"/>
        </w:rPr>
        <w:t>de</w:t>
      </w:r>
      <w:r>
        <w:rPr>
          <w:rFonts w:ascii="Arial" w:hAnsi="Arial"/>
          <w:i/>
          <w:color w:val="231F20"/>
          <w:spacing w:val="-15"/>
        </w:rPr>
        <w:t xml:space="preserve"> </w:t>
      </w:r>
      <w:r>
        <w:rPr>
          <w:rFonts w:ascii="Arial" w:hAnsi="Arial"/>
          <w:i/>
          <w:color w:val="231F20"/>
        </w:rPr>
        <w:t>los</w:t>
      </w:r>
      <w:r>
        <w:rPr>
          <w:rFonts w:ascii="Arial" w:hAnsi="Arial"/>
          <w:i/>
          <w:color w:val="231F20"/>
          <w:spacing w:val="-15"/>
        </w:rPr>
        <w:t xml:space="preserve"> </w:t>
      </w:r>
      <w:r>
        <w:rPr>
          <w:rFonts w:ascii="Arial" w:hAnsi="Arial"/>
          <w:i/>
          <w:color w:val="231F20"/>
        </w:rPr>
        <w:t xml:space="preserve">Esta- tutos de las fundaciones y modificación de la dota- </w:t>
      </w:r>
      <w:r>
        <w:rPr>
          <w:rFonts w:ascii="Arial" w:hAnsi="Arial"/>
          <w:i/>
          <w:color w:val="231F20"/>
          <w:spacing w:val="-2"/>
        </w:rPr>
        <w:t>ción.</w:t>
      </w:r>
    </w:p>
    <w:p w:rsidR="009709FA" w:rsidRDefault="00000000">
      <w:pPr>
        <w:pStyle w:val="Prrafodelista"/>
        <w:numPr>
          <w:ilvl w:val="0"/>
          <w:numId w:val="2"/>
        </w:numPr>
        <w:tabs>
          <w:tab w:val="left" w:pos="818"/>
        </w:tabs>
        <w:spacing w:before="168" w:line="180" w:lineRule="auto"/>
        <w:ind w:right="100" w:firstLine="298"/>
        <w:jc w:val="both"/>
      </w:pPr>
      <w:r>
        <w:rPr>
          <w:color w:val="231F20"/>
        </w:rPr>
        <w:t xml:space="preserve">En el plazo de dos años a partir de la entrada en vigor de esta Ley, las fundaciones ya constituidas deberán adaptar sus Estatutos, cuando proceda, a lo </w:t>
      </w:r>
      <w:r>
        <w:rPr>
          <w:color w:val="231F20"/>
          <w:spacing w:val="-2"/>
        </w:rPr>
        <w:t>dispuesto</w:t>
      </w:r>
      <w:r>
        <w:rPr>
          <w:color w:val="231F20"/>
          <w:spacing w:val="-11"/>
        </w:rPr>
        <w:t xml:space="preserve"> </w:t>
      </w:r>
      <w:r>
        <w:rPr>
          <w:color w:val="231F20"/>
          <w:spacing w:val="-2"/>
        </w:rPr>
        <w:t>en</w:t>
      </w:r>
      <w:r>
        <w:rPr>
          <w:color w:val="231F20"/>
          <w:spacing w:val="-11"/>
        </w:rPr>
        <w:t xml:space="preserve"> </w:t>
      </w:r>
      <w:r>
        <w:rPr>
          <w:color w:val="231F20"/>
          <w:spacing w:val="-2"/>
        </w:rPr>
        <w:t>la</w:t>
      </w:r>
      <w:r>
        <w:rPr>
          <w:color w:val="231F20"/>
          <w:spacing w:val="-11"/>
        </w:rPr>
        <w:t xml:space="preserve"> </w:t>
      </w:r>
      <w:r>
        <w:rPr>
          <w:color w:val="231F20"/>
          <w:spacing w:val="-2"/>
        </w:rPr>
        <w:t>misma,</w:t>
      </w:r>
      <w:r>
        <w:rPr>
          <w:color w:val="231F20"/>
          <w:spacing w:val="-11"/>
        </w:rPr>
        <w:t xml:space="preserve"> </w:t>
      </w:r>
      <w:r>
        <w:rPr>
          <w:color w:val="231F20"/>
          <w:spacing w:val="-2"/>
        </w:rPr>
        <w:t>quedando</w:t>
      </w:r>
      <w:r>
        <w:rPr>
          <w:color w:val="231F20"/>
          <w:spacing w:val="-11"/>
        </w:rPr>
        <w:t xml:space="preserve"> </w:t>
      </w:r>
      <w:r>
        <w:rPr>
          <w:color w:val="231F20"/>
          <w:spacing w:val="-2"/>
        </w:rPr>
        <w:t>extinguidos</w:t>
      </w:r>
      <w:r>
        <w:rPr>
          <w:color w:val="231F20"/>
          <w:spacing w:val="-11"/>
        </w:rPr>
        <w:t xml:space="preserve"> </w:t>
      </w:r>
      <w:r>
        <w:rPr>
          <w:color w:val="231F20"/>
          <w:spacing w:val="-2"/>
        </w:rPr>
        <w:t>los</w:t>
      </w:r>
      <w:r>
        <w:rPr>
          <w:color w:val="231F20"/>
          <w:spacing w:val="-11"/>
        </w:rPr>
        <w:t xml:space="preserve"> </w:t>
      </w:r>
      <w:r>
        <w:rPr>
          <w:color w:val="231F20"/>
          <w:spacing w:val="-2"/>
        </w:rPr>
        <w:t xml:space="preserve">plazos </w:t>
      </w:r>
      <w:r>
        <w:rPr>
          <w:color w:val="231F20"/>
          <w:spacing w:val="-4"/>
        </w:rPr>
        <w:t>de</w:t>
      </w:r>
      <w:r>
        <w:rPr>
          <w:color w:val="231F20"/>
          <w:spacing w:val="-9"/>
        </w:rPr>
        <w:t xml:space="preserve"> </w:t>
      </w:r>
      <w:r>
        <w:rPr>
          <w:color w:val="231F20"/>
          <w:spacing w:val="-4"/>
        </w:rPr>
        <w:t>adaptación</w:t>
      </w:r>
      <w:r>
        <w:rPr>
          <w:color w:val="231F20"/>
          <w:spacing w:val="-9"/>
        </w:rPr>
        <w:t xml:space="preserve"> </w:t>
      </w:r>
      <w:r>
        <w:rPr>
          <w:color w:val="231F20"/>
          <w:spacing w:val="-4"/>
        </w:rPr>
        <w:t>estatutaria</w:t>
      </w:r>
      <w:r>
        <w:rPr>
          <w:color w:val="231F20"/>
          <w:spacing w:val="-9"/>
        </w:rPr>
        <w:t xml:space="preserve"> </w:t>
      </w:r>
      <w:r>
        <w:rPr>
          <w:color w:val="231F20"/>
          <w:spacing w:val="-4"/>
        </w:rPr>
        <w:t>previstos</w:t>
      </w:r>
      <w:r>
        <w:rPr>
          <w:color w:val="231F20"/>
          <w:spacing w:val="-9"/>
        </w:rPr>
        <w:t xml:space="preserve"> </w:t>
      </w:r>
      <w:r>
        <w:rPr>
          <w:color w:val="231F20"/>
          <w:spacing w:val="-4"/>
        </w:rPr>
        <w:t>en</w:t>
      </w:r>
      <w:r>
        <w:rPr>
          <w:color w:val="231F20"/>
          <w:spacing w:val="-9"/>
        </w:rPr>
        <w:t xml:space="preserve"> </w:t>
      </w:r>
      <w:r>
        <w:rPr>
          <w:color w:val="231F20"/>
          <w:spacing w:val="-4"/>
        </w:rPr>
        <w:t>la</w:t>
      </w:r>
      <w:r>
        <w:rPr>
          <w:color w:val="231F20"/>
          <w:spacing w:val="-9"/>
        </w:rPr>
        <w:t xml:space="preserve"> </w:t>
      </w:r>
      <w:r>
        <w:rPr>
          <w:color w:val="231F20"/>
          <w:spacing w:val="-4"/>
        </w:rPr>
        <w:t>legislación</w:t>
      </w:r>
      <w:r>
        <w:rPr>
          <w:color w:val="231F20"/>
          <w:spacing w:val="-9"/>
        </w:rPr>
        <w:t xml:space="preserve"> </w:t>
      </w:r>
      <w:r>
        <w:rPr>
          <w:color w:val="231F20"/>
          <w:spacing w:val="-4"/>
        </w:rPr>
        <w:t xml:space="preserve">ante- </w:t>
      </w:r>
      <w:r>
        <w:rPr>
          <w:color w:val="231F20"/>
        </w:rPr>
        <w:t>rior.</w:t>
      </w:r>
      <w:r>
        <w:rPr>
          <w:color w:val="231F20"/>
          <w:spacing w:val="-9"/>
        </w:rPr>
        <w:t xml:space="preserve"> </w:t>
      </w:r>
      <w:r>
        <w:rPr>
          <w:color w:val="231F20"/>
        </w:rPr>
        <w:t>La</w:t>
      </w:r>
      <w:r>
        <w:rPr>
          <w:color w:val="231F20"/>
          <w:spacing w:val="-9"/>
        </w:rPr>
        <w:t xml:space="preserve"> </w:t>
      </w:r>
      <w:r>
        <w:rPr>
          <w:color w:val="231F20"/>
        </w:rPr>
        <w:t>dotación</w:t>
      </w:r>
      <w:r>
        <w:rPr>
          <w:color w:val="231F20"/>
          <w:spacing w:val="-9"/>
        </w:rPr>
        <w:t xml:space="preserve"> </w:t>
      </w:r>
      <w:r>
        <w:rPr>
          <w:color w:val="231F20"/>
        </w:rPr>
        <w:t>de</w:t>
      </w:r>
      <w:r>
        <w:rPr>
          <w:color w:val="231F20"/>
          <w:spacing w:val="-9"/>
        </w:rPr>
        <w:t xml:space="preserve"> </w:t>
      </w:r>
      <w:r>
        <w:rPr>
          <w:color w:val="231F20"/>
        </w:rPr>
        <w:t>dichas</w:t>
      </w:r>
      <w:r>
        <w:rPr>
          <w:color w:val="231F20"/>
          <w:spacing w:val="-9"/>
        </w:rPr>
        <w:t xml:space="preserve"> </w:t>
      </w:r>
      <w:r>
        <w:rPr>
          <w:color w:val="231F20"/>
        </w:rPr>
        <w:t>fundaciones</w:t>
      </w:r>
      <w:r>
        <w:rPr>
          <w:color w:val="231F20"/>
          <w:spacing w:val="-10"/>
        </w:rPr>
        <w:t xml:space="preserve"> </w:t>
      </w:r>
      <w:r>
        <w:rPr>
          <w:color w:val="231F20"/>
        </w:rPr>
        <w:t>no</w:t>
      </w:r>
      <w:r>
        <w:rPr>
          <w:color w:val="231F20"/>
          <w:spacing w:val="-10"/>
        </w:rPr>
        <w:t xml:space="preserve"> </w:t>
      </w:r>
      <w:r>
        <w:rPr>
          <w:color w:val="231F20"/>
        </w:rPr>
        <w:t>se</w:t>
      </w:r>
      <w:r>
        <w:rPr>
          <w:color w:val="231F20"/>
          <w:spacing w:val="-10"/>
        </w:rPr>
        <w:t xml:space="preserve"> </w:t>
      </w:r>
      <w:r>
        <w:rPr>
          <w:color w:val="231F20"/>
        </w:rPr>
        <w:t>someterá al régimen previsto en el artículo 12 de esta Ley.</w:t>
      </w:r>
    </w:p>
    <w:p w:rsidR="009709FA" w:rsidRDefault="00000000">
      <w:pPr>
        <w:pStyle w:val="Prrafodelista"/>
        <w:numPr>
          <w:ilvl w:val="0"/>
          <w:numId w:val="2"/>
        </w:numPr>
        <w:tabs>
          <w:tab w:val="left" w:pos="818"/>
        </w:tabs>
        <w:spacing w:before="3" w:line="180" w:lineRule="auto"/>
        <w:ind w:right="100" w:firstLine="298"/>
        <w:jc w:val="both"/>
      </w:pPr>
      <w:r>
        <w:rPr>
          <w:color w:val="231F20"/>
        </w:rPr>
        <w:t>Para las fundaciones de competencia de las Comunidades</w:t>
      </w:r>
      <w:r>
        <w:rPr>
          <w:color w:val="231F20"/>
          <w:spacing w:val="-14"/>
        </w:rPr>
        <w:t xml:space="preserve"> </w:t>
      </w:r>
      <w:r>
        <w:rPr>
          <w:color w:val="231F20"/>
        </w:rPr>
        <w:t>Autónomas</w:t>
      </w:r>
      <w:r>
        <w:rPr>
          <w:color w:val="231F20"/>
          <w:spacing w:val="-14"/>
        </w:rPr>
        <w:t xml:space="preserve"> </w:t>
      </w:r>
      <w:r>
        <w:rPr>
          <w:color w:val="231F20"/>
        </w:rPr>
        <w:t>dicha</w:t>
      </w:r>
      <w:r>
        <w:rPr>
          <w:color w:val="231F20"/>
          <w:spacing w:val="-14"/>
        </w:rPr>
        <w:t xml:space="preserve"> </w:t>
      </w:r>
      <w:r>
        <w:rPr>
          <w:color w:val="231F20"/>
        </w:rPr>
        <w:t>adaptación</w:t>
      </w:r>
      <w:r>
        <w:rPr>
          <w:color w:val="231F20"/>
          <w:spacing w:val="-14"/>
        </w:rPr>
        <w:t xml:space="preserve"> </w:t>
      </w:r>
      <w:r>
        <w:rPr>
          <w:color w:val="231F20"/>
        </w:rPr>
        <w:t>sólo</w:t>
      </w:r>
      <w:r>
        <w:rPr>
          <w:color w:val="231F20"/>
          <w:spacing w:val="-14"/>
        </w:rPr>
        <w:t xml:space="preserve"> </w:t>
      </w:r>
      <w:r>
        <w:rPr>
          <w:color w:val="231F20"/>
        </w:rPr>
        <w:t>proce- derá en los términos de la disposición final primera.</w:t>
      </w:r>
    </w:p>
    <w:p w:rsidR="009709FA" w:rsidRDefault="00000000">
      <w:pPr>
        <w:pStyle w:val="Prrafodelista"/>
        <w:numPr>
          <w:ilvl w:val="0"/>
          <w:numId w:val="2"/>
        </w:numPr>
        <w:tabs>
          <w:tab w:val="left" w:pos="818"/>
        </w:tabs>
        <w:spacing w:line="180" w:lineRule="auto"/>
        <w:ind w:right="100" w:firstLine="298"/>
        <w:jc w:val="both"/>
      </w:pPr>
      <w:r>
        <w:rPr>
          <w:color w:val="231F20"/>
        </w:rPr>
        <w:t xml:space="preserve">Transcurrido el plazo a que se refiere el apar- </w:t>
      </w:r>
      <w:r>
        <w:rPr>
          <w:color w:val="231F20"/>
          <w:spacing w:val="-2"/>
        </w:rPr>
        <w:t>tado</w:t>
      </w:r>
      <w:r>
        <w:rPr>
          <w:color w:val="231F20"/>
          <w:spacing w:val="-14"/>
        </w:rPr>
        <w:t xml:space="preserve"> </w:t>
      </w:r>
      <w:r>
        <w:rPr>
          <w:color w:val="231F20"/>
          <w:spacing w:val="-2"/>
        </w:rPr>
        <w:t>1</w:t>
      </w:r>
      <w:r>
        <w:rPr>
          <w:color w:val="231F20"/>
          <w:spacing w:val="-13"/>
        </w:rPr>
        <w:t xml:space="preserve"> </w:t>
      </w:r>
      <w:r>
        <w:rPr>
          <w:color w:val="231F20"/>
          <w:spacing w:val="-2"/>
        </w:rPr>
        <w:t>sin</w:t>
      </w:r>
      <w:r>
        <w:rPr>
          <w:color w:val="231F20"/>
          <w:spacing w:val="-13"/>
        </w:rPr>
        <w:t xml:space="preserve"> </w:t>
      </w:r>
      <w:r>
        <w:rPr>
          <w:color w:val="231F20"/>
          <w:spacing w:val="-2"/>
        </w:rPr>
        <w:t>haberse</w:t>
      </w:r>
      <w:r>
        <w:rPr>
          <w:color w:val="231F20"/>
          <w:spacing w:val="-14"/>
        </w:rPr>
        <w:t xml:space="preserve"> </w:t>
      </w:r>
      <w:r>
        <w:rPr>
          <w:color w:val="231F20"/>
          <w:spacing w:val="-2"/>
        </w:rPr>
        <w:t>producido</w:t>
      </w:r>
      <w:r>
        <w:rPr>
          <w:color w:val="231F20"/>
          <w:spacing w:val="-13"/>
        </w:rPr>
        <w:t xml:space="preserve"> </w:t>
      </w:r>
      <w:r>
        <w:rPr>
          <w:color w:val="231F20"/>
          <w:spacing w:val="-2"/>
        </w:rPr>
        <w:t>la</w:t>
      </w:r>
      <w:r>
        <w:rPr>
          <w:color w:val="231F20"/>
          <w:spacing w:val="-13"/>
        </w:rPr>
        <w:t xml:space="preserve"> </w:t>
      </w:r>
      <w:r>
        <w:rPr>
          <w:color w:val="231F20"/>
          <w:spacing w:val="-2"/>
        </w:rPr>
        <w:t>adaptación</w:t>
      </w:r>
      <w:r>
        <w:rPr>
          <w:color w:val="231F20"/>
          <w:spacing w:val="-13"/>
        </w:rPr>
        <w:t xml:space="preserve"> </w:t>
      </w:r>
      <w:r>
        <w:rPr>
          <w:color w:val="231F20"/>
          <w:spacing w:val="-2"/>
        </w:rPr>
        <w:t>de</w:t>
      </w:r>
      <w:r>
        <w:rPr>
          <w:color w:val="231F20"/>
          <w:spacing w:val="-14"/>
        </w:rPr>
        <w:t xml:space="preserve"> </w:t>
      </w:r>
      <w:r>
        <w:rPr>
          <w:color w:val="231F20"/>
          <w:spacing w:val="-2"/>
        </w:rPr>
        <w:t xml:space="preserve">Estatutos, </w:t>
      </w:r>
      <w:r>
        <w:rPr>
          <w:color w:val="231F20"/>
          <w:spacing w:val="-4"/>
        </w:rPr>
        <w:t>cuando</w:t>
      </w:r>
      <w:r>
        <w:rPr>
          <w:color w:val="231F20"/>
          <w:spacing w:val="-12"/>
        </w:rPr>
        <w:t xml:space="preserve"> </w:t>
      </w:r>
      <w:r>
        <w:rPr>
          <w:color w:val="231F20"/>
          <w:spacing w:val="-4"/>
        </w:rPr>
        <w:t>sea</w:t>
      </w:r>
      <w:r>
        <w:rPr>
          <w:color w:val="231F20"/>
          <w:spacing w:val="-11"/>
        </w:rPr>
        <w:t xml:space="preserve"> </w:t>
      </w:r>
      <w:r>
        <w:rPr>
          <w:color w:val="231F20"/>
          <w:spacing w:val="-4"/>
        </w:rPr>
        <w:t>necesario,</w:t>
      </w:r>
      <w:r>
        <w:rPr>
          <w:color w:val="231F20"/>
          <w:spacing w:val="-11"/>
        </w:rPr>
        <w:t xml:space="preserve"> </w:t>
      </w:r>
      <w:r>
        <w:rPr>
          <w:color w:val="231F20"/>
          <w:spacing w:val="-4"/>
        </w:rPr>
        <w:t>no</w:t>
      </w:r>
      <w:r>
        <w:rPr>
          <w:color w:val="231F20"/>
          <w:spacing w:val="-12"/>
        </w:rPr>
        <w:t xml:space="preserve"> </w:t>
      </w:r>
      <w:r>
        <w:rPr>
          <w:color w:val="231F20"/>
          <w:spacing w:val="-4"/>
        </w:rPr>
        <w:t>se</w:t>
      </w:r>
      <w:r>
        <w:rPr>
          <w:color w:val="231F20"/>
          <w:spacing w:val="-11"/>
        </w:rPr>
        <w:t xml:space="preserve"> </w:t>
      </w:r>
      <w:r>
        <w:rPr>
          <w:color w:val="231F20"/>
          <w:spacing w:val="-4"/>
        </w:rPr>
        <w:t>inscribirá</w:t>
      </w:r>
      <w:r>
        <w:rPr>
          <w:color w:val="231F20"/>
          <w:spacing w:val="-11"/>
        </w:rPr>
        <w:t xml:space="preserve"> </w:t>
      </w:r>
      <w:r>
        <w:rPr>
          <w:color w:val="231F20"/>
          <w:spacing w:val="-4"/>
        </w:rPr>
        <w:t>documento</w:t>
      </w:r>
      <w:r>
        <w:rPr>
          <w:color w:val="231F20"/>
          <w:spacing w:val="-11"/>
        </w:rPr>
        <w:t xml:space="preserve"> </w:t>
      </w:r>
      <w:r>
        <w:rPr>
          <w:color w:val="231F20"/>
          <w:spacing w:val="-4"/>
        </w:rPr>
        <w:t xml:space="preserve">alguno </w:t>
      </w:r>
      <w:r>
        <w:rPr>
          <w:color w:val="231F20"/>
        </w:rPr>
        <w:t>de</w:t>
      </w:r>
      <w:r>
        <w:rPr>
          <w:color w:val="231F20"/>
          <w:spacing w:val="-5"/>
        </w:rPr>
        <w:t xml:space="preserve"> </w:t>
      </w:r>
      <w:r>
        <w:rPr>
          <w:color w:val="231F20"/>
        </w:rPr>
        <w:t>la</w:t>
      </w:r>
      <w:r>
        <w:rPr>
          <w:color w:val="231F20"/>
          <w:spacing w:val="-5"/>
        </w:rPr>
        <w:t xml:space="preserve"> </w:t>
      </w:r>
      <w:r>
        <w:rPr>
          <w:color w:val="231F20"/>
        </w:rPr>
        <w:t>fundación</w:t>
      </w:r>
      <w:r>
        <w:rPr>
          <w:color w:val="231F20"/>
          <w:spacing w:val="-5"/>
        </w:rPr>
        <w:t xml:space="preserve"> </w:t>
      </w:r>
      <w:r>
        <w:rPr>
          <w:color w:val="231F20"/>
        </w:rPr>
        <w:t>en</w:t>
      </w:r>
      <w:r>
        <w:rPr>
          <w:color w:val="231F20"/>
          <w:spacing w:val="-5"/>
        </w:rPr>
        <w:t xml:space="preserve"> </w:t>
      </w:r>
      <w:r>
        <w:rPr>
          <w:color w:val="231F20"/>
        </w:rPr>
        <w:t>el</w:t>
      </w:r>
      <w:r>
        <w:rPr>
          <w:color w:val="231F20"/>
          <w:spacing w:val="-5"/>
        </w:rPr>
        <w:t xml:space="preserve"> </w:t>
      </w:r>
      <w:r>
        <w:rPr>
          <w:color w:val="231F20"/>
        </w:rPr>
        <w:t>correspondiente</w:t>
      </w:r>
      <w:r>
        <w:rPr>
          <w:color w:val="231F20"/>
          <w:spacing w:val="-5"/>
        </w:rPr>
        <w:t xml:space="preserve"> </w:t>
      </w:r>
      <w:r>
        <w:rPr>
          <w:color w:val="231F20"/>
        </w:rPr>
        <w:t>Registro</w:t>
      </w:r>
      <w:r>
        <w:rPr>
          <w:color w:val="231F20"/>
          <w:spacing w:val="-5"/>
        </w:rPr>
        <w:t xml:space="preserve"> </w:t>
      </w:r>
      <w:r>
        <w:rPr>
          <w:color w:val="231F20"/>
        </w:rPr>
        <w:t>de</w:t>
      </w:r>
      <w:r>
        <w:rPr>
          <w:color w:val="231F20"/>
          <w:spacing w:val="-5"/>
        </w:rPr>
        <w:t xml:space="preserve"> </w:t>
      </w:r>
      <w:r>
        <w:rPr>
          <w:color w:val="231F20"/>
        </w:rPr>
        <w:t>Fun- daciones hasta que la adaptación se haya verificado; todo</w:t>
      </w:r>
      <w:r>
        <w:rPr>
          <w:color w:val="231F20"/>
          <w:spacing w:val="-7"/>
        </w:rPr>
        <w:t xml:space="preserve"> </w:t>
      </w:r>
      <w:r>
        <w:rPr>
          <w:color w:val="231F20"/>
        </w:rPr>
        <w:t>ello</w:t>
      </w:r>
      <w:r>
        <w:rPr>
          <w:color w:val="231F20"/>
          <w:spacing w:val="-7"/>
        </w:rPr>
        <w:t xml:space="preserve"> </w:t>
      </w:r>
      <w:r>
        <w:rPr>
          <w:color w:val="231F20"/>
        </w:rPr>
        <w:t>sin</w:t>
      </w:r>
      <w:r>
        <w:rPr>
          <w:color w:val="231F20"/>
          <w:spacing w:val="-7"/>
        </w:rPr>
        <w:t xml:space="preserve"> </w:t>
      </w:r>
      <w:r>
        <w:rPr>
          <w:color w:val="231F20"/>
        </w:rPr>
        <w:t>perjuicio</w:t>
      </w:r>
      <w:r>
        <w:rPr>
          <w:color w:val="231F20"/>
          <w:spacing w:val="-7"/>
        </w:rPr>
        <w:t xml:space="preserve"> </w:t>
      </w:r>
      <w:r>
        <w:rPr>
          <w:color w:val="231F20"/>
        </w:rPr>
        <w:t>de</w:t>
      </w:r>
      <w:r>
        <w:rPr>
          <w:color w:val="231F20"/>
          <w:spacing w:val="-7"/>
        </w:rPr>
        <w:t xml:space="preserve"> </w:t>
      </w:r>
      <w:r>
        <w:rPr>
          <w:color w:val="231F20"/>
        </w:rPr>
        <w:t>lo</w:t>
      </w:r>
      <w:r>
        <w:rPr>
          <w:color w:val="231F20"/>
          <w:spacing w:val="-7"/>
        </w:rPr>
        <w:t xml:space="preserve"> </w:t>
      </w:r>
      <w:r>
        <w:rPr>
          <w:color w:val="231F20"/>
        </w:rPr>
        <w:t>dispuesto</w:t>
      </w:r>
      <w:r>
        <w:rPr>
          <w:color w:val="231F20"/>
          <w:spacing w:val="-7"/>
        </w:rPr>
        <w:t xml:space="preserve"> </w:t>
      </w:r>
      <w:r>
        <w:rPr>
          <w:color w:val="231F20"/>
        </w:rPr>
        <w:t>en</w:t>
      </w:r>
      <w:r>
        <w:rPr>
          <w:color w:val="231F20"/>
          <w:spacing w:val="-7"/>
        </w:rPr>
        <w:t xml:space="preserve"> </w:t>
      </w:r>
      <w:r>
        <w:rPr>
          <w:color w:val="231F20"/>
        </w:rPr>
        <w:t>el</w:t>
      </w:r>
      <w:r>
        <w:rPr>
          <w:color w:val="231F20"/>
          <w:spacing w:val="-7"/>
        </w:rPr>
        <w:t xml:space="preserve"> </w:t>
      </w:r>
      <w:r>
        <w:rPr>
          <w:color w:val="231F20"/>
        </w:rPr>
        <w:t>artículo</w:t>
      </w:r>
      <w:r>
        <w:rPr>
          <w:color w:val="231F20"/>
          <w:spacing w:val="-7"/>
        </w:rPr>
        <w:t xml:space="preserve"> </w:t>
      </w:r>
      <w:r>
        <w:rPr>
          <w:color w:val="231F20"/>
        </w:rPr>
        <w:t>29.3 de esta Ley.</w:t>
      </w:r>
    </w:p>
    <w:p w:rsidR="009709FA" w:rsidRDefault="00000000">
      <w:pPr>
        <w:pStyle w:val="Prrafodelista"/>
        <w:numPr>
          <w:ilvl w:val="0"/>
          <w:numId w:val="2"/>
        </w:numPr>
        <w:tabs>
          <w:tab w:val="left" w:pos="818"/>
        </w:tabs>
        <w:spacing w:before="2" w:line="180" w:lineRule="auto"/>
        <w:ind w:right="100" w:firstLine="298"/>
        <w:jc w:val="both"/>
      </w:pPr>
      <w:r>
        <w:rPr>
          <w:color w:val="231F20"/>
        </w:rPr>
        <w:t>Las</w:t>
      </w:r>
      <w:r>
        <w:rPr>
          <w:color w:val="231F20"/>
          <w:spacing w:val="-7"/>
        </w:rPr>
        <w:t xml:space="preserve"> </w:t>
      </w:r>
      <w:r>
        <w:rPr>
          <w:color w:val="231F20"/>
        </w:rPr>
        <w:t>condiciones</w:t>
      </w:r>
      <w:r>
        <w:rPr>
          <w:color w:val="231F20"/>
          <w:spacing w:val="-7"/>
        </w:rPr>
        <w:t xml:space="preserve"> </w:t>
      </w:r>
      <w:r>
        <w:rPr>
          <w:color w:val="231F20"/>
        </w:rPr>
        <w:t>estatutarias</w:t>
      </w:r>
      <w:r>
        <w:rPr>
          <w:color w:val="231F20"/>
          <w:spacing w:val="-7"/>
        </w:rPr>
        <w:t xml:space="preserve"> </w:t>
      </w:r>
      <w:r>
        <w:rPr>
          <w:color w:val="231F20"/>
        </w:rPr>
        <w:t>contrarias</w:t>
      </w:r>
      <w:r>
        <w:rPr>
          <w:color w:val="231F20"/>
          <w:spacing w:val="-7"/>
        </w:rPr>
        <w:t xml:space="preserve"> </w:t>
      </w:r>
      <w:r>
        <w:rPr>
          <w:color w:val="231F20"/>
        </w:rPr>
        <w:t>a</w:t>
      </w:r>
      <w:r>
        <w:rPr>
          <w:color w:val="231F20"/>
          <w:spacing w:val="-7"/>
        </w:rPr>
        <w:t xml:space="preserve"> </w:t>
      </w:r>
      <w:r>
        <w:rPr>
          <w:color w:val="231F20"/>
        </w:rPr>
        <w:t>la</w:t>
      </w:r>
      <w:r>
        <w:rPr>
          <w:color w:val="231F20"/>
          <w:spacing w:val="-7"/>
        </w:rPr>
        <w:t xml:space="preserve"> </w:t>
      </w:r>
      <w:r>
        <w:rPr>
          <w:color w:val="231F20"/>
        </w:rPr>
        <w:t>pre- sente Ley de las fundaciones constituidas «a fe y con- ciencia» se tendrán por no puestas.</w:t>
      </w:r>
    </w:p>
    <w:p w:rsidR="009709FA" w:rsidRDefault="009709FA">
      <w:pPr>
        <w:pStyle w:val="Textoindependiente"/>
        <w:ind w:left="0" w:right="0" w:firstLine="0"/>
        <w:jc w:val="left"/>
      </w:pPr>
    </w:p>
    <w:p w:rsidR="009709FA" w:rsidRDefault="00000000">
      <w:pPr>
        <w:spacing w:line="180" w:lineRule="auto"/>
        <w:ind w:left="414" w:right="101" w:hanging="299"/>
        <w:jc w:val="both"/>
        <w:rPr>
          <w:rFonts w:ascii="Arial" w:hAnsi="Arial"/>
          <w:i/>
        </w:rPr>
      </w:pPr>
      <w:r>
        <w:rPr>
          <w:color w:val="231F20"/>
        </w:rPr>
        <w:t>Disposición</w:t>
      </w:r>
      <w:r>
        <w:rPr>
          <w:color w:val="231F20"/>
          <w:spacing w:val="-7"/>
        </w:rPr>
        <w:t xml:space="preserve"> </w:t>
      </w:r>
      <w:r>
        <w:rPr>
          <w:color w:val="231F20"/>
        </w:rPr>
        <w:t>transitoria</w:t>
      </w:r>
      <w:r>
        <w:rPr>
          <w:color w:val="231F20"/>
          <w:spacing w:val="-7"/>
        </w:rPr>
        <w:t xml:space="preserve"> </w:t>
      </w:r>
      <w:r>
        <w:rPr>
          <w:color w:val="231F20"/>
        </w:rPr>
        <w:t>segunda.</w:t>
      </w:r>
      <w:r>
        <w:rPr>
          <w:color w:val="231F20"/>
          <w:spacing w:val="40"/>
        </w:rPr>
        <w:t xml:space="preserve"> </w:t>
      </w:r>
      <w:r>
        <w:rPr>
          <w:rFonts w:ascii="Arial" w:hAnsi="Arial"/>
          <w:i/>
          <w:color w:val="231F20"/>
        </w:rPr>
        <w:t>Fundaciones</w:t>
      </w:r>
      <w:r>
        <w:rPr>
          <w:rFonts w:ascii="Arial" w:hAnsi="Arial"/>
          <w:i/>
          <w:color w:val="231F20"/>
          <w:spacing w:val="-7"/>
        </w:rPr>
        <w:t xml:space="preserve"> </w:t>
      </w:r>
      <w:r>
        <w:rPr>
          <w:rFonts w:ascii="Arial" w:hAnsi="Arial"/>
          <w:i/>
          <w:color w:val="231F20"/>
        </w:rPr>
        <w:t>preexis- tentes del sector público estatal.</w:t>
      </w:r>
    </w:p>
    <w:p w:rsidR="009709FA" w:rsidRDefault="00000000">
      <w:pPr>
        <w:pStyle w:val="Textoindependiente"/>
        <w:spacing w:before="167" w:line="180" w:lineRule="auto"/>
        <w:ind w:right="100"/>
      </w:pPr>
      <w:r>
        <w:rPr>
          <w:color w:val="231F20"/>
        </w:rPr>
        <w:t>Las fundaciones del sector público estatal ya cons- tituidas deberán, en su caso, adaptar sus Estatutos a lo</w:t>
      </w:r>
      <w:r>
        <w:rPr>
          <w:color w:val="231F20"/>
          <w:spacing w:val="29"/>
        </w:rPr>
        <w:t xml:space="preserve"> </w:t>
      </w:r>
      <w:r>
        <w:rPr>
          <w:color w:val="231F20"/>
        </w:rPr>
        <w:t>dispuesto</w:t>
      </w:r>
      <w:r>
        <w:rPr>
          <w:color w:val="231F20"/>
          <w:spacing w:val="29"/>
        </w:rPr>
        <w:t xml:space="preserve"> </w:t>
      </w:r>
      <w:r>
        <w:rPr>
          <w:color w:val="231F20"/>
        </w:rPr>
        <w:t>en</w:t>
      </w:r>
      <w:r>
        <w:rPr>
          <w:color w:val="231F20"/>
          <w:spacing w:val="28"/>
        </w:rPr>
        <w:t xml:space="preserve"> </w:t>
      </w:r>
      <w:r>
        <w:rPr>
          <w:color w:val="231F20"/>
        </w:rPr>
        <w:t>el</w:t>
      </w:r>
      <w:r>
        <w:rPr>
          <w:color w:val="231F20"/>
          <w:spacing w:val="28"/>
        </w:rPr>
        <w:t xml:space="preserve"> </w:t>
      </w:r>
      <w:r>
        <w:rPr>
          <w:color w:val="231F20"/>
        </w:rPr>
        <w:t>capítulo</w:t>
      </w:r>
      <w:r>
        <w:rPr>
          <w:color w:val="231F20"/>
          <w:spacing w:val="28"/>
        </w:rPr>
        <w:t xml:space="preserve"> </w:t>
      </w:r>
      <w:r>
        <w:rPr>
          <w:color w:val="231F20"/>
        </w:rPr>
        <w:t>XI</w:t>
      </w:r>
      <w:r>
        <w:rPr>
          <w:color w:val="231F20"/>
          <w:spacing w:val="28"/>
        </w:rPr>
        <w:t xml:space="preserve"> </w:t>
      </w:r>
      <w:r>
        <w:rPr>
          <w:color w:val="231F20"/>
        </w:rPr>
        <w:t>de</w:t>
      </w:r>
      <w:r>
        <w:rPr>
          <w:color w:val="231F20"/>
          <w:spacing w:val="28"/>
        </w:rPr>
        <w:t xml:space="preserve"> </w:t>
      </w:r>
      <w:r>
        <w:rPr>
          <w:color w:val="231F20"/>
        </w:rPr>
        <w:t>la</w:t>
      </w:r>
      <w:r>
        <w:rPr>
          <w:color w:val="231F20"/>
          <w:spacing w:val="28"/>
        </w:rPr>
        <w:t xml:space="preserve"> </w:t>
      </w:r>
      <w:r>
        <w:rPr>
          <w:color w:val="231F20"/>
        </w:rPr>
        <w:t>presente</w:t>
      </w:r>
      <w:r>
        <w:rPr>
          <w:color w:val="231F20"/>
          <w:spacing w:val="28"/>
        </w:rPr>
        <w:t xml:space="preserve"> </w:t>
      </w:r>
      <w:r>
        <w:rPr>
          <w:color w:val="231F20"/>
        </w:rPr>
        <w:t>Ley,</w:t>
      </w:r>
      <w:r>
        <w:rPr>
          <w:color w:val="231F20"/>
          <w:spacing w:val="28"/>
        </w:rPr>
        <w:t xml:space="preserve"> </w:t>
      </w:r>
      <w:r>
        <w:rPr>
          <w:color w:val="231F20"/>
        </w:rPr>
        <w:t>en el plazo de dos años a contar desde la fecha de su entrada en vigor.</w:t>
      </w:r>
    </w:p>
    <w:p w:rsidR="009709FA" w:rsidRDefault="009709FA">
      <w:pPr>
        <w:pStyle w:val="Textoindependiente"/>
        <w:ind w:left="0" w:right="0" w:firstLine="0"/>
        <w:jc w:val="left"/>
      </w:pPr>
    </w:p>
    <w:p w:rsidR="009709FA" w:rsidRDefault="00000000">
      <w:pPr>
        <w:spacing w:line="180" w:lineRule="auto"/>
        <w:ind w:left="414" w:right="101" w:hanging="299"/>
        <w:jc w:val="both"/>
        <w:rPr>
          <w:rFonts w:ascii="Arial" w:hAnsi="Arial"/>
          <w:i/>
        </w:rPr>
      </w:pPr>
      <w:r>
        <w:rPr>
          <w:color w:val="231F20"/>
        </w:rPr>
        <w:t>Disposición transitoria tercera.</w:t>
      </w:r>
      <w:r>
        <w:rPr>
          <w:color w:val="231F20"/>
          <w:spacing w:val="40"/>
        </w:rPr>
        <w:t xml:space="preserve"> </w:t>
      </w:r>
      <w:r>
        <w:rPr>
          <w:rFonts w:ascii="Arial" w:hAnsi="Arial"/>
          <w:i/>
          <w:color w:val="231F20"/>
        </w:rPr>
        <w:t xml:space="preserve">Protectorados de fun- </w:t>
      </w:r>
      <w:r>
        <w:rPr>
          <w:rFonts w:ascii="Arial" w:hAnsi="Arial"/>
          <w:i/>
          <w:color w:val="231F20"/>
          <w:spacing w:val="-2"/>
        </w:rPr>
        <w:t>daciones.</w:t>
      </w:r>
    </w:p>
    <w:p w:rsidR="009709FA" w:rsidRDefault="00000000">
      <w:pPr>
        <w:pStyle w:val="Textoindependiente"/>
        <w:spacing w:before="167" w:line="180" w:lineRule="auto"/>
        <w:ind w:right="100"/>
      </w:pPr>
      <w:r>
        <w:rPr>
          <w:color w:val="231F20"/>
        </w:rPr>
        <w:t xml:space="preserve">Hasta tanto se apruebe la regulación reglamentaria del Protectorado de las fundaciones de competencia </w:t>
      </w:r>
      <w:r>
        <w:rPr>
          <w:color w:val="231F20"/>
          <w:spacing w:val="-4"/>
        </w:rPr>
        <w:t>estatal,</w:t>
      </w:r>
      <w:r>
        <w:rPr>
          <w:color w:val="231F20"/>
          <w:spacing w:val="-12"/>
        </w:rPr>
        <w:t xml:space="preserve"> </w:t>
      </w:r>
      <w:r>
        <w:rPr>
          <w:color w:val="231F20"/>
          <w:spacing w:val="-4"/>
        </w:rPr>
        <w:t>las</w:t>
      </w:r>
      <w:r>
        <w:rPr>
          <w:color w:val="231F20"/>
          <w:spacing w:val="-11"/>
        </w:rPr>
        <w:t xml:space="preserve"> </w:t>
      </w:r>
      <w:r>
        <w:rPr>
          <w:color w:val="231F20"/>
          <w:spacing w:val="-4"/>
        </w:rPr>
        <w:t>fundaciones</w:t>
      </w:r>
      <w:r>
        <w:rPr>
          <w:color w:val="231F20"/>
          <w:spacing w:val="-11"/>
        </w:rPr>
        <w:t xml:space="preserve"> </w:t>
      </w:r>
      <w:r>
        <w:rPr>
          <w:color w:val="231F20"/>
          <w:spacing w:val="-4"/>
        </w:rPr>
        <w:t>de</w:t>
      </w:r>
      <w:r>
        <w:rPr>
          <w:color w:val="231F20"/>
          <w:spacing w:val="-12"/>
        </w:rPr>
        <w:t xml:space="preserve"> </w:t>
      </w:r>
      <w:r>
        <w:rPr>
          <w:color w:val="231F20"/>
          <w:spacing w:val="-4"/>
        </w:rPr>
        <w:t>este</w:t>
      </w:r>
      <w:r>
        <w:rPr>
          <w:color w:val="231F20"/>
          <w:spacing w:val="-11"/>
        </w:rPr>
        <w:t xml:space="preserve"> </w:t>
      </w:r>
      <w:r>
        <w:rPr>
          <w:color w:val="231F20"/>
          <w:spacing w:val="-4"/>
        </w:rPr>
        <w:t>carácter</w:t>
      </w:r>
      <w:r>
        <w:rPr>
          <w:color w:val="231F20"/>
          <w:spacing w:val="-11"/>
        </w:rPr>
        <w:t xml:space="preserve"> </w:t>
      </w:r>
      <w:r>
        <w:rPr>
          <w:color w:val="231F20"/>
          <w:spacing w:val="-4"/>
        </w:rPr>
        <w:t>continuarán</w:t>
      </w:r>
      <w:r>
        <w:rPr>
          <w:color w:val="231F20"/>
          <w:spacing w:val="-11"/>
        </w:rPr>
        <w:t xml:space="preserve"> </w:t>
      </w:r>
      <w:r>
        <w:rPr>
          <w:color w:val="231F20"/>
          <w:spacing w:val="-4"/>
        </w:rPr>
        <w:t xml:space="preserve">ads- </w:t>
      </w:r>
      <w:r>
        <w:rPr>
          <w:color w:val="231F20"/>
        </w:rPr>
        <w:t>critas a los Protectorados actualmente existentes.</w:t>
      </w:r>
    </w:p>
    <w:p w:rsidR="009709FA" w:rsidRDefault="009709FA">
      <w:pPr>
        <w:pStyle w:val="Textoindependiente"/>
        <w:ind w:left="0" w:right="0" w:firstLine="0"/>
        <w:jc w:val="left"/>
      </w:pPr>
    </w:p>
    <w:p w:rsidR="009709FA" w:rsidRDefault="00000000">
      <w:pPr>
        <w:spacing w:line="180" w:lineRule="auto"/>
        <w:ind w:left="414" w:right="101" w:hanging="299"/>
        <w:jc w:val="both"/>
        <w:rPr>
          <w:rFonts w:ascii="Arial" w:hAnsi="Arial"/>
          <w:i/>
        </w:rPr>
      </w:pPr>
      <w:r>
        <w:rPr>
          <w:color w:val="231F20"/>
        </w:rPr>
        <w:t>Disposición transitoria cuarta.</w:t>
      </w:r>
      <w:r>
        <w:rPr>
          <w:color w:val="231F20"/>
          <w:spacing w:val="40"/>
        </w:rPr>
        <w:t xml:space="preserve"> </w:t>
      </w:r>
      <w:r>
        <w:rPr>
          <w:rFonts w:ascii="Arial" w:hAnsi="Arial"/>
          <w:i/>
          <w:color w:val="231F20"/>
        </w:rPr>
        <w:t>Registros de Fundacio- nes de competencia estatal.</w:t>
      </w:r>
    </w:p>
    <w:p w:rsidR="009709FA" w:rsidRDefault="00000000">
      <w:pPr>
        <w:pStyle w:val="Textoindependiente"/>
        <w:spacing w:before="167" w:line="180" w:lineRule="auto"/>
        <w:ind w:right="100"/>
      </w:pPr>
      <w:r>
        <w:rPr>
          <w:color w:val="231F20"/>
        </w:rPr>
        <w:t>A los efectos previstos en esta Ley, y en tanto no entre en funcionamiento el Registro de Fundaciones a que se refiere el artículo 36, subsistirán los Registros de Fundaciones actualmente existentes.</w:t>
      </w:r>
    </w:p>
    <w:p w:rsidR="009709FA" w:rsidRDefault="009709FA">
      <w:pPr>
        <w:pStyle w:val="Textoindependiente"/>
        <w:spacing w:line="180" w:lineRule="auto"/>
        <w:sectPr w:rsidR="009709FA">
          <w:headerReference w:type="default" r:id="rId17"/>
          <w:pgSz w:w="11900" w:h="16840"/>
          <w:pgMar w:top="960" w:right="0" w:bottom="280" w:left="425" w:header="628" w:footer="0" w:gutter="0"/>
          <w:cols w:num="2" w:space="720" w:equalWidth="0">
            <w:col w:w="5531" w:space="352"/>
            <w:col w:w="5592"/>
          </w:cols>
        </w:sectPr>
      </w:pPr>
    </w:p>
    <w:p w:rsidR="009709FA" w:rsidRDefault="00000000">
      <w:pPr>
        <w:spacing w:before="80"/>
        <w:ind w:left="116"/>
        <w:jc w:val="both"/>
        <w:rPr>
          <w:rFonts w:ascii="Arial" w:hAnsi="Arial"/>
          <w:i/>
        </w:rPr>
      </w:pPr>
      <w:r>
        <w:rPr>
          <w:color w:val="231F20"/>
        </w:rPr>
        <w:lastRenderedPageBreak/>
        <w:t>Disposición</w:t>
      </w:r>
      <w:r>
        <w:rPr>
          <w:color w:val="231F20"/>
          <w:spacing w:val="8"/>
        </w:rPr>
        <w:t xml:space="preserve"> </w:t>
      </w:r>
      <w:r>
        <w:rPr>
          <w:color w:val="231F20"/>
        </w:rPr>
        <w:t>derogatoria</w:t>
      </w:r>
      <w:r>
        <w:rPr>
          <w:color w:val="231F20"/>
          <w:spacing w:val="8"/>
        </w:rPr>
        <w:t xml:space="preserve"> </w:t>
      </w:r>
      <w:r>
        <w:rPr>
          <w:color w:val="231F20"/>
        </w:rPr>
        <w:t>única.</w:t>
      </w:r>
      <w:r>
        <w:rPr>
          <w:color w:val="231F20"/>
          <w:spacing w:val="77"/>
          <w:w w:val="150"/>
        </w:rPr>
        <w:t xml:space="preserve"> </w:t>
      </w:r>
      <w:r>
        <w:rPr>
          <w:rFonts w:ascii="Arial" w:hAnsi="Arial"/>
          <w:i/>
          <w:color w:val="231F20"/>
        </w:rPr>
        <w:t>Derogación</w:t>
      </w:r>
      <w:r>
        <w:rPr>
          <w:rFonts w:ascii="Arial" w:hAnsi="Arial"/>
          <w:i/>
          <w:color w:val="231F20"/>
          <w:spacing w:val="8"/>
        </w:rPr>
        <w:t xml:space="preserve"> </w:t>
      </w:r>
      <w:r>
        <w:rPr>
          <w:rFonts w:ascii="Arial" w:hAnsi="Arial"/>
          <w:i/>
          <w:color w:val="231F20"/>
          <w:spacing w:val="-2"/>
        </w:rPr>
        <w:t>normativa.</w:t>
      </w:r>
    </w:p>
    <w:p w:rsidR="009709FA" w:rsidRDefault="00000000">
      <w:pPr>
        <w:pStyle w:val="Textoindependiente"/>
        <w:spacing w:before="151" w:line="192" w:lineRule="auto"/>
        <w:ind w:right="45"/>
      </w:pPr>
      <w:r>
        <w:rPr>
          <w:color w:val="231F20"/>
          <w:spacing w:val="-4"/>
        </w:rPr>
        <w:t>A</w:t>
      </w:r>
      <w:r>
        <w:rPr>
          <w:color w:val="231F20"/>
          <w:spacing w:val="-12"/>
        </w:rPr>
        <w:t xml:space="preserve"> </w:t>
      </w:r>
      <w:r>
        <w:rPr>
          <w:color w:val="231F20"/>
          <w:spacing w:val="-4"/>
        </w:rPr>
        <w:t>la</w:t>
      </w:r>
      <w:r>
        <w:rPr>
          <w:color w:val="231F20"/>
          <w:spacing w:val="-11"/>
        </w:rPr>
        <w:t xml:space="preserve"> </w:t>
      </w:r>
      <w:r>
        <w:rPr>
          <w:color w:val="231F20"/>
          <w:spacing w:val="-4"/>
        </w:rPr>
        <w:t>entrada</w:t>
      </w:r>
      <w:r>
        <w:rPr>
          <w:color w:val="231F20"/>
          <w:spacing w:val="-11"/>
        </w:rPr>
        <w:t xml:space="preserve"> </w:t>
      </w:r>
      <w:r>
        <w:rPr>
          <w:color w:val="231F20"/>
          <w:spacing w:val="-4"/>
        </w:rPr>
        <w:t>en</w:t>
      </w:r>
      <w:r>
        <w:rPr>
          <w:color w:val="231F20"/>
          <w:spacing w:val="-12"/>
        </w:rPr>
        <w:t xml:space="preserve"> </w:t>
      </w:r>
      <w:r>
        <w:rPr>
          <w:color w:val="231F20"/>
          <w:spacing w:val="-4"/>
        </w:rPr>
        <w:t>vigor</w:t>
      </w:r>
      <w:r>
        <w:rPr>
          <w:color w:val="231F20"/>
          <w:spacing w:val="-11"/>
        </w:rPr>
        <w:t xml:space="preserve"> </w:t>
      </w:r>
      <w:r>
        <w:rPr>
          <w:color w:val="231F20"/>
          <w:spacing w:val="-4"/>
        </w:rPr>
        <w:t>de</w:t>
      </w:r>
      <w:r>
        <w:rPr>
          <w:color w:val="231F20"/>
          <w:spacing w:val="-11"/>
        </w:rPr>
        <w:t xml:space="preserve"> </w:t>
      </w:r>
      <w:r>
        <w:rPr>
          <w:color w:val="231F20"/>
          <w:spacing w:val="-4"/>
        </w:rPr>
        <w:t>esta</w:t>
      </w:r>
      <w:r>
        <w:rPr>
          <w:color w:val="231F20"/>
          <w:spacing w:val="-11"/>
        </w:rPr>
        <w:t xml:space="preserve"> </w:t>
      </w:r>
      <w:r>
        <w:rPr>
          <w:color w:val="231F20"/>
          <w:spacing w:val="-4"/>
        </w:rPr>
        <w:t>Ley</w:t>
      </w:r>
      <w:r>
        <w:rPr>
          <w:color w:val="231F20"/>
          <w:spacing w:val="-12"/>
        </w:rPr>
        <w:t xml:space="preserve"> </w:t>
      </w:r>
      <w:r>
        <w:rPr>
          <w:color w:val="231F20"/>
          <w:spacing w:val="-4"/>
        </w:rPr>
        <w:t>quedarán</w:t>
      </w:r>
      <w:r>
        <w:rPr>
          <w:color w:val="231F20"/>
          <w:spacing w:val="-11"/>
        </w:rPr>
        <w:t xml:space="preserve"> </w:t>
      </w:r>
      <w:r>
        <w:rPr>
          <w:color w:val="231F20"/>
          <w:spacing w:val="-4"/>
        </w:rPr>
        <w:t xml:space="preserve">derogadas </w:t>
      </w:r>
      <w:r>
        <w:rPr>
          <w:color w:val="231F20"/>
          <w:spacing w:val="-2"/>
        </w:rPr>
        <w:t>todas</w:t>
      </w:r>
      <w:r>
        <w:rPr>
          <w:color w:val="231F20"/>
          <w:spacing w:val="-8"/>
        </w:rPr>
        <w:t xml:space="preserve"> </w:t>
      </w:r>
      <w:r>
        <w:rPr>
          <w:color w:val="231F20"/>
          <w:spacing w:val="-2"/>
        </w:rPr>
        <w:t>las</w:t>
      </w:r>
      <w:r>
        <w:rPr>
          <w:color w:val="231F20"/>
          <w:spacing w:val="-8"/>
        </w:rPr>
        <w:t xml:space="preserve"> </w:t>
      </w:r>
      <w:r>
        <w:rPr>
          <w:color w:val="231F20"/>
          <w:spacing w:val="-2"/>
        </w:rPr>
        <w:t>disposiciones</w:t>
      </w:r>
      <w:r>
        <w:rPr>
          <w:color w:val="231F20"/>
          <w:spacing w:val="-8"/>
        </w:rPr>
        <w:t xml:space="preserve"> </w:t>
      </w:r>
      <w:r>
        <w:rPr>
          <w:color w:val="231F20"/>
          <w:spacing w:val="-2"/>
        </w:rPr>
        <w:t>que</w:t>
      </w:r>
      <w:r>
        <w:rPr>
          <w:color w:val="231F20"/>
          <w:spacing w:val="-8"/>
        </w:rPr>
        <w:t xml:space="preserve"> </w:t>
      </w:r>
      <w:r>
        <w:rPr>
          <w:color w:val="231F20"/>
          <w:spacing w:val="-2"/>
        </w:rPr>
        <w:t>se</w:t>
      </w:r>
      <w:r>
        <w:rPr>
          <w:color w:val="231F20"/>
          <w:spacing w:val="-8"/>
        </w:rPr>
        <w:t xml:space="preserve"> </w:t>
      </w:r>
      <w:r>
        <w:rPr>
          <w:color w:val="231F20"/>
          <w:spacing w:val="-2"/>
        </w:rPr>
        <w:t>opongan</w:t>
      </w:r>
      <w:r>
        <w:rPr>
          <w:color w:val="231F20"/>
          <w:spacing w:val="-8"/>
        </w:rPr>
        <w:t xml:space="preserve"> </w:t>
      </w:r>
      <w:r>
        <w:rPr>
          <w:color w:val="231F20"/>
          <w:spacing w:val="-2"/>
        </w:rPr>
        <w:t>a</w:t>
      </w:r>
      <w:r>
        <w:rPr>
          <w:color w:val="231F20"/>
          <w:spacing w:val="-8"/>
        </w:rPr>
        <w:t xml:space="preserve"> </w:t>
      </w:r>
      <w:r>
        <w:rPr>
          <w:color w:val="231F20"/>
          <w:spacing w:val="-2"/>
        </w:rPr>
        <w:t>lo</w:t>
      </w:r>
      <w:r>
        <w:rPr>
          <w:color w:val="231F20"/>
          <w:spacing w:val="-8"/>
        </w:rPr>
        <w:t xml:space="preserve"> </w:t>
      </w:r>
      <w:r>
        <w:rPr>
          <w:color w:val="231F20"/>
          <w:spacing w:val="-2"/>
        </w:rPr>
        <w:t>establecido en</w:t>
      </w:r>
      <w:r>
        <w:rPr>
          <w:color w:val="231F20"/>
          <w:spacing w:val="-14"/>
        </w:rPr>
        <w:t xml:space="preserve"> </w:t>
      </w:r>
      <w:r>
        <w:rPr>
          <w:color w:val="231F20"/>
          <w:spacing w:val="-2"/>
        </w:rPr>
        <w:t>la</w:t>
      </w:r>
      <w:r>
        <w:rPr>
          <w:color w:val="231F20"/>
          <w:spacing w:val="-13"/>
        </w:rPr>
        <w:t xml:space="preserve"> </w:t>
      </w:r>
      <w:r>
        <w:rPr>
          <w:color w:val="231F20"/>
          <w:spacing w:val="-2"/>
        </w:rPr>
        <w:t>misma</w:t>
      </w:r>
      <w:r>
        <w:rPr>
          <w:color w:val="231F20"/>
          <w:spacing w:val="-13"/>
        </w:rPr>
        <w:t xml:space="preserve"> </w:t>
      </w:r>
      <w:r>
        <w:rPr>
          <w:color w:val="231F20"/>
          <w:spacing w:val="-2"/>
        </w:rPr>
        <w:t>y,</w:t>
      </w:r>
      <w:r>
        <w:rPr>
          <w:color w:val="231F20"/>
          <w:spacing w:val="-14"/>
        </w:rPr>
        <w:t xml:space="preserve"> </w:t>
      </w:r>
      <w:r>
        <w:rPr>
          <w:color w:val="231F20"/>
          <w:spacing w:val="-2"/>
        </w:rPr>
        <w:t>en</w:t>
      </w:r>
      <w:r>
        <w:rPr>
          <w:color w:val="231F20"/>
          <w:spacing w:val="-13"/>
        </w:rPr>
        <w:t xml:space="preserve"> </w:t>
      </w:r>
      <w:r>
        <w:rPr>
          <w:color w:val="231F20"/>
          <w:spacing w:val="-2"/>
        </w:rPr>
        <w:t>particular,</w:t>
      </w:r>
      <w:r>
        <w:rPr>
          <w:color w:val="231F20"/>
          <w:spacing w:val="-13"/>
        </w:rPr>
        <w:t xml:space="preserve"> </w:t>
      </w:r>
      <w:r>
        <w:rPr>
          <w:color w:val="231F20"/>
          <w:spacing w:val="-2"/>
        </w:rPr>
        <w:t>el</w:t>
      </w:r>
      <w:r>
        <w:rPr>
          <w:color w:val="231F20"/>
          <w:spacing w:val="-13"/>
        </w:rPr>
        <w:t xml:space="preserve"> </w:t>
      </w:r>
      <w:r>
        <w:rPr>
          <w:color w:val="231F20"/>
          <w:spacing w:val="-2"/>
        </w:rPr>
        <w:t>Título</w:t>
      </w:r>
      <w:r>
        <w:rPr>
          <w:color w:val="231F20"/>
          <w:spacing w:val="-14"/>
        </w:rPr>
        <w:t xml:space="preserve"> </w:t>
      </w:r>
      <w:r>
        <w:rPr>
          <w:color w:val="231F20"/>
          <w:spacing w:val="-2"/>
        </w:rPr>
        <w:t>I</w:t>
      </w:r>
      <w:r>
        <w:rPr>
          <w:color w:val="231F20"/>
          <w:spacing w:val="-13"/>
        </w:rPr>
        <w:t xml:space="preserve"> </w:t>
      </w:r>
      <w:r>
        <w:rPr>
          <w:color w:val="231F20"/>
          <w:spacing w:val="-2"/>
        </w:rPr>
        <w:t>y</w:t>
      </w:r>
      <w:r>
        <w:rPr>
          <w:color w:val="231F20"/>
          <w:spacing w:val="-13"/>
        </w:rPr>
        <w:t xml:space="preserve"> </w:t>
      </w:r>
      <w:r>
        <w:rPr>
          <w:color w:val="231F20"/>
          <w:spacing w:val="-2"/>
        </w:rPr>
        <w:t>las</w:t>
      </w:r>
      <w:r>
        <w:rPr>
          <w:color w:val="231F20"/>
          <w:spacing w:val="-14"/>
        </w:rPr>
        <w:t xml:space="preserve"> </w:t>
      </w:r>
      <w:r>
        <w:rPr>
          <w:color w:val="231F20"/>
          <w:spacing w:val="-2"/>
        </w:rPr>
        <w:t xml:space="preserve">disposiciones </w:t>
      </w:r>
      <w:r>
        <w:rPr>
          <w:color w:val="231F20"/>
        </w:rPr>
        <w:t>adicionales</w:t>
      </w:r>
      <w:r>
        <w:rPr>
          <w:color w:val="231F20"/>
          <w:spacing w:val="-4"/>
        </w:rPr>
        <w:t xml:space="preserve"> </w:t>
      </w:r>
      <w:r>
        <w:rPr>
          <w:color w:val="231F20"/>
        </w:rPr>
        <w:t>primera,</w:t>
      </w:r>
      <w:r>
        <w:rPr>
          <w:color w:val="231F20"/>
          <w:spacing w:val="-4"/>
        </w:rPr>
        <w:t xml:space="preserve"> </w:t>
      </w:r>
      <w:r>
        <w:rPr>
          <w:color w:val="231F20"/>
        </w:rPr>
        <w:t>segunda,</w:t>
      </w:r>
      <w:r>
        <w:rPr>
          <w:color w:val="231F20"/>
          <w:spacing w:val="-4"/>
        </w:rPr>
        <w:t xml:space="preserve"> </w:t>
      </w:r>
      <w:r>
        <w:rPr>
          <w:color w:val="231F20"/>
        </w:rPr>
        <w:t>tercera,</w:t>
      </w:r>
      <w:r>
        <w:rPr>
          <w:color w:val="231F20"/>
          <w:spacing w:val="-4"/>
        </w:rPr>
        <w:t xml:space="preserve"> </w:t>
      </w:r>
      <w:r>
        <w:rPr>
          <w:color w:val="231F20"/>
        </w:rPr>
        <w:t>octava,</w:t>
      </w:r>
      <w:r>
        <w:rPr>
          <w:color w:val="231F20"/>
          <w:spacing w:val="-4"/>
        </w:rPr>
        <w:t xml:space="preserve"> </w:t>
      </w:r>
      <w:r>
        <w:rPr>
          <w:color w:val="231F20"/>
        </w:rPr>
        <w:t xml:space="preserve">decimo- </w:t>
      </w:r>
      <w:r>
        <w:rPr>
          <w:color w:val="231F20"/>
          <w:spacing w:val="-2"/>
        </w:rPr>
        <w:t>tercera,</w:t>
      </w:r>
      <w:r>
        <w:rPr>
          <w:color w:val="231F20"/>
          <w:spacing w:val="-14"/>
        </w:rPr>
        <w:t xml:space="preserve"> </w:t>
      </w:r>
      <w:r>
        <w:rPr>
          <w:color w:val="231F20"/>
          <w:spacing w:val="-2"/>
        </w:rPr>
        <w:t>decimocuarta,</w:t>
      </w:r>
      <w:r>
        <w:rPr>
          <w:color w:val="231F20"/>
          <w:spacing w:val="-13"/>
        </w:rPr>
        <w:t xml:space="preserve"> </w:t>
      </w:r>
      <w:r>
        <w:rPr>
          <w:color w:val="231F20"/>
          <w:spacing w:val="-2"/>
        </w:rPr>
        <w:t>decimoséptima</w:t>
      </w:r>
      <w:r>
        <w:rPr>
          <w:color w:val="231F20"/>
          <w:spacing w:val="-13"/>
        </w:rPr>
        <w:t xml:space="preserve"> </w:t>
      </w:r>
      <w:r>
        <w:rPr>
          <w:color w:val="231F20"/>
          <w:spacing w:val="-2"/>
        </w:rPr>
        <w:t>y</w:t>
      </w:r>
      <w:r>
        <w:rPr>
          <w:color w:val="231F20"/>
          <w:spacing w:val="-14"/>
        </w:rPr>
        <w:t xml:space="preserve"> </w:t>
      </w:r>
      <w:r>
        <w:rPr>
          <w:color w:val="231F20"/>
          <w:spacing w:val="-2"/>
        </w:rPr>
        <w:t>decimoctava</w:t>
      </w:r>
      <w:r>
        <w:rPr>
          <w:color w:val="231F20"/>
          <w:spacing w:val="-13"/>
        </w:rPr>
        <w:t xml:space="preserve"> </w:t>
      </w:r>
      <w:r>
        <w:rPr>
          <w:color w:val="231F20"/>
          <w:spacing w:val="-2"/>
        </w:rPr>
        <w:t xml:space="preserve">de </w:t>
      </w:r>
      <w:r>
        <w:rPr>
          <w:color w:val="231F20"/>
        </w:rPr>
        <w:t>la Ley 30/1994, de 24 de noviembre, de Fundaciones</w:t>
      </w:r>
      <w:r>
        <w:rPr>
          <w:color w:val="231F20"/>
          <w:spacing w:val="80"/>
        </w:rPr>
        <w:t xml:space="preserve"> </w:t>
      </w:r>
      <w:r>
        <w:rPr>
          <w:color w:val="231F20"/>
        </w:rPr>
        <w:t>y de Incentivos Fiscales a la Participación Privada en Actividades de Interés General.</w:t>
      </w:r>
    </w:p>
    <w:p w:rsidR="009709FA" w:rsidRDefault="00000000">
      <w:pPr>
        <w:spacing w:before="205"/>
        <w:ind w:left="116"/>
        <w:jc w:val="both"/>
        <w:rPr>
          <w:rFonts w:ascii="Arial" w:hAnsi="Arial"/>
          <w:i/>
        </w:rPr>
      </w:pPr>
      <w:r>
        <w:rPr>
          <w:color w:val="231F20"/>
        </w:rPr>
        <w:t>Disposición</w:t>
      </w:r>
      <w:r>
        <w:rPr>
          <w:color w:val="231F20"/>
          <w:spacing w:val="-18"/>
        </w:rPr>
        <w:t xml:space="preserve"> </w:t>
      </w:r>
      <w:r>
        <w:rPr>
          <w:color w:val="231F20"/>
        </w:rPr>
        <w:t>final</w:t>
      </w:r>
      <w:r>
        <w:rPr>
          <w:color w:val="231F20"/>
          <w:spacing w:val="-15"/>
        </w:rPr>
        <w:t xml:space="preserve"> </w:t>
      </w:r>
      <w:r>
        <w:rPr>
          <w:color w:val="231F20"/>
        </w:rPr>
        <w:t>primera.</w:t>
      </w:r>
      <w:r>
        <w:rPr>
          <w:color w:val="231F20"/>
          <w:spacing w:val="27"/>
        </w:rPr>
        <w:t xml:space="preserve">  </w:t>
      </w:r>
      <w:r>
        <w:rPr>
          <w:rFonts w:ascii="Arial" w:hAnsi="Arial"/>
          <w:i/>
          <w:color w:val="231F20"/>
        </w:rPr>
        <w:t>Aplicación</w:t>
      </w:r>
      <w:r>
        <w:rPr>
          <w:rFonts w:ascii="Arial" w:hAnsi="Arial"/>
          <w:i/>
          <w:color w:val="231F20"/>
          <w:spacing w:val="-15"/>
        </w:rPr>
        <w:t xml:space="preserve"> </w:t>
      </w:r>
      <w:r>
        <w:rPr>
          <w:rFonts w:ascii="Arial" w:hAnsi="Arial"/>
          <w:i/>
          <w:color w:val="231F20"/>
        </w:rPr>
        <w:t>de</w:t>
      </w:r>
      <w:r>
        <w:rPr>
          <w:rFonts w:ascii="Arial" w:hAnsi="Arial"/>
          <w:i/>
          <w:color w:val="231F20"/>
          <w:spacing w:val="-15"/>
        </w:rPr>
        <w:t xml:space="preserve"> </w:t>
      </w:r>
      <w:r>
        <w:rPr>
          <w:rFonts w:ascii="Arial" w:hAnsi="Arial"/>
          <w:i/>
          <w:color w:val="231F20"/>
        </w:rPr>
        <w:t>la</w:t>
      </w:r>
      <w:r>
        <w:rPr>
          <w:rFonts w:ascii="Arial" w:hAnsi="Arial"/>
          <w:i/>
          <w:color w:val="231F20"/>
          <w:spacing w:val="-15"/>
        </w:rPr>
        <w:t xml:space="preserve"> </w:t>
      </w:r>
      <w:r>
        <w:rPr>
          <w:rFonts w:ascii="Arial" w:hAnsi="Arial"/>
          <w:i/>
          <w:color w:val="231F20"/>
          <w:spacing w:val="-4"/>
        </w:rPr>
        <w:t>Ley.</w:t>
      </w:r>
    </w:p>
    <w:p w:rsidR="009709FA" w:rsidRDefault="00000000">
      <w:pPr>
        <w:pStyle w:val="Prrafodelista"/>
        <w:numPr>
          <w:ilvl w:val="0"/>
          <w:numId w:val="1"/>
        </w:numPr>
        <w:tabs>
          <w:tab w:val="left" w:pos="818"/>
        </w:tabs>
        <w:spacing w:before="151" w:line="192" w:lineRule="auto"/>
        <w:ind w:firstLine="298"/>
        <w:jc w:val="both"/>
      </w:pPr>
      <w:r>
        <w:rPr>
          <w:color w:val="231F20"/>
        </w:rPr>
        <w:t>Los artículos 2; 3.1, 2 y 3; 4; 14; 31 y 34.1 constituyen</w:t>
      </w:r>
      <w:r>
        <w:rPr>
          <w:color w:val="231F20"/>
          <w:spacing w:val="-14"/>
        </w:rPr>
        <w:t xml:space="preserve"> </w:t>
      </w:r>
      <w:r>
        <w:rPr>
          <w:color w:val="231F20"/>
        </w:rPr>
        <w:t>las</w:t>
      </w:r>
      <w:r>
        <w:rPr>
          <w:color w:val="231F20"/>
          <w:spacing w:val="-14"/>
        </w:rPr>
        <w:t xml:space="preserve"> </w:t>
      </w:r>
      <w:r>
        <w:rPr>
          <w:color w:val="231F20"/>
        </w:rPr>
        <w:t>condiciones</w:t>
      </w:r>
      <w:r>
        <w:rPr>
          <w:color w:val="231F20"/>
          <w:spacing w:val="-14"/>
        </w:rPr>
        <w:t xml:space="preserve"> </w:t>
      </w:r>
      <w:r>
        <w:rPr>
          <w:color w:val="231F20"/>
        </w:rPr>
        <w:t>básicas</w:t>
      </w:r>
      <w:r>
        <w:rPr>
          <w:color w:val="231F20"/>
          <w:spacing w:val="-14"/>
        </w:rPr>
        <w:t xml:space="preserve"> </w:t>
      </w:r>
      <w:r>
        <w:rPr>
          <w:color w:val="231F20"/>
        </w:rPr>
        <w:t>para</w:t>
      </w:r>
      <w:r>
        <w:rPr>
          <w:color w:val="231F20"/>
          <w:spacing w:val="-14"/>
        </w:rPr>
        <w:t xml:space="preserve"> </w:t>
      </w:r>
      <w:r>
        <w:rPr>
          <w:color w:val="231F20"/>
        </w:rPr>
        <w:t>el</w:t>
      </w:r>
      <w:r>
        <w:rPr>
          <w:color w:val="231F20"/>
          <w:spacing w:val="-14"/>
        </w:rPr>
        <w:t xml:space="preserve"> </w:t>
      </w:r>
      <w:r>
        <w:rPr>
          <w:color w:val="231F20"/>
        </w:rPr>
        <w:t>ejercicio</w:t>
      </w:r>
      <w:r>
        <w:rPr>
          <w:color w:val="231F20"/>
          <w:spacing w:val="-14"/>
        </w:rPr>
        <w:t xml:space="preserve"> </w:t>
      </w:r>
      <w:r>
        <w:rPr>
          <w:color w:val="231F20"/>
        </w:rPr>
        <w:t xml:space="preserve">del derecho de fundación reconocido en el artículo 34, en </w:t>
      </w:r>
      <w:r>
        <w:rPr>
          <w:color w:val="231F20"/>
          <w:spacing w:val="-2"/>
        </w:rPr>
        <w:t>relación</w:t>
      </w:r>
      <w:r>
        <w:rPr>
          <w:color w:val="231F20"/>
          <w:spacing w:val="-14"/>
        </w:rPr>
        <w:t xml:space="preserve"> </w:t>
      </w:r>
      <w:r>
        <w:rPr>
          <w:color w:val="231F20"/>
          <w:spacing w:val="-2"/>
        </w:rPr>
        <w:t>con</w:t>
      </w:r>
      <w:r>
        <w:rPr>
          <w:color w:val="231F20"/>
          <w:spacing w:val="-13"/>
        </w:rPr>
        <w:t xml:space="preserve"> </w:t>
      </w:r>
      <w:r>
        <w:rPr>
          <w:color w:val="231F20"/>
          <w:spacing w:val="-2"/>
        </w:rPr>
        <w:t>el</w:t>
      </w:r>
      <w:r>
        <w:rPr>
          <w:color w:val="231F20"/>
          <w:spacing w:val="-13"/>
        </w:rPr>
        <w:t xml:space="preserve"> </w:t>
      </w:r>
      <w:r>
        <w:rPr>
          <w:color w:val="231F20"/>
          <w:spacing w:val="-2"/>
        </w:rPr>
        <w:t>53,</w:t>
      </w:r>
      <w:r>
        <w:rPr>
          <w:color w:val="231F20"/>
          <w:spacing w:val="-14"/>
        </w:rPr>
        <w:t xml:space="preserve"> </w:t>
      </w:r>
      <w:r>
        <w:rPr>
          <w:color w:val="231F20"/>
          <w:spacing w:val="-2"/>
        </w:rPr>
        <w:t>de</w:t>
      </w:r>
      <w:r>
        <w:rPr>
          <w:color w:val="231F20"/>
          <w:spacing w:val="-13"/>
        </w:rPr>
        <w:t xml:space="preserve"> </w:t>
      </w:r>
      <w:r>
        <w:rPr>
          <w:color w:val="231F20"/>
          <w:spacing w:val="-2"/>
        </w:rPr>
        <w:t>la</w:t>
      </w:r>
      <w:r>
        <w:rPr>
          <w:color w:val="231F20"/>
          <w:spacing w:val="-13"/>
        </w:rPr>
        <w:t xml:space="preserve"> </w:t>
      </w:r>
      <w:r>
        <w:rPr>
          <w:color w:val="231F20"/>
          <w:spacing w:val="-2"/>
        </w:rPr>
        <w:t>Constitución,</w:t>
      </w:r>
      <w:r>
        <w:rPr>
          <w:color w:val="231F20"/>
          <w:spacing w:val="-13"/>
        </w:rPr>
        <w:t xml:space="preserve"> </w:t>
      </w:r>
      <w:r>
        <w:rPr>
          <w:color w:val="231F20"/>
          <w:spacing w:val="-2"/>
        </w:rPr>
        <w:t>y</w:t>
      </w:r>
      <w:r>
        <w:rPr>
          <w:color w:val="231F20"/>
          <w:spacing w:val="-14"/>
        </w:rPr>
        <w:t xml:space="preserve"> </w:t>
      </w:r>
      <w:r>
        <w:rPr>
          <w:color w:val="231F20"/>
          <w:spacing w:val="-2"/>
        </w:rPr>
        <w:t>son</w:t>
      </w:r>
      <w:r>
        <w:rPr>
          <w:color w:val="231F20"/>
          <w:spacing w:val="-13"/>
        </w:rPr>
        <w:t xml:space="preserve"> </w:t>
      </w:r>
      <w:r>
        <w:rPr>
          <w:color w:val="231F20"/>
          <w:spacing w:val="-2"/>
        </w:rPr>
        <w:t>de</w:t>
      </w:r>
      <w:r>
        <w:rPr>
          <w:color w:val="231F20"/>
          <w:spacing w:val="-13"/>
        </w:rPr>
        <w:t xml:space="preserve"> </w:t>
      </w:r>
      <w:r>
        <w:rPr>
          <w:color w:val="231F20"/>
          <w:spacing w:val="-2"/>
        </w:rPr>
        <w:t xml:space="preserve">aplicación </w:t>
      </w:r>
      <w:r>
        <w:rPr>
          <w:color w:val="231F20"/>
        </w:rPr>
        <w:t>general</w:t>
      </w:r>
      <w:r>
        <w:rPr>
          <w:color w:val="231F20"/>
          <w:spacing w:val="79"/>
          <w:w w:val="150"/>
        </w:rPr>
        <w:t xml:space="preserve"> </w:t>
      </w:r>
      <w:r>
        <w:rPr>
          <w:color w:val="231F20"/>
        </w:rPr>
        <w:t>al</w:t>
      </w:r>
      <w:r>
        <w:rPr>
          <w:color w:val="231F20"/>
          <w:spacing w:val="79"/>
          <w:w w:val="150"/>
        </w:rPr>
        <w:t xml:space="preserve"> </w:t>
      </w:r>
      <w:r>
        <w:rPr>
          <w:color w:val="231F20"/>
        </w:rPr>
        <w:t>amparo</w:t>
      </w:r>
      <w:r>
        <w:rPr>
          <w:color w:val="231F20"/>
          <w:spacing w:val="79"/>
          <w:w w:val="150"/>
        </w:rPr>
        <w:t xml:space="preserve"> </w:t>
      </w:r>
      <w:r>
        <w:rPr>
          <w:color w:val="231F20"/>
        </w:rPr>
        <w:t>de</w:t>
      </w:r>
      <w:r>
        <w:rPr>
          <w:color w:val="231F20"/>
          <w:spacing w:val="79"/>
          <w:w w:val="150"/>
        </w:rPr>
        <w:t xml:space="preserve"> </w:t>
      </w:r>
      <w:r>
        <w:rPr>
          <w:color w:val="231F20"/>
        </w:rPr>
        <w:t>lo</w:t>
      </w:r>
      <w:r>
        <w:rPr>
          <w:color w:val="231F20"/>
          <w:spacing w:val="79"/>
          <w:w w:val="150"/>
        </w:rPr>
        <w:t xml:space="preserve"> </w:t>
      </w:r>
      <w:r>
        <w:rPr>
          <w:color w:val="231F20"/>
        </w:rPr>
        <w:t>previsto</w:t>
      </w:r>
      <w:r>
        <w:rPr>
          <w:color w:val="231F20"/>
          <w:spacing w:val="79"/>
          <w:w w:val="150"/>
        </w:rPr>
        <w:t xml:space="preserve"> </w:t>
      </w:r>
      <w:r>
        <w:rPr>
          <w:color w:val="231F20"/>
        </w:rPr>
        <w:t>en</w:t>
      </w:r>
      <w:r>
        <w:rPr>
          <w:color w:val="231F20"/>
          <w:spacing w:val="79"/>
          <w:w w:val="150"/>
        </w:rPr>
        <w:t xml:space="preserve"> </w:t>
      </w:r>
      <w:r>
        <w:rPr>
          <w:color w:val="231F20"/>
        </w:rPr>
        <w:t>el</w:t>
      </w:r>
      <w:r>
        <w:rPr>
          <w:color w:val="231F20"/>
          <w:spacing w:val="79"/>
          <w:w w:val="150"/>
        </w:rPr>
        <w:t xml:space="preserve"> </w:t>
      </w:r>
      <w:r>
        <w:rPr>
          <w:color w:val="231F20"/>
        </w:rPr>
        <w:t>artículo</w:t>
      </w:r>
    </w:p>
    <w:p w:rsidR="009709FA" w:rsidRDefault="00000000">
      <w:pPr>
        <w:pStyle w:val="Textoindependiente"/>
        <w:spacing w:line="187" w:lineRule="exact"/>
        <w:ind w:right="0" w:firstLine="0"/>
      </w:pPr>
      <w:r>
        <w:rPr>
          <w:color w:val="231F20"/>
        </w:rPr>
        <w:t>149.1.1.</w:t>
      </w:r>
      <w:r>
        <w:rPr>
          <w:color w:val="231F20"/>
          <w:vertAlign w:val="superscript"/>
        </w:rPr>
        <w:t>a</w:t>
      </w:r>
      <w:r>
        <w:rPr>
          <w:color w:val="231F20"/>
          <w:spacing w:val="-2"/>
        </w:rPr>
        <w:t xml:space="preserve"> </w:t>
      </w:r>
      <w:r>
        <w:rPr>
          <w:color w:val="231F20"/>
        </w:rPr>
        <w:t>de</w:t>
      </w:r>
      <w:r>
        <w:rPr>
          <w:color w:val="231F20"/>
          <w:spacing w:val="-2"/>
        </w:rPr>
        <w:t xml:space="preserve"> </w:t>
      </w:r>
      <w:r>
        <w:rPr>
          <w:color w:val="231F20"/>
        </w:rPr>
        <w:t>la</w:t>
      </w:r>
      <w:r>
        <w:rPr>
          <w:color w:val="231F20"/>
          <w:spacing w:val="-2"/>
        </w:rPr>
        <w:t xml:space="preserve"> Constitución.</w:t>
      </w:r>
    </w:p>
    <w:p w:rsidR="009709FA" w:rsidRDefault="00000000">
      <w:pPr>
        <w:pStyle w:val="Prrafodelista"/>
        <w:numPr>
          <w:ilvl w:val="0"/>
          <w:numId w:val="1"/>
        </w:numPr>
        <w:tabs>
          <w:tab w:val="left" w:pos="818"/>
        </w:tabs>
        <w:spacing w:before="16" w:line="192" w:lineRule="auto"/>
        <w:ind w:right="46" w:firstLine="298"/>
        <w:jc w:val="both"/>
      </w:pPr>
      <w:r>
        <w:rPr>
          <w:color w:val="231F20"/>
        </w:rPr>
        <w:t>a)</w:t>
      </w:r>
      <w:r>
        <w:rPr>
          <w:color w:val="231F20"/>
          <w:spacing w:val="40"/>
        </w:rPr>
        <w:t xml:space="preserve"> </w:t>
      </w:r>
      <w:r>
        <w:rPr>
          <w:color w:val="231F20"/>
        </w:rPr>
        <w:t>Los artículos 6; 7 y 37.4 son de aplicación general</w:t>
      </w:r>
      <w:r>
        <w:rPr>
          <w:color w:val="231F20"/>
          <w:spacing w:val="-7"/>
        </w:rPr>
        <w:t xml:space="preserve"> </w:t>
      </w:r>
      <w:r>
        <w:rPr>
          <w:color w:val="231F20"/>
        </w:rPr>
        <w:t>al</w:t>
      </w:r>
      <w:r>
        <w:rPr>
          <w:color w:val="231F20"/>
          <w:spacing w:val="-7"/>
        </w:rPr>
        <w:t xml:space="preserve"> </w:t>
      </w:r>
      <w:r>
        <w:rPr>
          <w:color w:val="231F20"/>
        </w:rPr>
        <w:t>amparo</w:t>
      </w:r>
      <w:r>
        <w:rPr>
          <w:color w:val="231F20"/>
          <w:spacing w:val="-7"/>
        </w:rPr>
        <w:t xml:space="preserve"> </w:t>
      </w:r>
      <w:r>
        <w:rPr>
          <w:color w:val="231F20"/>
        </w:rPr>
        <w:t>de</w:t>
      </w:r>
      <w:r>
        <w:rPr>
          <w:color w:val="231F20"/>
          <w:spacing w:val="-7"/>
        </w:rPr>
        <w:t xml:space="preserve"> </w:t>
      </w:r>
      <w:r>
        <w:rPr>
          <w:color w:val="231F20"/>
        </w:rPr>
        <w:t>lo</w:t>
      </w:r>
      <w:r>
        <w:rPr>
          <w:color w:val="231F20"/>
          <w:spacing w:val="-7"/>
        </w:rPr>
        <w:t xml:space="preserve"> </w:t>
      </w:r>
      <w:r>
        <w:rPr>
          <w:color w:val="231F20"/>
        </w:rPr>
        <w:t>previsto</w:t>
      </w:r>
      <w:r>
        <w:rPr>
          <w:color w:val="231F20"/>
          <w:spacing w:val="-7"/>
        </w:rPr>
        <w:t xml:space="preserve"> </w:t>
      </w:r>
      <w:r>
        <w:rPr>
          <w:color w:val="231F20"/>
        </w:rPr>
        <w:t>en</w:t>
      </w:r>
      <w:r>
        <w:rPr>
          <w:color w:val="231F20"/>
          <w:spacing w:val="-8"/>
        </w:rPr>
        <w:t xml:space="preserve"> </w:t>
      </w:r>
      <w:r>
        <w:rPr>
          <w:color w:val="231F20"/>
        </w:rPr>
        <w:t>el</w:t>
      </w:r>
      <w:r>
        <w:rPr>
          <w:color w:val="231F20"/>
          <w:spacing w:val="-8"/>
        </w:rPr>
        <w:t xml:space="preserve"> </w:t>
      </w:r>
      <w:r>
        <w:rPr>
          <w:color w:val="231F20"/>
        </w:rPr>
        <w:t>artículo</w:t>
      </w:r>
      <w:r>
        <w:rPr>
          <w:color w:val="231F20"/>
          <w:spacing w:val="-8"/>
        </w:rPr>
        <w:t xml:space="preserve"> </w:t>
      </w:r>
      <w:r>
        <w:rPr>
          <w:color w:val="231F20"/>
        </w:rPr>
        <w:t>149.1.1.</w:t>
      </w:r>
      <w:r>
        <w:rPr>
          <w:color w:val="231F20"/>
          <w:vertAlign w:val="superscript"/>
        </w:rPr>
        <w:t>a</w:t>
      </w:r>
      <w:r>
        <w:rPr>
          <w:color w:val="231F20"/>
        </w:rPr>
        <w:t xml:space="preserve"> y 8.</w:t>
      </w:r>
      <w:r>
        <w:rPr>
          <w:color w:val="231F20"/>
          <w:vertAlign w:val="superscript"/>
        </w:rPr>
        <w:t>a</w:t>
      </w:r>
      <w:r>
        <w:rPr>
          <w:color w:val="231F20"/>
        </w:rPr>
        <w:t xml:space="preserve"> de la Constitución.</w:t>
      </w:r>
    </w:p>
    <w:p w:rsidR="009709FA" w:rsidRDefault="00000000">
      <w:pPr>
        <w:pStyle w:val="Textoindependiente"/>
        <w:tabs>
          <w:tab w:val="left" w:pos="406"/>
        </w:tabs>
        <w:spacing w:line="187" w:lineRule="exact"/>
        <w:ind w:left="0" w:right="46" w:firstLine="0"/>
        <w:jc w:val="right"/>
      </w:pPr>
      <w:r>
        <w:rPr>
          <w:color w:val="231F20"/>
          <w:spacing w:val="-5"/>
        </w:rPr>
        <w:t>b)</w:t>
      </w:r>
      <w:r>
        <w:rPr>
          <w:color w:val="231F20"/>
        </w:rPr>
        <w:tab/>
        <w:t>Los</w:t>
      </w:r>
      <w:r>
        <w:rPr>
          <w:color w:val="231F20"/>
          <w:spacing w:val="26"/>
        </w:rPr>
        <w:t xml:space="preserve"> </w:t>
      </w:r>
      <w:r>
        <w:rPr>
          <w:color w:val="231F20"/>
        </w:rPr>
        <w:t>artículos</w:t>
      </w:r>
      <w:r>
        <w:rPr>
          <w:color w:val="231F20"/>
          <w:spacing w:val="26"/>
        </w:rPr>
        <w:t xml:space="preserve"> </w:t>
      </w:r>
      <w:r>
        <w:rPr>
          <w:color w:val="231F20"/>
        </w:rPr>
        <w:t>5,</w:t>
      </w:r>
      <w:r>
        <w:rPr>
          <w:color w:val="231F20"/>
          <w:spacing w:val="27"/>
        </w:rPr>
        <w:t xml:space="preserve"> </w:t>
      </w:r>
      <w:r>
        <w:rPr>
          <w:color w:val="231F20"/>
        </w:rPr>
        <w:t>8,</w:t>
      </w:r>
      <w:r>
        <w:rPr>
          <w:color w:val="231F20"/>
          <w:spacing w:val="26"/>
        </w:rPr>
        <w:t xml:space="preserve"> </w:t>
      </w:r>
      <w:r>
        <w:rPr>
          <w:color w:val="231F20"/>
        </w:rPr>
        <w:t>9,</w:t>
      </w:r>
      <w:r>
        <w:rPr>
          <w:color w:val="231F20"/>
          <w:spacing w:val="26"/>
        </w:rPr>
        <w:t xml:space="preserve"> </w:t>
      </w:r>
      <w:r>
        <w:rPr>
          <w:color w:val="231F20"/>
        </w:rPr>
        <w:t>10,</w:t>
      </w:r>
      <w:r>
        <w:rPr>
          <w:color w:val="231F20"/>
          <w:spacing w:val="27"/>
        </w:rPr>
        <w:t xml:space="preserve"> </w:t>
      </w:r>
      <w:r>
        <w:rPr>
          <w:color w:val="231F20"/>
        </w:rPr>
        <w:t>11,</w:t>
      </w:r>
      <w:r>
        <w:rPr>
          <w:color w:val="231F20"/>
          <w:spacing w:val="26"/>
        </w:rPr>
        <w:t xml:space="preserve"> </w:t>
      </w:r>
      <w:r>
        <w:rPr>
          <w:color w:val="231F20"/>
        </w:rPr>
        <w:t>12,</w:t>
      </w:r>
      <w:r>
        <w:rPr>
          <w:color w:val="231F20"/>
          <w:spacing w:val="26"/>
        </w:rPr>
        <w:t xml:space="preserve"> </w:t>
      </w:r>
      <w:r>
        <w:rPr>
          <w:color w:val="231F20"/>
        </w:rPr>
        <w:t>13,</w:t>
      </w:r>
      <w:r>
        <w:rPr>
          <w:color w:val="231F20"/>
          <w:spacing w:val="27"/>
        </w:rPr>
        <w:t xml:space="preserve"> </w:t>
      </w:r>
      <w:r>
        <w:rPr>
          <w:color w:val="231F20"/>
        </w:rPr>
        <w:t>17.1</w:t>
      </w:r>
      <w:r>
        <w:rPr>
          <w:color w:val="231F20"/>
          <w:spacing w:val="26"/>
        </w:rPr>
        <w:t xml:space="preserve"> </w:t>
      </w:r>
      <w:r>
        <w:rPr>
          <w:color w:val="231F20"/>
        </w:rPr>
        <w:t>y</w:t>
      </w:r>
      <w:r>
        <w:rPr>
          <w:color w:val="231F20"/>
          <w:spacing w:val="26"/>
        </w:rPr>
        <w:t xml:space="preserve"> </w:t>
      </w:r>
      <w:r>
        <w:rPr>
          <w:color w:val="231F20"/>
          <w:spacing w:val="-5"/>
        </w:rPr>
        <w:t>2,</w:t>
      </w:r>
    </w:p>
    <w:p w:rsidR="009709FA" w:rsidRDefault="00000000">
      <w:pPr>
        <w:pStyle w:val="Textoindependiente"/>
        <w:spacing w:line="203" w:lineRule="exact"/>
        <w:ind w:left="0" w:right="45" w:firstLine="0"/>
        <w:jc w:val="right"/>
      </w:pPr>
      <w:r>
        <w:rPr>
          <w:color w:val="231F20"/>
        </w:rPr>
        <w:t>18.1.2.</w:t>
      </w:r>
      <w:r>
        <w:rPr>
          <w:color w:val="231F20"/>
          <w:spacing w:val="47"/>
        </w:rPr>
        <w:t xml:space="preserve"> </w:t>
      </w:r>
      <w:r>
        <w:rPr>
          <w:color w:val="231F20"/>
        </w:rPr>
        <w:t>y</w:t>
      </w:r>
      <w:r>
        <w:rPr>
          <w:color w:val="231F20"/>
          <w:spacing w:val="48"/>
        </w:rPr>
        <w:t xml:space="preserve"> </w:t>
      </w:r>
      <w:r>
        <w:rPr>
          <w:color w:val="231F20"/>
        </w:rPr>
        <w:t>4,</w:t>
      </w:r>
      <w:r>
        <w:rPr>
          <w:color w:val="231F20"/>
          <w:spacing w:val="48"/>
        </w:rPr>
        <w:t xml:space="preserve"> </w:t>
      </w:r>
      <w:r>
        <w:rPr>
          <w:color w:val="231F20"/>
        </w:rPr>
        <w:t>19.1,</w:t>
      </w:r>
      <w:r>
        <w:rPr>
          <w:color w:val="231F20"/>
          <w:spacing w:val="48"/>
        </w:rPr>
        <w:t xml:space="preserve"> </w:t>
      </w:r>
      <w:r>
        <w:rPr>
          <w:color w:val="231F20"/>
        </w:rPr>
        <w:t>22,1</w:t>
      </w:r>
      <w:r>
        <w:rPr>
          <w:color w:val="231F20"/>
          <w:spacing w:val="48"/>
        </w:rPr>
        <w:t xml:space="preserve"> </w:t>
      </w:r>
      <w:r>
        <w:rPr>
          <w:color w:val="231F20"/>
        </w:rPr>
        <w:t>y</w:t>
      </w:r>
      <w:r>
        <w:rPr>
          <w:color w:val="231F20"/>
          <w:spacing w:val="47"/>
        </w:rPr>
        <w:t xml:space="preserve"> </w:t>
      </w:r>
      <w:r>
        <w:rPr>
          <w:color w:val="231F20"/>
        </w:rPr>
        <w:t>2,</w:t>
      </w:r>
      <w:r>
        <w:rPr>
          <w:color w:val="231F20"/>
          <w:spacing w:val="48"/>
        </w:rPr>
        <w:t xml:space="preserve"> </w:t>
      </w:r>
      <w:r>
        <w:rPr>
          <w:color w:val="231F20"/>
        </w:rPr>
        <w:t>excepto</w:t>
      </w:r>
      <w:r>
        <w:rPr>
          <w:color w:val="231F20"/>
          <w:spacing w:val="48"/>
        </w:rPr>
        <w:t xml:space="preserve"> </w:t>
      </w:r>
      <w:r>
        <w:rPr>
          <w:color w:val="231F20"/>
        </w:rPr>
        <w:t>el</w:t>
      </w:r>
      <w:r>
        <w:rPr>
          <w:color w:val="231F20"/>
          <w:spacing w:val="48"/>
        </w:rPr>
        <w:t xml:space="preserve"> </w:t>
      </w:r>
      <w:r>
        <w:rPr>
          <w:color w:val="231F20"/>
        </w:rPr>
        <w:t>último</w:t>
      </w:r>
      <w:r>
        <w:rPr>
          <w:color w:val="231F20"/>
          <w:spacing w:val="48"/>
        </w:rPr>
        <w:t xml:space="preserve"> </w:t>
      </w:r>
      <w:r>
        <w:rPr>
          <w:color w:val="231F20"/>
          <w:spacing w:val="-2"/>
        </w:rPr>
        <w:t>inciso</w:t>
      </w:r>
    </w:p>
    <w:p w:rsidR="009709FA" w:rsidRDefault="00000000">
      <w:pPr>
        <w:pStyle w:val="Textoindependiente"/>
        <w:spacing w:before="16" w:line="192" w:lineRule="auto"/>
        <w:ind w:right="45" w:firstLine="0"/>
      </w:pPr>
      <w:r>
        <w:rPr>
          <w:color w:val="231F20"/>
        </w:rPr>
        <w:t>29.1,</w:t>
      </w:r>
      <w:r>
        <w:rPr>
          <w:color w:val="231F20"/>
          <w:spacing w:val="-13"/>
        </w:rPr>
        <w:t xml:space="preserve"> </w:t>
      </w:r>
      <w:r>
        <w:rPr>
          <w:color w:val="231F20"/>
          <w:spacing w:val="21"/>
        </w:rPr>
        <w:t>2,3y</w:t>
      </w:r>
      <w:r>
        <w:rPr>
          <w:color w:val="231F20"/>
          <w:spacing w:val="-13"/>
        </w:rPr>
        <w:t xml:space="preserve"> </w:t>
      </w:r>
      <w:r>
        <w:rPr>
          <w:color w:val="231F20"/>
        </w:rPr>
        <w:t>5,</w:t>
      </w:r>
      <w:r>
        <w:rPr>
          <w:color w:val="231F20"/>
          <w:spacing w:val="-14"/>
        </w:rPr>
        <w:t xml:space="preserve"> </w:t>
      </w:r>
      <w:r>
        <w:rPr>
          <w:color w:val="231F20"/>
          <w:spacing w:val="12"/>
        </w:rPr>
        <w:t>30.1,3y</w:t>
      </w:r>
      <w:r>
        <w:rPr>
          <w:color w:val="231F20"/>
          <w:spacing w:val="-13"/>
        </w:rPr>
        <w:t xml:space="preserve"> </w:t>
      </w:r>
      <w:r>
        <w:rPr>
          <w:color w:val="231F20"/>
        </w:rPr>
        <w:t>4,</w:t>
      </w:r>
      <w:r>
        <w:rPr>
          <w:color w:val="231F20"/>
          <w:spacing w:val="-13"/>
        </w:rPr>
        <w:t xml:space="preserve"> </w:t>
      </w:r>
      <w:r>
        <w:rPr>
          <w:color w:val="231F20"/>
        </w:rPr>
        <w:t>32</w:t>
      </w:r>
      <w:r>
        <w:rPr>
          <w:color w:val="231F20"/>
          <w:spacing w:val="-13"/>
        </w:rPr>
        <w:t xml:space="preserve"> </w:t>
      </w:r>
      <w:r>
        <w:rPr>
          <w:color w:val="231F20"/>
        </w:rPr>
        <w:t>y</w:t>
      </w:r>
      <w:r>
        <w:rPr>
          <w:color w:val="231F20"/>
          <w:spacing w:val="-13"/>
        </w:rPr>
        <w:t xml:space="preserve"> </w:t>
      </w:r>
      <w:r>
        <w:rPr>
          <w:color w:val="231F20"/>
        </w:rPr>
        <w:t>42</w:t>
      </w:r>
      <w:r>
        <w:rPr>
          <w:color w:val="231F20"/>
          <w:spacing w:val="-14"/>
        </w:rPr>
        <w:t xml:space="preserve"> </w:t>
      </w:r>
      <w:r>
        <w:rPr>
          <w:color w:val="231F20"/>
        </w:rPr>
        <w:t>constituyen</w:t>
      </w:r>
      <w:r>
        <w:rPr>
          <w:color w:val="231F20"/>
          <w:spacing w:val="-14"/>
        </w:rPr>
        <w:t xml:space="preserve"> </w:t>
      </w:r>
      <w:r>
        <w:rPr>
          <w:color w:val="231F20"/>
        </w:rPr>
        <w:t>legislación civil</w:t>
      </w:r>
      <w:r>
        <w:rPr>
          <w:color w:val="231F20"/>
          <w:spacing w:val="-16"/>
        </w:rPr>
        <w:t xml:space="preserve"> </w:t>
      </w:r>
      <w:r>
        <w:rPr>
          <w:color w:val="231F20"/>
        </w:rPr>
        <w:t>y</w:t>
      </w:r>
      <w:r>
        <w:rPr>
          <w:color w:val="231F20"/>
          <w:spacing w:val="-15"/>
        </w:rPr>
        <w:t xml:space="preserve"> </w:t>
      </w:r>
      <w:r>
        <w:rPr>
          <w:color w:val="231F20"/>
        </w:rPr>
        <w:t>son</w:t>
      </w:r>
      <w:r>
        <w:rPr>
          <w:color w:val="231F20"/>
          <w:spacing w:val="-15"/>
        </w:rPr>
        <w:t xml:space="preserve"> </w:t>
      </w:r>
      <w:r>
        <w:rPr>
          <w:color w:val="231F20"/>
        </w:rPr>
        <w:t>de</w:t>
      </w:r>
      <w:r>
        <w:rPr>
          <w:color w:val="231F20"/>
          <w:spacing w:val="-16"/>
        </w:rPr>
        <w:t xml:space="preserve"> </w:t>
      </w:r>
      <w:r>
        <w:rPr>
          <w:color w:val="231F20"/>
        </w:rPr>
        <w:t>aplicación</w:t>
      </w:r>
      <w:r>
        <w:rPr>
          <w:color w:val="231F20"/>
          <w:spacing w:val="-15"/>
        </w:rPr>
        <w:t xml:space="preserve"> </w:t>
      </w:r>
      <w:r>
        <w:rPr>
          <w:color w:val="231F20"/>
        </w:rPr>
        <w:t>general</w:t>
      </w:r>
      <w:r>
        <w:rPr>
          <w:color w:val="231F20"/>
          <w:spacing w:val="-15"/>
        </w:rPr>
        <w:t xml:space="preserve"> </w:t>
      </w:r>
      <w:r>
        <w:rPr>
          <w:color w:val="231F20"/>
        </w:rPr>
        <w:t>al</w:t>
      </w:r>
      <w:r>
        <w:rPr>
          <w:color w:val="231F20"/>
          <w:spacing w:val="-15"/>
        </w:rPr>
        <w:t xml:space="preserve"> </w:t>
      </w:r>
      <w:r>
        <w:rPr>
          <w:color w:val="231F20"/>
        </w:rPr>
        <w:t>amparo</w:t>
      </w:r>
      <w:r>
        <w:rPr>
          <w:color w:val="231F20"/>
          <w:spacing w:val="-16"/>
        </w:rPr>
        <w:t xml:space="preserve"> </w:t>
      </w:r>
      <w:r>
        <w:rPr>
          <w:color w:val="231F20"/>
        </w:rPr>
        <w:t>de</w:t>
      </w:r>
      <w:r>
        <w:rPr>
          <w:color w:val="231F20"/>
          <w:spacing w:val="-15"/>
        </w:rPr>
        <w:t xml:space="preserve"> </w:t>
      </w:r>
      <w:r>
        <w:rPr>
          <w:color w:val="231F20"/>
        </w:rPr>
        <w:t>lo</w:t>
      </w:r>
      <w:r>
        <w:rPr>
          <w:color w:val="231F20"/>
          <w:spacing w:val="-15"/>
        </w:rPr>
        <w:t xml:space="preserve"> </w:t>
      </w:r>
      <w:r>
        <w:rPr>
          <w:color w:val="231F20"/>
        </w:rPr>
        <w:t>previsto en el artículo 149.1.8.</w:t>
      </w:r>
      <w:r>
        <w:rPr>
          <w:color w:val="231F20"/>
          <w:vertAlign w:val="superscript"/>
        </w:rPr>
        <w:t>a</w:t>
      </w:r>
      <w:r>
        <w:rPr>
          <w:color w:val="231F20"/>
        </w:rPr>
        <w:t>de la Constitución, sin perjuicio de la aplicabilidad preferente del Derecho Civil Foral o Especial, allí donde exista.</w:t>
      </w:r>
    </w:p>
    <w:p w:rsidR="009709FA" w:rsidRDefault="00000000">
      <w:pPr>
        <w:pStyle w:val="Prrafodelista"/>
        <w:numPr>
          <w:ilvl w:val="0"/>
          <w:numId w:val="1"/>
        </w:numPr>
        <w:tabs>
          <w:tab w:val="left" w:pos="818"/>
        </w:tabs>
        <w:spacing w:before="0" w:line="187" w:lineRule="exact"/>
        <w:ind w:left="818" w:right="0" w:hanging="404"/>
        <w:jc w:val="both"/>
      </w:pPr>
      <w:r>
        <w:rPr>
          <w:color w:val="231F20"/>
        </w:rPr>
        <w:t>Los</w:t>
      </w:r>
      <w:r>
        <w:rPr>
          <w:color w:val="231F20"/>
          <w:spacing w:val="7"/>
        </w:rPr>
        <w:t xml:space="preserve"> </w:t>
      </w:r>
      <w:r>
        <w:rPr>
          <w:color w:val="231F20"/>
        </w:rPr>
        <w:t>artículos</w:t>
      </w:r>
      <w:r>
        <w:rPr>
          <w:color w:val="231F20"/>
          <w:spacing w:val="8"/>
        </w:rPr>
        <w:t xml:space="preserve"> </w:t>
      </w:r>
      <w:r>
        <w:rPr>
          <w:color w:val="231F20"/>
        </w:rPr>
        <w:t>17.3;</w:t>
      </w:r>
      <w:r>
        <w:rPr>
          <w:color w:val="231F20"/>
          <w:spacing w:val="8"/>
        </w:rPr>
        <w:t xml:space="preserve"> </w:t>
      </w:r>
      <w:r>
        <w:rPr>
          <w:color w:val="231F20"/>
        </w:rPr>
        <w:t>18.3;</w:t>
      </w:r>
      <w:r>
        <w:rPr>
          <w:color w:val="231F20"/>
          <w:spacing w:val="8"/>
        </w:rPr>
        <w:t xml:space="preserve"> </w:t>
      </w:r>
      <w:r>
        <w:rPr>
          <w:color w:val="231F20"/>
        </w:rPr>
        <w:t>21.3,</w:t>
      </w:r>
      <w:r>
        <w:rPr>
          <w:color w:val="231F20"/>
          <w:spacing w:val="8"/>
        </w:rPr>
        <w:t xml:space="preserve"> </w:t>
      </w:r>
      <w:r>
        <w:rPr>
          <w:color w:val="231F20"/>
        </w:rPr>
        <w:t>segundo</w:t>
      </w:r>
      <w:r>
        <w:rPr>
          <w:color w:val="231F20"/>
          <w:spacing w:val="7"/>
        </w:rPr>
        <w:t xml:space="preserve"> </w:t>
      </w:r>
      <w:r>
        <w:rPr>
          <w:color w:val="231F20"/>
          <w:spacing w:val="-2"/>
        </w:rPr>
        <w:t>párrafo;</w:t>
      </w:r>
    </w:p>
    <w:p w:rsidR="009709FA" w:rsidRDefault="00000000">
      <w:pPr>
        <w:pStyle w:val="Textoindependiente"/>
        <w:spacing w:before="16" w:line="192" w:lineRule="auto"/>
        <w:ind w:right="46" w:firstLine="0"/>
      </w:pPr>
      <w:r>
        <w:rPr>
          <w:color w:val="231F20"/>
        </w:rPr>
        <w:t>22.2, último inciso; 35.2 y 43, constituyen legislación procesal,</w:t>
      </w:r>
      <w:r>
        <w:rPr>
          <w:color w:val="231F20"/>
          <w:spacing w:val="-1"/>
        </w:rPr>
        <w:t xml:space="preserve"> </w:t>
      </w:r>
      <w:r>
        <w:rPr>
          <w:color w:val="231F20"/>
        </w:rPr>
        <w:t>y</w:t>
      </w:r>
      <w:r>
        <w:rPr>
          <w:color w:val="231F20"/>
          <w:spacing w:val="-1"/>
        </w:rPr>
        <w:t xml:space="preserve"> </w:t>
      </w:r>
      <w:r>
        <w:rPr>
          <w:color w:val="231F20"/>
        </w:rPr>
        <w:t>son</w:t>
      </w:r>
      <w:r>
        <w:rPr>
          <w:color w:val="231F20"/>
          <w:spacing w:val="-1"/>
        </w:rPr>
        <w:t xml:space="preserve"> </w:t>
      </w:r>
      <w:r>
        <w:rPr>
          <w:color w:val="231F20"/>
        </w:rPr>
        <w:t>de</w:t>
      </w:r>
      <w:r>
        <w:rPr>
          <w:color w:val="231F20"/>
          <w:spacing w:val="-1"/>
        </w:rPr>
        <w:t xml:space="preserve"> </w:t>
      </w:r>
      <w:r>
        <w:rPr>
          <w:color w:val="231F20"/>
        </w:rPr>
        <w:t>aplicación</w:t>
      </w:r>
      <w:r>
        <w:rPr>
          <w:color w:val="231F20"/>
          <w:spacing w:val="-1"/>
        </w:rPr>
        <w:t xml:space="preserve"> </w:t>
      </w:r>
      <w:r>
        <w:rPr>
          <w:color w:val="231F20"/>
        </w:rPr>
        <w:t>general</w:t>
      </w:r>
      <w:r>
        <w:rPr>
          <w:color w:val="231F20"/>
          <w:spacing w:val="-1"/>
        </w:rPr>
        <w:t xml:space="preserve"> </w:t>
      </w:r>
      <w:r>
        <w:rPr>
          <w:color w:val="231F20"/>
        </w:rPr>
        <w:t>al</w:t>
      </w:r>
      <w:r>
        <w:rPr>
          <w:color w:val="231F20"/>
          <w:spacing w:val="-1"/>
        </w:rPr>
        <w:t xml:space="preserve"> </w:t>
      </w:r>
      <w:r>
        <w:rPr>
          <w:color w:val="231F20"/>
        </w:rPr>
        <w:t>amparo</w:t>
      </w:r>
      <w:r>
        <w:rPr>
          <w:color w:val="231F20"/>
          <w:spacing w:val="-1"/>
        </w:rPr>
        <w:t xml:space="preserve"> </w:t>
      </w:r>
      <w:r>
        <w:rPr>
          <w:color w:val="231F20"/>
        </w:rPr>
        <w:t>del</w:t>
      </w:r>
      <w:r>
        <w:rPr>
          <w:color w:val="231F20"/>
          <w:spacing w:val="-1"/>
        </w:rPr>
        <w:t xml:space="preserve"> </w:t>
      </w:r>
      <w:r>
        <w:rPr>
          <w:color w:val="231F20"/>
        </w:rPr>
        <w:t>ar- tículo 149.1.6.</w:t>
      </w:r>
      <w:r>
        <w:rPr>
          <w:color w:val="231F20"/>
          <w:vertAlign w:val="superscript"/>
        </w:rPr>
        <w:t>a</w:t>
      </w:r>
      <w:r>
        <w:rPr>
          <w:color w:val="231F20"/>
        </w:rPr>
        <w:t xml:space="preserve"> de la Constitución.</w:t>
      </w:r>
    </w:p>
    <w:p w:rsidR="009709FA" w:rsidRDefault="00000000">
      <w:pPr>
        <w:pStyle w:val="Prrafodelista"/>
        <w:numPr>
          <w:ilvl w:val="0"/>
          <w:numId w:val="1"/>
        </w:numPr>
        <w:tabs>
          <w:tab w:val="left" w:pos="818"/>
        </w:tabs>
        <w:spacing w:line="192" w:lineRule="auto"/>
        <w:ind w:right="46" w:firstLine="298"/>
        <w:jc w:val="both"/>
      </w:pPr>
      <w:r>
        <w:rPr>
          <w:color w:val="231F20"/>
        </w:rPr>
        <w:t>Los</w:t>
      </w:r>
      <w:r>
        <w:rPr>
          <w:color w:val="231F20"/>
          <w:spacing w:val="-8"/>
        </w:rPr>
        <w:t xml:space="preserve"> </w:t>
      </w:r>
      <w:r>
        <w:rPr>
          <w:color w:val="231F20"/>
        </w:rPr>
        <w:t>restantes</w:t>
      </w:r>
      <w:r>
        <w:rPr>
          <w:color w:val="231F20"/>
          <w:spacing w:val="-8"/>
        </w:rPr>
        <w:t xml:space="preserve"> </w:t>
      </w:r>
      <w:r>
        <w:rPr>
          <w:color w:val="231F20"/>
        </w:rPr>
        <w:t>preceptos</w:t>
      </w:r>
      <w:r>
        <w:rPr>
          <w:color w:val="231F20"/>
          <w:spacing w:val="-8"/>
        </w:rPr>
        <w:t xml:space="preserve"> </w:t>
      </w:r>
      <w:r>
        <w:rPr>
          <w:color w:val="231F20"/>
        </w:rPr>
        <w:t>de</w:t>
      </w:r>
      <w:r>
        <w:rPr>
          <w:color w:val="231F20"/>
          <w:spacing w:val="-8"/>
        </w:rPr>
        <w:t xml:space="preserve"> </w:t>
      </w:r>
      <w:r>
        <w:rPr>
          <w:color w:val="231F20"/>
        </w:rPr>
        <w:t>la</w:t>
      </w:r>
      <w:r>
        <w:rPr>
          <w:color w:val="231F20"/>
          <w:spacing w:val="-8"/>
        </w:rPr>
        <w:t xml:space="preserve"> </w:t>
      </w:r>
      <w:r>
        <w:rPr>
          <w:color w:val="231F20"/>
        </w:rPr>
        <w:t>Ley</w:t>
      </w:r>
      <w:r>
        <w:rPr>
          <w:color w:val="231F20"/>
          <w:spacing w:val="-8"/>
        </w:rPr>
        <w:t xml:space="preserve"> </w:t>
      </w:r>
      <w:r>
        <w:rPr>
          <w:color w:val="231F20"/>
        </w:rPr>
        <w:t>serán</w:t>
      </w:r>
      <w:r>
        <w:rPr>
          <w:color w:val="231F20"/>
          <w:spacing w:val="-8"/>
        </w:rPr>
        <w:t xml:space="preserve"> </w:t>
      </w:r>
      <w:r>
        <w:rPr>
          <w:color w:val="231F20"/>
        </w:rPr>
        <w:t>de</w:t>
      </w:r>
      <w:r>
        <w:rPr>
          <w:color w:val="231F20"/>
          <w:spacing w:val="-8"/>
        </w:rPr>
        <w:t xml:space="preserve"> </w:t>
      </w:r>
      <w:r>
        <w:rPr>
          <w:color w:val="231F20"/>
        </w:rPr>
        <w:t>apli- cación a las fundaciones de competencia estatal.</w:t>
      </w:r>
    </w:p>
    <w:p w:rsidR="009709FA" w:rsidRDefault="00000000">
      <w:pPr>
        <w:spacing w:before="245" w:line="192" w:lineRule="auto"/>
        <w:ind w:left="414" w:right="45" w:hanging="299"/>
        <w:jc w:val="both"/>
        <w:rPr>
          <w:rFonts w:ascii="Arial" w:hAnsi="Arial"/>
          <w:i/>
        </w:rPr>
      </w:pPr>
      <w:r>
        <w:rPr>
          <w:color w:val="231F20"/>
        </w:rPr>
        <w:t>Disposición</w:t>
      </w:r>
      <w:r>
        <w:rPr>
          <w:color w:val="231F20"/>
          <w:spacing w:val="40"/>
        </w:rPr>
        <w:t xml:space="preserve"> </w:t>
      </w:r>
      <w:r>
        <w:rPr>
          <w:color w:val="231F20"/>
        </w:rPr>
        <w:t>final</w:t>
      </w:r>
      <w:r>
        <w:rPr>
          <w:color w:val="231F20"/>
          <w:spacing w:val="40"/>
        </w:rPr>
        <w:t xml:space="preserve"> </w:t>
      </w:r>
      <w:r>
        <w:rPr>
          <w:color w:val="231F20"/>
        </w:rPr>
        <w:t>segunda.</w:t>
      </w:r>
      <w:r>
        <w:rPr>
          <w:color w:val="231F20"/>
          <w:spacing w:val="80"/>
        </w:rPr>
        <w:t xml:space="preserve"> </w:t>
      </w:r>
      <w:r>
        <w:rPr>
          <w:rFonts w:ascii="Arial" w:hAnsi="Arial"/>
          <w:i/>
          <w:color w:val="231F20"/>
        </w:rPr>
        <w:t>Modificación</w:t>
      </w:r>
      <w:r>
        <w:rPr>
          <w:rFonts w:ascii="Arial" w:hAnsi="Arial"/>
          <w:i/>
          <w:color w:val="231F20"/>
          <w:spacing w:val="40"/>
        </w:rPr>
        <w:t xml:space="preserve"> </w:t>
      </w:r>
      <w:r>
        <w:rPr>
          <w:rFonts w:ascii="Arial" w:hAnsi="Arial"/>
          <w:i/>
          <w:color w:val="231F20"/>
        </w:rPr>
        <w:t>del</w:t>
      </w:r>
      <w:r>
        <w:rPr>
          <w:rFonts w:ascii="Arial" w:hAnsi="Arial"/>
          <w:i/>
          <w:color w:val="231F20"/>
          <w:spacing w:val="40"/>
        </w:rPr>
        <w:t xml:space="preserve"> </w:t>
      </w:r>
      <w:r>
        <w:rPr>
          <w:rFonts w:ascii="Arial" w:hAnsi="Arial"/>
          <w:i/>
          <w:color w:val="231F20"/>
        </w:rPr>
        <w:t xml:space="preserve">aparta- </w:t>
      </w:r>
      <w:r>
        <w:rPr>
          <w:rFonts w:ascii="Arial" w:hAnsi="Arial"/>
          <w:i/>
          <w:color w:val="231F20"/>
          <w:spacing w:val="-2"/>
        </w:rPr>
        <w:t>do</w:t>
      </w:r>
      <w:r>
        <w:rPr>
          <w:rFonts w:ascii="Arial" w:hAnsi="Arial"/>
          <w:i/>
          <w:color w:val="231F20"/>
          <w:spacing w:val="-11"/>
        </w:rPr>
        <w:t xml:space="preserve"> </w:t>
      </w:r>
      <w:r>
        <w:rPr>
          <w:rFonts w:ascii="Arial" w:hAnsi="Arial"/>
          <w:i/>
          <w:color w:val="231F20"/>
          <w:spacing w:val="-2"/>
        </w:rPr>
        <w:t>5</w:t>
      </w:r>
      <w:r>
        <w:rPr>
          <w:rFonts w:ascii="Arial" w:hAnsi="Arial"/>
          <w:i/>
          <w:color w:val="231F20"/>
          <w:spacing w:val="-11"/>
        </w:rPr>
        <w:t xml:space="preserve"> </w:t>
      </w:r>
      <w:r>
        <w:rPr>
          <w:rFonts w:ascii="Arial" w:hAnsi="Arial"/>
          <w:i/>
          <w:color w:val="231F20"/>
          <w:spacing w:val="-2"/>
        </w:rPr>
        <w:t>del</w:t>
      </w:r>
      <w:r>
        <w:rPr>
          <w:rFonts w:ascii="Arial" w:hAnsi="Arial"/>
          <w:i/>
          <w:color w:val="231F20"/>
          <w:spacing w:val="-11"/>
        </w:rPr>
        <w:t xml:space="preserve"> </w:t>
      </w:r>
      <w:r>
        <w:rPr>
          <w:rFonts w:ascii="Arial" w:hAnsi="Arial"/>
          <w:i/>
          <w:color w:val="231F20"/>
          <w:spacing w:val="-2"/>
        </w:rPr>
        <w:t>artículo</w:t>
      </w:r>
      <w:r>
        <w:rPr>
          <w:rFonts w:ascii="Arial" w:hAnsi="Arial"/>
          <w:i/>
          <w:color w:val="231F20"/>
          <w:spacing w:val="-11"/>
        </w:rPr>
        <w:t xml:space="preserve"> </w:t>
      </w:r>
      <w:r>
        <w:rPr>
          <w:rFonts w:ascii="Arial" w:hAnsi="Arial"/>
          <w:i/>
          <w:color w:val="231F20"/>
          <w:spacing w:val="-2"/>
        </w:rPr>
        <w:t>6</w:t>
      </w:r>
      <w:r>
        <w:rPr>
          <w:rFonts w:ascii="Arial" w:hAnsi="Arial"/>
          <w:i/>
          <w:color w:val="231F20"/>
          <w:spacing w:val="-11"/>
        </w:rPr>
        <w:t xml:space="preserve"> </w:t>
      </w:r>
      <w:r>
        <w:rPr>
          <w:rFonts w:ascii="Arial" w:hAnsi="Arial"/>
          <w:i/>
          <w:color w:val="231F20"/>
          <w:spacing w:val="-2"/>
        </w:rPr>
        <w:t>del</w:t>
      </w:r>
      <w:r>
        <w:rPr>
          <w:rFonts w:ascii="Arial" w:hAnsi="Arial"/>
          <w:i/>
          <w:color w:val="231F20"/>
          <w:spacing w:val="-11"/>
        </w:rPr>
        <w:t xml:space="preserve"> </w:t>
      </w:r>
      <w:r>
        <w:rPr>
          <w:rFonts w:ascii="Arial" w:hAnsi="Arial"/>
          <w:i/>
          <w:color w:val="231F20"/>
          <w:spacing w:val="-2"/>
        </w:rPr>
        <w:t>texto</w:t>
      </w:r>
      <w:r>
        <w:rPr>
          <w:rFonts w:ascii="Arial" w:hAnsi="Arial"/>
          <w:i/>
          <w:color w:val="231F20"/>
          <w:spacing w:val="-11"/>
        </w:rPr>
        <w:t xml:space="preserve"> </w:t>
      </w:r>
      <w:r>
        <w:rPr>
          <w:rFonts w:ascii="Arial" w:hAnsi="Arial"/>
          <w:i/>
          <w:color w:val="231F20"/>
          <w:spacing w:val="-2"/>
        </w:rPr>
        <w:t>refundido</w:t>
      </w:r>
      <w:r>
        <w:rPr>
          <w:rFonts w:ascii="Arial" w:hAnsi="Arial"/>
          <w:i/>
          <w:color w:val="231F20"/>
          <w:spacing w:val="-11"/>
        </w:rPr>
        <w:t xml:space="preserve"> </w:t>
      </w:r>
      <w:r>
        <w:rPr>
          <w:rFonts w:ascii="Arial" w:hAnsi="Arial"/>
          <w:i/>
          <w:color w:val="231F20"/>
          <w:spacing w:val="-2"/>
        </w:rPr>
        <w:t>de</w:t>
      </w:r>
      <w:r>
        <w:rPr>
          <w:rFonts w:ascii="Arial" w:hAnsi="Arial"/>
          <w:i/>
          <w:color w:val="231F20"/>
          <w:spacing w:val="-11"/>
        </w:rPr>
        <w:t xml:space="preserve"> </w:t>
      </w:r>
      <w:r>
        <w:rPr>
          <w:rFonts w:ascii="Arial" w:hAnsi="Arial"/>
          <w:i/>
          <w:color w:val="231F20"/>
          <w:spacing w:val="-2"/>
        </w:rPr>
        <w:t>la</w:t>
      </w:r>
      <w:r>
        <w:rPr>
          <w:rFonts w:ascii="Arial" w:hAnsi="Arial"/>
          <w:i/>
          <w:color w:val="231F20"/>
          <w:spacing w:val="-11"/>
        </w:rPr>
        <w:t xml:space="preserve"> </w:t>
      </w:r>
      <w:r>
        <w:rPr>
          <w:rFonts w:ascii="Arial" w:hAnsi="Arial"/>
          <w:i/>
          <w:color w:val="231F20"/>
          <w:spacing w:val="-2"/>
        </w:rPr>
        <w:t>Ley</w:t>
      </w:r>
      <w:r>
        <w:rPr>
          <w:rFonts w:ascii="Arial" w:hAnsi="Arial"/>
          <w:i/>
          <w:color w:val="231F20"/>
          <w:spacing w:val="-11"/>
        </w:rPr>
        <w:t xml:space="preserve"> </w:t>
      </w:r>
      <w:r>
        <w:rPr>
          <w:rFonts w:ascii="Arial" w:hAnsi="Arial"/>
          <w:i/>
          <w:color w:val="231F20"/>
          <w:spacing w:val="-2"/>
        </w:rPr>
        <w:t xml:space="preserve">Gene- </w:t>
      </w:r>
      <w:r>
        <w:rPr>
          <w:rFonts w:ascii="Arial" w:hAnsi="Arial"/>
          <w:i/>
          <w:color w:val="231F20"/>
        </w:rPr>
        <w:t>ral</w:t>
      </w:r>
      <w:r>
        <w:rPr>
          <w:rFonts w:ascii="Arial" w:hAnsi="Arial"/>
          <w:i/>
          <w:color w:val="231F20"/>
          <w:spacing w:val="-16"/>
        </w:rPr>
        <w:t xml:space="preserve"> </w:t>
      </w:r>
      <w:r>
        <w:rPr>
          <w:rFonts w:ascii="Arial" w:hAnsi="Arial"/>
          <w:i/>
          <w:color w:val="231F20"/>
        </w:rPr>
        <w:t>Presupuestaria,</w:t>
      </w:r>
      <w:r>
        <w:rPr>
          <w:rFonts w:ascii="Arial" w:hAnsi="Arial"/>
          <w:i/>
          <w:color w:val="231F20"/>
          <w:spacing w:val="-15"/>
        </w:rPr>
        <w:t xml:space="preserve"> </w:t>
      </w:r>
      <w:r>
        <w:rPr>
          <w:rFonts w:ascii="Arial" w:hAnsi="Arial"/>
          <w:i/>
          <w:color w:val="231F20"/>
        </w:rPr>
        <w:t>aprobado</w:t>
      </w:r>
      <w:r>
        <w:rPr>
          <w:rFonts w:ascii="Arial" w:hAnsi="Arial"/>
          <w:i/>
          <w:color w:val="231F20"/>
          <w:spacing w:val="-15"/>
        </w:rPr>
        <w:t xml:space="preserve"> </w:t>
      </w:r>
      <w:r>
        <w:rPr>
          <w:rFonts w:ascii="Arial" w:hAnsi="Arial"/>
          <w:i/>
          <w:color w:val="231F20"/>
        </w:rPr>
        <w:t>por</w:t>
      </w:r>
      <w:r>
        <w:rPr>
          <w:rFonts w:ascii="Arial" w:hAnsi="Arial"/>
          <w:i/>
          <w:color w:val="231F20"/>
          <w:spacing w:val="-16"/>
        </w:rPr>
        <w:t xml:space="preserve"> </w:t>
      </w:r>
      <w:r>
        <w:rPr>
          <w:rFonts w:ascii="Arial" w:hAnsi="Arial"/>
          <w:i/>
          <w:color w:val="231F20"/>
        </w:rPr>
        <w:t>Real</w:t>
      </w:r>
      <w:r>
        <w:rPr>
          <w:rFonts w:ascii="Arial" w:hAnsi="Arial"/>
          <w:i/>
          <w:color w:val="231F20"/>
          <w:spacing w:val="-15"/>
        </w:rPr>
        <w:t xml:space="preserve"> </w:t>
      </w:r>
      <w:r>
        <w:rPr>
          <w:rFonts w:ascii="Arial" w:hAnsi="Arial"/>
          <w:i/>
          <w:color w:val="231F20"/>
        </w:rPr>
        <w:t>Decreto</w:t>
      </w:r>
      <w:r>
        <w:rPr>
          <w:rFonts w:ascii="Arial" w:hAnsi="Arial"/>
          <w:i/>
          <w:color w:val="231F20"/>
          <w:spacing w:val="-15"/>
        </w:rPr>
        <w:t xml:space="preserve"> </w:t>
      </w:r>
      <w:r>
        <w:rPr>
          <w:rFonts w:ascii="Arial" w:hAnsi="Arial"/>
          <w:i/>
          <w:color w:val="231F20"/>
        </w:rPr>
        <w:t>legis- lativo 1091/1988, de 23 de septiembre.</w:t>
      </w:r>
    </w:p>
    <w:p w:rsidR="009709FA" w:rsidRDefault="00000000">
      <w:pPr>
        <w:pStyle w:val="Textoindependiente"/>
        <w:spacing w:before="161" w:line="192" w:lineRule="auto"/>
        <w:ind w:right="45"/>
      </w:pPr>
      <w:r>
        <w:rPr>
          <w:color w:val="231F20"/>
        </w:rPr>
        <w:t>El</w:t>
      </w:r>
      <w:r>
        <w:rPr>
          <w:color w:val="231F20"/>
          <w:spacing w:val="26"/>
        </w:rPr>
        <w:t xml:space="preserve"> </w:t>
      </w:r>
      <w:r>
        <w:rPr>
          <w:color w:val="231F20"/>
        </w:rPr>
        <w:t>apartado 5 del artículo 6 del texto refundido de</w:t>
      </w:r>
      <w:r>
        <w:rPr>
          <w:color w:val="231F20"/>
          <w:spacing w:val="80"/>
        </w:rPr>
        <w:t xml:space="preserve"> </w:t>
      </w:r>
      <w:r>
        <w:rPr>
          <w:color w:val="231F20"/>
          <w:spacing w:val="-4"/>
        </w:rPr>
        <w:t>la</w:t>
      </w:r>
      <w:r>
        <w:rPr>
          <w:color w:val="231F20"/>
          <w:spacing w:val="-12"/>
        </w:rPr>
        <w:t xml:space="preserve"> </w:t>
      </w:r>
      <w:r>
        <w:rPr>
          <w:color w:val="231F20"/>
          <w:spacing w:val="-4"/>
        </w:rPr>
        <w:t>Ley</w:t>
      </w:r>
      <w:r>
        <w:rPr>
          <w:color w:val="231F20"/>
          <w:spacing w:val="-11"/>
        </w:rPr>
        <w:t xml:space="preserve"> </w:t>
      </w:r>
      <w:r>
        <w:rPr>
          <w:color w:val="231F20"/>
          <w:spacing w:val="-4"/>
        </w:rPr>
        <w:t>General</w:t>
      </w:r>
      <w:r>
        <w:rPr>
          <w:color w:val="231F20"/>
          <w:spacing w:val="-11"/>
        </w:rPr>
        <w:t xml:space="preserve"> </w:t>
      </w:r>
      <w:r>
        <w:rPr>
          <w:color w:val="231F20"/>
          <w:spacing w:val="-4"/>
        </w:rPr>
        <w:t>Presupuestaria,</w:t>
      </w:r>
      <w:r>
        <w:rPr>
          <w:color w:val="231F20"/>
          <w:spacing w:val="-12"/>
        </w:rPr>
        <w:t xml:space="preserve"> </w:t>
      </w:r>
      <w:r>
        <w:rPr>
          <w:color w:val="231F20"/>
          <w:spacing w:val="-4"/>
        </w:rPr>
        <w:t>aprobado</w:t>
      </w:r>
      <w:r>
        <w:rPr>
          <w:color w:val="231F20"/>
          <w:spacing w:val="-11"/>
        </w:rPr>
        <w:t xml:space="preserve"> </w:t>
      </w:r>
      <w:r>
        <w:rPr>
          <w:color w:val="231F20"/>
          <w:spacing w:val="-4"/>
        </w:rPr>
        <w:t>por</w:t>
      </w:r>
      <w:r>
        <w:rPr>
          <w:color w:val="231F20"/>
          <w:spacing w:val="-11"/>
        </w:rPr>
        <w:t xml:space="preserve"> </w:t>
      </w:r>
      <w:r>
        <w:rPr>
          <w:color w:val="231F20"/>
          <w:spacing w:val="-4"/>
        </w:rPr>
        <w:t>Real</w:t>
      </w:r>
      <w:r>
        <w:rPr>
          <w:color w:val="231F20"/>
          <w:spacing w:val="-11"/>
        </w:rPr>
        <w:t xml:space="preserve"> </w:t>
      </w:r>
      <w:r>
        <w:rPr>
          <w:color w:val="231F20"/>
          <w:spacing w:val="-4"/>
        </w:rPr>
        <w:t xml:space="preserve">Decre- </w:t>
      </w:r>
      <w:r>
        <w:rPr>
          <w:color w:val="231F20"/>
        </w:rPr>
        <w:t>to</w:t>
      </w:r>
      <w:r>
        <w:rPr>
          <w:color w:val="231F20"/>
          <w:spacing w:val="-4"/>
        </w:rPr>
        <w:t xml:space="preserve"> </w:t>
      </w:r>
      <w:r>
        <w:rPr>
          <w:color w:val="231F20"/>
        </w:rPr>
        <w:t>legislativo</w:t>
      </w:r>
      <w:r>
        <w:rPr>
          <w:color w:val="231F20"/>
          <w:spacing w:val="-4"/>
        </w:rPr>
        <w:t xml:space="preserve"> </w:t>
      </w:r>
      <w:r>
        <w:rPr>
          <w:color w:val="231F20"/>
        </w:rPr>
        <w:t>1091/1988,</w:t>
      </w:r>
      <w:r>
        <w:rPr>
          <w:color w:val="231F20"/>
          <w:spacing w:val="-5"/>
        </w:rPr>
        <w:t xml:space="preserve"> </w:t>
      </w:r>
      <w:r>
        <w:rPr>
          <w:color w:val="231F20"/>
        </w:rPr>
        <w:t>de</w:t>
      </w:r>
      <w:r>
        <w:rPr>
          <w:color w:val="231F20"/>
          <w:spacing w:val="-5"/>
        </w:rPr>
        <w:t xml:space="preserve"> </w:t>
      </w:r>
      <w:r>
        <w:rPr>
          <w:color w:val="231F20"/>
        </w:rPr>
        <w:t>23</w:t>
      </w:r>
      <w:r>
        <w:rPr>
          <w:color w:val="231F20"/>
          <w:spacing w:val="-5"/>
        </w:rPr>
        <w:t xml:space="preserve"> </w:t>
      </w:r>
      <w:r>
        <w:rPr>
          <w:color w:val="231F20"/>
        </w:rPr>
        <w:t>de</w:t>
      </w:r>
      <w:r>
        <w:rPr>
          <w:color w:val="231F20"/>
          <w:spacing w:val="-5"/>
        </w:rPr>
        <w:t xml:space="preserve"> </w:t>
      </w:r>
      <w:r>
        <w:rPr>
          <w:color w:val="231F20"/>
        </w:rPr>
        <w:t>septiembre,</w:t>
      </w:r>
      <w:r>
        <w:rPr>
          <w:color w:val="231F20"/>
          <w:spacing w:val="-5"/>
        </w:rPr>
        <w:t xml:space="preserve"> </w:t>
      </w:r>
      <w:r>
        <w:rPr>
          <w:color w:val="231F20"/>
        </w:rPr>
        <w:t>quedará redactado de la siguiente forma:</w:t>
      </w:r>
    </w:p>
    <w:p w:rsidR="009709FA" w:rsidRDefault="00000000">
      <w:pPr>
        <w:pStyle w:val="Textoindependiente"/>
        <w:spacing w:before="75" w:line="192" w:lineRule="auto"/>
        <w:ind w:left="627" w:right="46" w:firstLine="255"/>
      </w:pPr>
      <w:r>
        <w:rPr>
          <w:color w:val="231F20"/>
        </w:rPr>
        <w:t>«5.</w:t>
      </w:r>
      <w:r>
        <w:rPr>
          <w:color w:val="231F20"/>
          <w:spacing w:val="80"/>
        </w:rPr>
        <w:t xml:space="preserve"> </w:t>
      </w:r>
      <w:r>
        <w:rPr>
          <w:color w:val="231F20"/>
        </w:rPr>
        <w:t>Son</w:t>
      </w:r>
      <w:r>
        <w:rPr>
          <w:color w:val="231F20"/>
          <w:spacing w:val="-6"/>
        </w:rPr>
        <w:t xml:space="preserve"> </w:t>
      </w:r>
      <w:r>
        <w:rPr>
          <w:color w:val="231F20"/>
        </w:rPr>
        <w:t>fundaciones</w:t>
      </w:r>
      <w:r>
        <w:rPr>
          <w:color w:val="231F20"/>
          <w:spacing w:val="-6"/>
        </w:rPr>
        <w:t xml:space="preserve"> </w:t>
      </w:r>
      <w:r>
        <w:rPr>
          <w:color w:val="231F20"/>
        </w:rPr>
        <w:t>del</w:t>
      </w:r>
      <w:r>
        <w:rPr>
          <w:color w:val="231F20"/>
          <w:spacing w:val="-6"/>
        </w:rPr>
        <w:t xml:space="preserve"> </w:t>
      </w:r>
      <w:r>
        <w:rPr>
          <w:color w:val="231F20"/>
        </w:rPr>
        <w:t>sector</w:t>
      </w:r>
      <w:r>
        <w:rPr>
          <w:color w:val="231F20"/>
          <w:spacing w:val="-6"/>
        </w:rPr>
        <w:t xml:space="preserve"> </w:t>
      </w:r>
      <w:r>
        <w:rPr>
          <w:color w:val="231F20"/>
        </w:rPr>
        <w:t>público</w:t>
      </w:r>
      <w:r>
        <w:rPr>
          <w:color w:val="231F20"/>
          <w:spacing w:val="-6"/>
        </w:rPr>
        <w:t xml:space="preserve"> </w:t>
      </w:r>
      <w:r>
        <w:rPr>
          <w:color w:val="231F20"/>
        </w:rPr>
        <w:t>estatal aquellas fundaciones en las que concurra alguna de las siguientes circunstancias:</w:t>
      </w:r>
    </w:p>
    <w:p w:rsidR="009709FA" w:rsidRDefault="00000000">
      <w:pPr>
        <w:pStyle w:val="Prrafodelista"/>
        <w:numPr>
          <w:ilvl w:val="1"/>
          <w:numId w:val="1"/>
        </w:numPr>
        <w:tabs>
          <w:tab w:val="left" w:pos="1278"/>
        </w:tabs>
        <w:spacing w:before="75" w:line="192" w:lineRule="auto"/>
        <w:ind w:right="46" w:firstLine="255"/>
        <w:jc w:val="both"/>
      </w:pPr>
      <w:r>
        <w:rPr>
          <w:color w:val="231F20"/>
        </w:rPr>
        <w:t>Que se constituyan con una aportación mayoritaria, directa o indirecta, de la Administra- ción</w:t>
      </w:r>
      <w:r>
        <w:rPr>
          <w:color w:val="231F20"/>
          <w:spacing w:val="-9"/>
        </w:rPr>
        <w:t xml:space="preserve"> </w:t>
      </w:r>
      <w:r>
        <w:rPr>
          <w:color w:val="231F20"/>
        </w:rPr>
        <w:t>General</w:t>
      </w:r>
      <w:r>
        <w:rPr>
          <w:color w:val="231F20"/>
          <w:spacing w:val="-9"/>
        </w:rPr>
        <w:t xml:space="preserve"> </w:t>
      </w:r>
      <w:r>
        <w:rPr>
          <w:color w:val="231F20"/>
        </w:rPr>
        <w:t>del</w:t>
      </w:r>
      <w:r>
        <w:rPr>
          <w:color w:val="231F20"/>
          <w:spacing w:val="-9"/>
        </w:rPr>
        <w:t xml:space="preserve"> </w:t>
      </w:r>
      <w:r>
        <w:rPr>
          <w:color w:val="231F20"/>
        </w:rPr>
        <w:t>Estado,</w:t>
      </w:r>
      <w:r>
        <w:rPr>
          <w:color w:val="231F20"/>
          <w:spacing w:val="-9"/>
        </w:rPr>
        <w:t xml:space="preserve"> </w:t>
      </w:r>
      <w:r>
        <w:rPr>
          <w:color w:val="231F20"/>
        </w:rPr>
        <w:t>sus</w:t>
      </w:r>
      <w:r>
        <w:rPr>
          <w:color w:val="231F20"/>
          <w:spacing w:val="-9"/>
        </w:rPr>
        <w:t xml:space="preserve"> </w:t>
      </w:r>
      <w:r>
        <w:rPr>
          <w:color w:val="231F20"/>
        </w:rPr>
        <w:t>organismos</w:t>
      </w:r>
      <w:r>
        <w:rPr>
          <w:color w:val="231F20"/>
          <w:spacing w:val="-9"/>
        </w:rPr>
        <w:t xml:space="preserve"> </w:t>
      </w:r>
      <w:r>
        <w:rPr>
          <w:color w:val="231F20"/>
        </w:rPr>
        <w:t>públicos o demás entidades del sector público estatal.</w:t>
      </w:r>
    </w:p>
    <w:p w:rsidR="009709FA" w:rsidRDefault="00000000">
      <w:pPr>
        <w:pStyle w:val="Prrafodelista"/>
        <w:numPr>
          <w:ilvl w:val="1"/>
          <w:numId w:val="1"/>
        </w:numPr>
        <w:tabs>
          <w:tab w:val="left" w:pos="1288"/>
        </w:tabs>
        <w:spacing w:before="0" w:line="192" w:lineRule="auto"/>
        <w:ind w:right="46" w:firstLine="255"/>
        <w:jc w:val="both"/>
      </w:pPr>
      <w:r>
        <w:rPr>
          <w:color w:val="231F20"/>
        </w:rPr>
        <w:t>Que su patrimonio fundacional, con un carácter</w:t>
      </w:r>
      <w:r>
        <w:rPr>
          <w:color w:val="231F20"/>
          <w:spacing w:val="-15"/>
        </w:rPr>
        <w:t xml:space="preserve"> </w:t>
      </w:r>
      <w:r>
        <w:rPr>
          <w:color w:val="231F20"/>
        </w:rPr>
        <w:t>de</w:t>
      </w:r>
      <w:r>
        <w:rPr>
          <w:color w:val="231F20"/>
          <w:spacing w:val="-15"/>
        </w:rPr>
        <w:t xml:space="preserve"> </w:t>
      </w:r>
      <w:r>
        <w:rPr>
          <w:color w:val="231F20"/>
        </w:rPr>
        <w:t>permanencia,</w:t>
      </w:r>
      <w:r>
        <w:rPr>
          <w:color w:val="231F20"/>
          <w:spacing w:val="-15"/>
        </w:rPr>
        <w:t xml:space="preserve"> </w:t>
      </w:r>
      <w:r>
        <w:rPr>
          <w:color w:val="231F20"/>
        </w:rPr>
        <w:t>esté</w:t>
      </w:r>
      <w:r>
        <w:rPr>
          <w:color w:val="231F20"/>
          <w:spacing w:val="-15"/>
        </w:rPr>
        <w:t xml:space="preserve"> </w:t>
      </w:r>
      <w:r>
        <w:rPr>
          <w:color w:val="231F20"/>
        </w:rPr>
        <w:t>formado</w:t>
      </w:r>
      <w:r>
        <w:rPr>
          <w:color w:val="231F20"/>
          <w:spacing w:val="-15"/>
        </w:rPr>
        <w:t xml:space="preserve"> </w:t>
      </w:r>
      <w:r>
        <w:rPr>
          <w:color w:val="231F20"/>
        </w:rPr>
        <w:t>en</w:t>
      </w:r>
      <w:r>
        <w:rPr>
          <w:color w:val="231F20"/>
          <w:spacing w:val="-15"/>
        </w:rPr>
        <w:t xml:space="preserve"> </w:t>
      </w:r>
      <w:r>
        <w:rPr>
          <w:color w:val="231F20"/>
        </w:rPr>
        <w:t>más</w:t>
      </w:r>
      <w:r>
        <w:rPr>
          <w:color w:val="231F20"/>
          <w:spacing w:val="-15"/>
        </w:rPr>
        <w:t xml:space="preserve"> </w:t>
      </w:r>
      <w:r>
        <w:rPr>
          <w:color w:val="231F20"/>
        </w:rPr>
        <w:t>de un 50 por 100 por bienes o derechos aportados</w:t>
      </w:r>
      <w:r>
        <w:rPr>
          <w:color w:val="231F20"/>
          <w:spacing w:val="80"/>
          <w:w w:val="150"/>
        </w:rPr>
        <w:t xml:space="preserve"> </w:t>
      </w:r>
      <w:r>
        <w:rPr>
          <w:color w:val="231F20"/>
        </w:rPr>
        <w:t>o cedidos por las referidas entidades.»</w:t>
      </w:r>
    </w:p>
    <w:p w:rsidR="009709FA" w:rsidRDefault="00000000">
      <w:pPr>
        <w:spacing w:before="247" w:line="192" w:lineRule="auto"/>
        <w:ind w:left="414" w:right="46" w:hanging="299"/>
        <w:jc w:val="both"/>
        <w:rPr>
          <w:rFonts w:ascii="Arial" w:hAnsi="Arial"/>
          <w:i/>
        </w:rPr>
      </w:pPr>
      <w:r>
        <w:rPr>
          <w:color w:val="231F20"/>
        </w:rPr>
        <w:t>Disposición</w:t>
      </w:r>
      <w:r>
        <w:rPr>
          <w:color w:val="231F20"/>
          <w:spacing w:val="-4"/>
        </w:rPr>
        <w:t xml:space="preserve"> </w:t>
      </w:r>
      <w:r>
        <w:rPr>
          <w:color w:val="231F20"/>
        </w:rPr>
        <w:t>final</w:t>
      </w:r>
      <w:r>
        <w:rPr>
          <w:color w:val="231F20"/>
          <w:spacing w:val="-4"/>
        </w:rPr>
        <w:t xml:space="preserve"> </w:t>
      </w:r>
      <w:r>
        <w:rPr>
          <w:color w:val="231F20"/>
        </w:rPr>
        <w:t>tercera.</w:t>
      </w:r>
      <w:r>
        <w:rPr>
          <w:color w:val="231F20"/>
          <w:spacing w:val="40"/>
        </w:rPr>
        <w:t xml:space="preserve"> </w:t>
      </w:r>
      <w:r>
        <w:rPr>
          <w:rFonts w:ascii="Arial" w:hAnsi="Arial"/>
          <w:i/>
          <w:color w:val="231F20"/>
        </w:rPr>
        <w:t>Adaptación</w:t>
      </w:r>
      <w:r>
        <w:rPr>
          <w:rFonts w:ascii="Arial" w:hAnsi="Arial"/>
          <w:i/>
          <w:color w:val="231F20"/>
          <w:spacing w:val="-4"/>
        </w:rPr>
        <w:t xml:space="preserve"> </w:t>
      </w:r>
      <w:r>
        <w:rPr>
          <w:rFonts w:ascii="Arial" w:hAnsi="Arial"/>
          <w:i/>
          <w:color w:val="231F20"/>
        </w:rPr>
        <w:t>del</w:t>
      </w:r>
      <w:r>
        <w:rPr>
          <w:rFonts w:ascii="Arial" w:hAnsi="Arial"/>
          <w:i/>
          <w:color w:val="231F20"/>
          <w:spacing w:val="-5"/>
        </w:rPr>
        <w:t xml:space="preserve"> </w:t>
      </w:r>
      <w:r>
        <w:rPr>
          <w:rFonts w:ascii="Arial" w:hAnsi="Arial"/>
          <w:i/>
          <w:color w:val="231F20"/>
        </w:rPr>
        <w:t>Plan</w:t>
      </w:r>
      <w:r>
        <w:rPr>
          <w:rFonts w:ascii="Arial" w:hAnsi="Arial"/>
          <w:i/>
          <w:color w:val="231F20"/>
          <w:spacing w:val="-5"/>
        </w:rPr>
        <w:t xml:space="preserve"> </w:t>
      </w:r>
      <w:r>
        <w:rPr>
          <w:rFonts w:ascii="Arial" w:hAnsi="Arial"/>
          <w:i/>
          <w:color w:val="231F20"/>
        </w:rPr>
        <w:t>General de Contabilidad y normas de elaboración del plan de actuación.</w:t>
      </w:r>
    </w:p>
    <w:p w:rsidR="009709FA" w:rsidRDefault="00000000">
      <w:pPr>
        <w:pStyle w:val="Textoindependiente"/>
        <w:spacing w:before="160" w:line="192" w:lineRule="auto"/>
        <w:ind w:right="45"/>
      </w:pPr>
      <w:r>
        <w:rPr>
          <w:color w:val="231F20"/>
        </w:rPr>
        <w:t xml:space="preserve">En el plazo de un año a contar desde la entrada en </w:t>
      </w:r>
      <w:r>
        <w:rPr>
          <w:color w:val="231F20"/>
          <w:spacing w:val="-2"/>
        </w:rPr>
        <w:t>vigor</w:t>
      </w:r>
      <w:r>
        <w:rPr>
          <w:color w:val="231F20"/>
          <w:spacing w:val="-11"/>
        </w:rPr>
        <w:t xml:space="preserve"> </w:t>
      </w:r>
      <w:r>
        <w:rPr>
          <w:color w:val="231F20"/>
          <w:spacing w:val="-2"/>
        </w:rPr>
        <w:t>de</w:t>
      </w:r>
      <w:r>
        <w:rPr>
          <w:color w:val="231F20"/>
          <w:spacing w:val="-11"/>
        </w:rPr>
        <w:t xml:space="preserve"> </w:t>
      </w:r>
      <w:r>
        <w:rPr>
          <w:color w:val="231F20"/>
          <w:spacing w:val="-2"/>
        </w:rPr>
        <w:t>la</w:t>
      </w:r>
      <w:r>
        <w:rPr>
          <w:color w:val="231F20"/>
          <w:spacing w:val="-11"/>
        </w:rPr>
        <w:t xml:space="preserve"> </w:t>
      </w:r>
      <w:r>
        <w:rPr>
          <w:color w:val="231F20"/>
          <w:spacing w:val="-2"/>
        </w:rPr>
        <w:t>presente</w:t>
      </w:r>
      <w:r>
        <w:rPr>
          <w:color w:val="231F20"/>
          <w:spacing w:val="-11"/>
        </w:rPr>
        <w:t xml:space="preserve"> </w:t>
      </w:r>
      <w:r>
        <w:rPr>
          <w:color w:val="231F20"/>
          <w:spacing w:val="-2"/>
        </w:rPr>
        <w:t>Ley,</w:t>
      </w:r>
      <w:r>
        <w:rPr>
          <w:color w:val="231F20"/>
          <w:spacing w:val="-11"/>
        </w:rPr>
        <w:t xml:space="preserve"> </w:t>
      </w:r>
      <w:r>
        <w:rPr>
          <w:color w:val="231F20"/>
          <w:spacing w:val="-2"/>
        </w:rPr>
        <w:t>el</w:t>
      </w:r>
      <w:r>
        <w:rPr>
          <w:color w:val="231F20"/>
          <w:spacing w:val="-11"/>
        </w:rPr>
        <w:t xml:space="preserve"> </w:t>
      </w:r>
      <w:r>
        <w:rPr>
          <w:color w:val="231F20"/>
          <w:spacing w:val="-2"/>
        </w:rPr>
        <w:t>Gobierno</w:t>
      </w:r>
      <w:r>
        <w:rPr>
          <w:color w:val="231F20"/>
          <w:spacing w:val="-11"/>
        </w:rPr>
        <w:t xml:space="preserve"> </w:t>
      </w:r>
      <w:r>
        <w:rPr>
          <w:color w:val="231F20"/>
          <w:spacing w:val="-2"/>
        </w:rPr>
        <w:t>actualizará</w:t>
      </w:r>
      <w:r>
        <w:rPr>
          <w:color w:val="231F20"/>
          <w:spacing w:val="-11"/>
        </w:rPr>
        <w:t xml:space="preserve"> </w:t>
      </w:r>
      <w:r>
        <w:rPr>
          <w:color w:val="231F20"/>
          <w:spacing w:val="-2"/>
        </w:rPr>
        <w:t>las</w:t>
      </w:r>
      <w:r>
        <w:rPr>
          <w:color w:val="231F20"/>
          <w:spacing w:val="-11"/>
        </w:rPr>
        <w:t xml:space="preserve"> </w:t>
      </w:r>
      <w:r>
        <w:rPr>
          <w:color w:val="231F20"/>
          <w:spacing w:val="-2"/>
        </w:rPr>
        <w:t xml:space="preserve">nor- </w:t>
      </w:r>
      <w:r>
        <w:rPr>
          <w:color w:val="231F20"/>
        </w:rPr>
        <w:t>mas de adaptación del Plan General de Contabilidad a las</w:t>
      </w:r>
      <w:r>
        <w:rPr>
          <w:color w:val="231F20"/>
          <w:spacing w:val="-9"/>
        </w:rPr>
        <w:t xml:space="preserve"> </w:t>
      </w:r>
      <w:r>
        <w:rPr>
          <w:color w:val="231F20"/>
        </w:rPr>
        <w:t>entidades</w:t>
      </w:r>
      <w:r>
        <w:rPr>
          <w:color w:val="231F20"/>
          <w:spacing w:val="-9"/>
        </w:rPr>
        <w:t xml:space="preserve"> </w:t>
      </w:r>
      <w:r>
        <w:rPr>
          <w:color w:val="231F20"/>
        </w:rPr>
        <w:t>sin</w:t>
      </w:r>
      <w:r>
        <w:rPr>
          <w:color w:val="231F20"/>
          <w:spacing w:val="-9"/>
        </w:rPr>
        <w:t xml:space="preserve"> </w:t>
      </w:r>
      <w:r>
        <w:rPr>
          <w:color w:val="231F20"/>
        </w:rPr>
        <w:t>fines</w:t>
      </w:r>
      <w:r>
        <w:rPr>
          <w:color w:val="231F20"/>
          <w:spacing w:val="-9"/>
        </w:rPr>
        <w:t xml:space="preserve"> </w:t>
      </w:r>
      <w:r>
        <w:rPr>
          <w:color w:val="231F20"/>
        </w:rPr>
        <w:t>lucrativos</w:t>
      </w:r>
      <w:r>
        <w:rPr>
          <w:color w:val="231F20"/>
          <w:spacing w:val="-9"/>
        </w:rPr>
        <w:t xml:space="preserve"> </w:t>
      </w:r>
      <w:r>
        <w:rPr>
          <w:color w:val="231F20"/>
        </w:rPr>
        <w:t>y</w:t>
      </w:r>
      <w:r>
        <w:rPr>
          <w:color w:val="231F20"/>
          <w:spacing w:val="-9"/>
        </w:rPr>
        <w:t xml:space="preserve"> </w:t>
      </w:r>
      <w:r>
        <w:rPr>
          <w:color w:val="231F20"/>
        </w:rPr>
        <w:t>aprobará</w:t>
      </w:r>
      <w:r>
        <w:rPr>
          <w:color w:val="231F20"/>
          <w:spacing w:val="-9"/>
        </w:rPr>
        <w:t xml:space="preserve"> </w:t>
      </w:r>
      <w:r>
        <w:rPr>
          <w:color w:val="231F20"/>
        </w:rPr>
        <w:t>las</w:t>
      </w:r>
      <w:r>
        <w:rPr>
          <w:color w:val="231F20"/>
          <w:spacing w:val="-9"/>
        </w:rPr>
        <w:t xml:space="preserve"> </w:t>
      </w:r>
      <w:r>
        <w:rPr>
          <w:color w:val="231F20"/>
        </w:rPr>
        <w:t xml:space="preserve">normas de elaboración del plan de actuación de dichas enti- </w:t>
      </w:r>
      <w:r>
        <w:rPr>
          <w:color w:val="231F20"/>
          <w:spacing w:val="-2"/>
        </w:rPr>
        <w:t>dades.</w:t>
      </w:r>
    </w:p>
    <w:p w:rsidR="009709FA" w:rsidRDefault="00000000">
      <w:pPr>
        <w:spacing w:before="203"/>
        <w:ind w:left="116"/>
        <w:jc w:val="both"/>
        <w:rPr>
          <w:rFonts w:ascii="Arial" w:hAnsi="Arial"/>
          <w:i/>
        </w:rPr>
      </w:pPr>
      <w:r>
        <w:rPr>
          <w:color w:val="231F20"/>
        </w:rPr>
        <w:t>Disposición</w:t>
      </w:r>
      <w:r>
        <w:rPr>
          <w:color w:val="231F20"/>
          <w:spacing w:val="-16"/>
        </w:rPr>
        <w:t xml:space="preserve"> </w:t>
      </w:r>
      <w:r>
        <w:rPr>
          <w:color w:val="231F20"/>
        </w:rPr>
        <w:t>final</w:t>
      </w:r>
      <w:r>
        <w:rPr>
          <w:color w:val="231F20"/>
          <w:spacing w:val="-15"/>
        </w:rPr>
        <w:t xml:space="preserve"> </w:t>
      </w:r>
      <w:r>
        <w:rPr>
          <w:color w:val="231F20"/>
        </w:rPr>
        <w:t>cuarta.</w:t>
      </w:r>
      <w:r>
        <w:rPr>
          <w:color w:val="231F20"/>
          <w:spacing w:val="58"/>
          <w:w w:val="150"/>
        </w:rPr>
        <w:t xml:space="preserve"> </w:t>
      </w:r>
      <w:r>
        <w:rPr>
          <w:rFonts w:ascii="Arial" w:hAnsi="Arial"/>
          <w:i/>
          <w:color w:val="231F20"/>
        </w:rPr>
        <w:t>Desarrollo</w:t>
      </w:r>
      <w:r>
        <w:rPr>
          <w:rFonts w:ascii="Arial" w:hAnsi="Arial"/>
          <w:i/>
          <w:color w:val="231F20"/>
          <w:spacing w:val="-15"/>
        </w:rPr>
        <w:t xml:space="preserve"> </w:t>
      </w:r>
      <w:r>
        <w:rPr>
          <w:rFonts w:ascii="Arial" w:hAnsi="Arial"/>
          <w:i/>
          <w:color w:val="231F20"/>
          <w:spacing w:val="-2"/>
        </w:rPr>
        <w:t>reglamentario.</w:t>
      </w:r>
    </w:p>
    <w:p w:rsidR="009709FA" w:rsidRDefault="00000000">
      <w:pPr>
        <w:pStyle w:val="Textoindependiente"/>
        <w:spacing w:before="150" w:line="192" w:lineRule="auto"/>
        <w:ind w:right="45"/>
      </w:pPr>
      <w:r>
        <w:rPr>
          <w:color w:val="231F20"/>
        </w:rPr>
        <w:t>Se autoriza al Gobierno a dictar las disposiciones necesarias</w:t>
      </w:r>
      <w:r>
        <w:rPr>
          <w:color w:val="231F20"/>
          <w:spacing w:val="16"/>
        </w:rPr>
        <w:t xml:space="preserve"> </w:t>
      </w:r>
      <w:r>
        <w:rPr>
          <w:color w:val="231F20"/>
        </w:rPr>
        <w:t>para</w:t>
      </w:r>
      <w:r>
        <w:rPr>
          <w:color w:val="231F20"/>
          <w:spacing w:val="16"/>
        </w:rPr>
        <w:t xml:space="preserve"> </w:t>
      </w:r>
      <w:r>
        <w:rPr>
          <w:color w:val="231F20"/>
        </w:rPr>
        <w:t>el</w:t>
      </w:r>
      <w:r>
        <w:rPr>
          <w:color w:val="231F20"/>
          <w:spacing w:val="16"/>
        </w:rPr>
        <w:t xml:space="preserve"> </w:t>
      </w:r>
      <w:r>
        <w:rPr>
          <w:color w:val="231F20"/>
        </w:rPr>
        <w:t>desarrollo</w:t>
      </w:r>
      <w:r>
        <w:rPr>
          <w:color w:val="231F20"/>
          <w:spacing w:val="17"/>
        </w:rPr>
        <w:t xml:space="preserve"> </w:t>
      </w:r>
      <w:r>
        <w:rPr>
          <w:color w:val="231F20"/>
        </w:rPr>
        <w:t>y</w:t>
      </w:r>
      <w:r>
        <w:rPr>
          <w:color w:val="231F20"/>
          <w:spacing w:val="16"/>
        </w:rPr>
        <w:t xml:space="preserve"> </w:t>
      </w:r>
      <w:r>
        <w:rPr>
          <w:color w:val="231F20"/>
        </w:rPr>
        <w:t>ejecución</w:t>
      </w:r>
      <w:r>
        <w:rPr>
          <w:color w:val="231F20"/>
          <w:spacing w:val="16"/>
        </w:rPr>
        <w:t xml:space="preserve"> </w:t>
      </w:r>
      <w:r>
        <w:rPr>
          <w:color w:val="231F20"/>
        </w:rPr>
        <w:t>de</w:t>
      </w:r>
      <w:r>
        <w:rPr>
          <w:color w:val="231F20"/>
          <w:spacing w:val="16"/>
        </w:rPr>
        <w:t xml:space="preserve"> </w:t>
      </w:r>
      <w:r>
        <w:rPr>
          <w:color w:val="231F20"/>
        </w:rPr>
        <w:t>esta</w:t>
      </w:r>
      <w:r>
        <w:rPr>
          <w:color w:val="231F20"/>
          <w:spacing w:val="17"/>
        </w:rPr>
        <w:t xml:space="preserve"> </w:t>
      </w:r>
      <w:r>
        <w:rPr>
          <w:color w:val="231F20"/>
          <w:spacing w:val="-4"/>
        </w:rPr>
        <w:t>Ley.</w:t>
      </w:r>
    </w:p>
    <w:p w:rsidR="009709FA" w:rsidRDefault="00000000">
      <w:pPr>
        <w:tabs>
          <w:tab w:val="left" w:pos="2602"/>
        </w:tabs>
        <w:spacing w:before="80"/>
        <w:ind w:left="116"/>
        <w:rPr>
          <w:rFonts w:ascii="Arial" w:hAnsi="Arial"/>
          <w:i/>
        </w:rPr>
      </w:pPr>
      <w:r>
        <w:br w:type="column"/>
      </w:r>
      <w:r>
        <w:rPr>
          <w:color w:val="231F20"/>
          <w:spacing w:val="-2"/>
        </w:rPr>
        <w:t>Disposición</w:t>
      </w:r>
      <w:r>
        <w:rPr>
          <w:color w:val="231F20"/>
          <w:spacing w:val="-8"/>
        </w:rPr>
        <w:t xml:space="preserve"> </w:t>
      </w:r>
      <w:r>
        <w:rPr>
          <w:color w:val="231F20"/>
          <w:spacing w:val="-2"/>
        </w:rPr>
        <w:t>final</w:t>
      </w:r>
      <w:r>
        <w:rPr>
          <w:color w:val="231F20"/>
          <w:spacing w:val="-8"/>
        </w:rPr>
        <w:t xml:space="preserve"> </w:t>
      </w:r>
      <w:r>
        <w:rPr>
          <w:color w:val="231F20"/>
          <w:spacing w:val="-2"/>
        </w:rPr>
        <w:t>quinta.</w:t>
      </w:r>
      <w:r>
        <w:rPr>
          <w:color w:val="231F20"/>
        </w:rPr>
        <w:tab/>
      </w:r>
      <w:r>
        <w:rPr>
          <w:rFonts w:ascii="Arial" w:hAnsi="Arial"/>
          <w:i/>
          <w:color w:val="231F20"/>
          <w:spacing w:val="-6"/>
        </w:rPr>
        <w:t>Entrada</w:t>
      </w:r>
      <w:r>
        <w:rPr>
          <w:rFonts w:ascii="Arial" w:hAnsi="Arial"/>
          <w:i/>
          <w:color w:val="231F20"/>
          <w:spacing w:val="-5"/>
        </w:rPr>
        <w:t xml:space="preserve"> </w:t>
      </w:r>
      <w:r>
        <w:rPr>
          <w:rFonts w:ascii="Arial" w:hAnsi="Arial"/>
          <w:i/>
          <w:color w:val="231F20"/>
          <w:spacing w:val="-6"/>
        </w:rPr>
        <w:t>en</w:t>
      </w:r>
      <w:r>
        <w:rPr>
          <w:rFonts w:ascii="Arial" w:hAnsi="Arial"/>
          <w:i/>
          <w:color w:val="231F20"/>
          <w:spacing w:val="-4"/>
        </w:rPr>
        <w:t xml:space="preserve"> </w:t>
      </w:r>
      <w:r>
        <w:rPr>
          <w:rFonts w:ascii="Arial" w:hAnsi="Arial"/>
          <w:i/>
          <w:color w:val="231F20"/>
          <w:spacing w:val="-6"/>
        </w:rPr>
        <w:t>vigor.</w:t>
      </w:r>
    </w:p>
    <w:p w:rsidR="009709FA" w:rsidRDefault="00000000">
      <w:pPr>
        <w:pStyle w:val="Textoindependiente"/>
        <w:spacing w:before="172" w:line="192" w:lineRule="auto"/>
        <w:ind w:right="101"/>
        <w:jc w:val="left"/>
      </w:pPr>
      <w:r>
        <w:rPr>
          <w:color w:val="231F20"/>
        </w:rPr>
        <w:t>La</w:t>
      </w:r>
      <w:r>
        <w:rPr>
          <w:color w:val="231F20"/>
          <w:spacing w:val="40"/>
        </w:rPr>
        <w:t xml:space="preserve"> </w:t>
      </w:r>
      <w:r>
        <w:rPr>
          <w:color w:val="231F20"/>
        </w:rPr>
        <w:t>presente</w:t>
      </w:r>
      <w:r>
        <w:rPr>
          <w:color w:val="231F20"/>
          <w:spacing w:val="40"/>
        </w:rPr>
        <w:t xml:space="preserve"> </w:t>
      </w:r>
      <w:r>
        <w:rPr>
          <w:color w:val="231F20"/>
        </w:rPr>
        <w:t>Ley</w:t>
      </w:r>
      <w:r>
        <w:rPr>
          <w:color w:val="231F20"/>
          <w:spacing w:val="40"/>
        </w:rPr>
        <w:t xml:space="preserve"> </w:t>
      </w:r>
      <w:r>
        <w:rPr>
          <w:color w:val="231F20"/>
        </w:rPr>
        <w:t>entrará</w:t>
      </w:r>
      <w:r>
        <w:rPr>
          <w:color w:val="231F20"/>
          <w:spacing w:val="40"/>
        </w:rPr>
        <w:t xml:space="preserve"> </w:t>
      </w:r>
      <w:r>
        <w:rPr>
          <w:color w:val="231F20"/>
        </w:rPr>
        <w:t>en</w:t>
      </w:r>
      <w:r>
        <w:rPr>
          <w:color w:val="231F20"/>
          <w:spacing w:val="40"/>
        </w:rPr>
        <w:t xml:space="preserve"> </w:t>
      </w:r>
      <w:r>
        <w:rPr>
          <w:color w:val="231F20"/>
        </w:rPr>
        <w:t>vigor</w:t>
      </w:r>
      <w:r>
        <w:rPr>
          <w:color w:val="231F20"/>
          <w:spacing w:val="40"/>
        </w:rPr>
        <w:t xml:space="preserve"> </w:t>
      </w:r>
      <w:r>
        <w:rPr>
          <w:color w:val="231F20"/>
        </w:rPr>
        <w:t>el</w:t>
      </w:r>
      <w:r>
        <w:rPr>
          <w:color w:val="231F20"/>
          <w:spacing w:val="40"/>
        </w:rPr>
        <w:t xml:space="preserve"> </w:t>
      </w:r>
      <w:r>
        <w:rPr>
          <w:color w:val="231F20"/>
        </w:rPr>
        <w:t>1</w:t>
      </w:r>
      <w:r>
        <w:rPr>
          <w:color w:val="231F20"/>
          <w:spacing w:val="40"/>
        </w:rPr>
        <w:t xml:space="preserve"> </w:t>
      </w:r>
      <w:r>
        <w:rPr>
          <w:color w:val="231F20"/>
        </w:rPr>
        <w:t>de</w:t>
      </w:r>
      <w:r>
        <w:rPr>
          <w:color w:val="231F20"/>
          <w:spacing w:val="40"/>
        </w:rPr>
        <w:t xml:space="preserve"> </w:t>
      </w:r>
      <w:r>
        <w:rPr>
          <w:color w:val="231F20"/>
        </w:rPr>
        <w:t>enero de 2003.</w:t>
      </w:r>
    </w:p>
    <w:p w:rsidR="009709FA" w:rsidRDefault="00000000">
      <w:pPr>
        <w:pStyle w:val="Textoindependiente"/>
        <w:spacing w:before="54" w:line="228" w:lineRule="exact"/>
        <w:ind w:left="414" w:right="0" w:firstLine="0"/>
        <w:jc w:val="left"/>
      </w:pPr>
      <w:r>
        <w:rPr>
          <w:color w:val="231F20"/>
          <w:spacing w:val="-9"/>
        </w:rPr>
        <w:t>Por</w:t>
      </w:r>
      <w:r>
        <w:rPr>
          <w:color w:val="231F20"/>
          <w:spacing w:val="-4"/>
        </w:rPr>
        <w:t xml:space="preserve"> </w:t>
      </w:r>
      <w:r>
        <w:rPr>
          <w:color w:val="231F20"/>
          <w:spacing w:val="-2"/>
        </w:rPr>
        <w:t>tanto,</w:t>
      </w:r>
    </w:p>
    <w:p w:rsidR="009709FA" w:rsidRDefault="00000000">
      <w:pPr>
        <w:pStyle w:val="Textoindependiente"/>
        <w:spacing w:before="17" w:line="192" w:lineRule="auto"/>
        <w:ind w:right="0"/>
        <w:jc w:val="left"/>
      </w:pPr>
      <w:r>
        <w:rPr>
          <w:color w:val="231F20"/>
        </w:rPr>
        <w:t>Mando</w:t>
      </w:r>
      <w:r>
        <w:rPr>
          <w:color w:val="231F20"/>
          <w:spacing w:val="25"/>
        </w:rPr>
        <w:t xml:space="preserve"> </w:t>
      </w:r>
      <w:r>
        <w:rPr>
          <w:color w:val="231F20"/>
        </w:rPr>
        <w:t>a</w:t>
      </w:r>
      <w:r>
        <w:rPr>
          <w:color w:val="231F20"/>
          <w:spacing w:val="25"/>
        </w:rPr>
        <w:t xml:space="preserve"> </w:t>
      </w:r>
      <w:r>
        <w:rPr>
          <w:color w:val="231F20"/>
        </w:rPr>
        <w:t>todos</w:t>
      </w:r>
      <w:r>
        <w:rPr>
          <w:color w:val="231F20"/>
          <w:spacing w:val="25"/>
        </w:rPr>
        <w:t xml:space="preserve"> </w:t>
      </w:r>
      <w:r>
        <w:rPr>
          <w:color w:val="231F20"/>
        </w:rPr>
        <w:t>los</w:t>
      </w:r>
      <w:r>
        <w:rPr>
          <w:color w:val="231F20"/>
          <w:spacing w:val="25"/>
        </w:rPr>
        <w:t xml:space="preserve"> </w:t>
      </w:r>
      <w:r>
        <w:rPr>
          <w:color w:val="231F20"/>
        </w:rPr>
        <w:t>españoles,</w:t>
      </w:r>
      <w:r>
        <w:rPr>
          <w:color w:val="231F20"/>
          <w:spacing w:val="25"/>
        </w:rPr>
        <w:t xml:space="preserve"> </w:t>
      </w:r>
      <w:r>
        <w:rPr>
          <w:color w:val="231F20"/>
        </w:rPr>
        <w:t>particulares</w:t>
      </w:r>
      <w:r>
        <w:rPr>
          <w:color w:val="231F20"/>
          <w:spacing w:val="25"/>
        </w:rPr>
        <w:t xml:space="preserve"> </w:t>
      </w:r>
      <w:r>
        <w:rPr>
          <w:color w:val="231F20"/>
        </w:rPr>
        <w:t>y</w:t>
      </w:r>
      <w:r>
        <w:rPr>
          <w:color w:val="231F20"/>
          <w:spacing w:val="25"/>
        </w:rPr>
        <w:t xml:space="preserve"> </w:t>
      </w:r>
      <w:r>
        <w:rPr>
          <w:color w:val="231F20"/>
        </w:rPr>
        <w:t>auto- ridades,</w:t>
      </w:r>
      <w:r>
        <w:rPr>
          <w:color w:val="231F20"/>
          <w:spacing w:val="-5"/>
        </w:rPr>
        <w:t xml:space="preserve"> </w:t>
      </w:r>
      <w:r>
        <w:rPr>
          <w:color w:val="231F20"/>
        </w:rPr>
        <w:t>que</w:t>
      </w:r>
      <w:r>
        <w:rPr>
          <w:color w:val="231F20"/>
          <w:spacing w:val="-5"/>
        </w:rPr>
        <w:t xml:space="preserve"> </w:t>
      </w:r>
      <w:r>
        <w:rPr>
          <w:color w:val="231F20"/>
        </w:rPr>
        <w:t>guarden</w:t>
      </w:r>
      <w:r>
        <w:rPr>
          <w:color w:val="231F20"/>
          <w:spacing w:val="-5"/>
        </w:rPr>
        <w:t xml:space="preserve"> </w:t>
      </w:r>
      <w:r>
        <w:rPr>
          <w:color w:val="231F20"/>
        </w:rPr>
        <w:t>y</w:t>
      </w:r>
      <w:r>
        <w:rPr>
          <w:color w:val="231F20"/>
          <w:spacing w:val="-5"/>
        </w:rPr>
        <w:t xml:space="preserve"> </w:t>
      </w:r>
      <w:r>
        <w:rPr>
          <w:color w:val="231F20"/>
        </w:rPr>
        <w:t>hagan</w:t>
      </w:r>
      <w:r>
        <w:rPr>
          <w:color w:val="231F20"/>
          <w:spacing w:val="-5"/>
        </w:rPr>
        <w:t xml:space="preserve"> </w:t>
      </w:r>
      <w:r>
        <w:rPr>
          <w:color w:val="231F20"/>
        </w:rPr>
        <w:t>guardar</w:t>
      </w:r>
      <w:r>
        <w:rPr>
          <w:color w:val="231F20"/>
          <w:spacing w:val="-5"/>
        </w:rPr>
        <w:t xml:space="preserve"> </w:t>
      </w:r>
      <w:r>
        <w:rPr>
          <w:color w:val="231F20"/>
        </w:rPr>
        <w:t>esta</w:t>
      </w:r>
      <w:r>
        <w:rPr>
          <w:color w:val="231F20"/>
          <w:spacing w:val="-5"/>
        </w:rPr>
        <w:t xml:space="preserve"> </w:t>
      </w:r>
      <w:r>
        <w:rPr>
          <w:color w:val="231F20"/>
        </w:rPr>
        <w:t>Ley.</w:t>
      </w:r>
    </w:p>
    <w:p w:rsidR="009709FA" w:rsidRDefault="00000000">
      <w:pPr>
        <w:pStyle w:val="Textoindependiente"/>
        <w:spacing w:before="54"/>
        <w:ind w:left="414" w:right="0" w:firstLine="0"/>
        <w:jc w:val="left"/>
      </w:pPr>
      <w:r>
        <w:rPr>
          <w:color w:val="231F20"/>
        </w:rPr>
        <w:t>Madrid,</w:t>
      </w:r>
      <w:r>
        <w:rPr>
          <w:color w:val="231F20"/>
          <w:spacing w:val="-9"/>
        </w:rPr>
        <w:t xml:space="preserve"> </w:t>
      </w:r>
      <w:r>
        <w:rPr>
          <w:color w:val="231F20"/>
        </w:rPr>
        <w:t>26</w:t>
      </w:r>
      <w:r>
        <w:rPr>
          <w:color w:val="231F20"/>
          <w:spacing w:val="-8"/>
        </w:rPr>
        <w:t xml:space="preserve"> </w:t>
      </w:r>
      <w:r>
        <w:rPr>
          <w:color w:val="231F20"/>
        </w:rPr>
        <w:t>de</w:t>
      </w:r>
      <w:r>
        <w:rPr>
          <w:color w:val="231F20"/>
          <w:spacing w:val="-9"/>
        </w:rPr>
        <w:t xml:space="preserve"> </w:t>
      </w:r>
      <w:r>
        <w:rPr>
          <w:color w:val="231F20"/>
        </w:rPr>
        <w:t>diciembre</w:t>
      </w:r>
      <w:r>
        <w:rPr>
          <w:color w:val="231F20"/>
          <w:spacing w:val="-8"/>
        </w:rPr>
        <w:t xml:space="preserve"> </w:t>
      </w:r>
      <w:r>
        <w:rPr>
          <w:color w:val="231F20"/>
        </w:rPr>
        <w:t>de</w:t>
      </w:r>
      <w:r>
        <w:rPr>
          <w:color w:val="231F20"/>
          <w:spacing w:val="-9"/>
        </w:rPr>
        <w:t xml:space="preserve"> </w:t>
      </w:r>
      <w:r>
        <w:rPr>
          <w:color w:val="231F20"/>
          <w:spacing w:val="-2"/>
        </w:rPr>
        <w:t>2002.</w:t>
      </w:r>
    </w:p>
    <w:p w:rsidR="009709FA" w:rsidRDefault="00000000">
      <w:pPr>
        <w:pStyle w:val="Textoindependiente"/>
        <w:spacing w:before="45"/>
        <w:ind w:left="0" w:right="455" w:firstLine="0"/>
        <w:jc w:val="right"/>
      </w:pPr>
      <w:r>
        <w:rPr>
          <w:color w:val="231F20"/>
          <w:w w:val="90"/>
        </w:rPr>
        <w:t>JUAN</w:t>
      </w:r>
      <w:r>
        <w:rPr>
          <w:color w:val="231F20"/>
          <w:spacing w:val="13"/>
        </w:rPr>
        <w:t xml:space="preserve"> </w:t>
      </w:r>
      <w:r>
        <w:rPr>
          <w:color w:val="231F20"/>
          <w:w w:val="90"/>
        </w:rPr>
        <w:t>CARLOS</w:t>
      </w:r>
      <w:r>
        <w:rPr>
          <w:color w:val="231F20"/>
          <w:spacing w:val="13"/>
        </w:rPr>
        <w:t xml:space="preserve"> </w:t>
      </w:r>
      <w:r>
        <w:rPr>
          <w:color w:val="231F20"/>
          <w:spacing w:val="-5"/>
          <w:w w:val="90"/>
        </w:rPr>
        <w:t>R.</w:t>
      </w:r>
    </w:p>
    <w:p w:rsidR="009709FA" w:rsidRDefault="00000000">
      <w:pPr>
        <w:spacing w:before="123" w:line="278" w:lineRule="auto"/>
        <w:ind w:left="116" w:right="3486" w:firstLine="36"/>
        <w:rPr>
          <w:sz w:val="16"/>
        </w:rPr>
      </w:pPr>
      <w:r>
        <w:rPr>
          <w:color w:val="231F20"/>
          <w:sz w:val="16"/>
        </w:rPr>
        <w:t>El</w:t>
      </w:r>
      <w:r>
        <w:rPr>
          <w:color w:val="231F20"/>
          <w:spacing w:val="-10"/>
          <w:sz w:val="16"/>
        </w:rPr>
        <w:t xml:space="preserve"> </w:t>
      </w:r>
      <w:r>
        <w:rPr>
          <w:color w:val="231F20"/>
          <w:sz w:val="16"/>
        </w:rPr>
        <w:t>Presidente</w:t>
      </w:r>
      <w:r>
        <w:rPr>
          <w:color w:val="231F20"/>
          <w:spacing w:val="-9"/>
          <w:sz w:val="16"/>
        </w:rPr>
        <w:t xml:space="preserve"> </w:t>
      </w:r>
      <w:r>
        <w:rPr>
          <w:color w:val="231F20"/>
          <w:sz w:val="16"/>
        </w:rPr>
        <w:t>del</w:t>
      </w:r>
      <w:r>
        <w:rPr>
          <w:color w:val="231F20"/>
          <w:spacing w:val="-9"/>
          <w:sz w:val="16"/>
        </w:rPr>
        <w:t xml:space="preserve"> </w:t>
      </w:r>
      <w:r>
        <w:rPr>
          <w:color w:val="231F20"/>
          <w:sz w:val="16"/>
        </w:rPr>
        <w:t xml:space="preserve">Gobierno, </w:t>
      </w:r>
      <w:r>
        <w:rPr>
          <w:color w:val="231F20"/>
          <w:w w:val="95"/>
          <w:sz w:val="16"/>
        </w:rPr>
        <w:t>JOSÉ</w:t>
      </w:r>
      <w:r>
        <w:rPr>
          <w:color w:val="231F20"/>
          <w:spacing w:val="-5"/>
          <w:w w:val="95"/>
          <w:sz w:val="16"/>
        </w:rPr>
        <w:t xml:space="preserve"> </w:t>
      </w:r>
      <w:r>
        <w:rPr>
          <w:color w:val="231F20"/>
          <w:w w:val="95"/>
          <w:sz w:val="16"/>
        </w:rPr>
        <w:t>MARÍA</w:t>
      </w:r>
      <w:r>
        <w:rPr>
          <w:color w:val="231F20"/>
          <w:spacing w:val="-4"/>
          <w:w w:val="95"/>
          <w:sz w:val="16"/>
        </w:rPr>
        <w:t xml:space="preserve"> </w:t>
      </w:r>
      <w:r>
        <w:rPr>
          <w:color w:val="231F20"/>
          <w:w w:val="95"/>
          <w:sz w:val="16"/>
        </w:rPr>
        <w:t>AZNAR</w:t>
      </w:r>
      <w:r>
        <w:rPr>
          <w:color w:val="231F20"/>
          <w:spacing w:val="-4"/>
          <w:w w:val="95"/>
          <w:sz w:val="16"/>
        </w:rPr>
        <w:t xml:space="preserve"> </w:t>
      </w:r>
      <w:r>
        <w:rPr>
          <w:color w:val="231F20"/>
          <w:spacing w:val="-2"/>
          <w:w w:val="90"/>
          <w:sz w:val="16"/>
        </w:rPr>
        <w:t>LÓPEZ</w:t>
      </w:r>
    </w:p>
    <w:p w:rsidR="009709FA" w:rsidRDefault="009709FA">
      <w:pPr>
        <w:pStyle w:val="Textoindependiente"/>
        <w:ind w:left="0" w:right="0" w:firstLine="0"/>
        <w:jc w:val="left"/>
        <w:rPr>
          <w:sz w:val="16"/>
        </w:rPr>
      </w:pPr>
    </w:p>
    <w:p w:rsidR="009709FA" w:rsidRDefault="009709FA">
      <w:pPr>
        <w:pStyle w:val="Textoindependiente"/>
        <w:ind w:left="0" w:right="0" w:firstLine="0"/>
        <w:jc w:val="left"/>
        <w:rPr>
          <w:sz w:val="16"/>
        </w:rPr>
      </w:pPr>
    </w:p>
    <w:p w:rsidR="009709FA" w:rsidRDefault="009709FA">
      <w:pPr>
        <w:pStyle w:val="Textoindependiente"/>
        <w:ind w:left="0" w:right="0" w:firstLine="0"/>
        <w:jc w:val="left"/>
        <w:rPr>
          <w:sz w:val="16"/>
        </w:rPr>
      </w:pPr>
    </w:p>
    <w:p w:rsidR="009709FA" w:rsidRDefault="009709FA">
      <w:pPr>
        <w:pStyle w:val="Textoindependiente"/>
        <w:spacing w:before="100"/>
        <w:ind w:left="0" w:right="0" w:firstLine="0"/>
        <w:jc w:val="left"/>
        <w:rPr>
          <w:sz w:val="16"/>
        </w:rPr>
      </w:pPr>
    </w:p>
    <w:p w:rsidR="009709FA" w:rsidRDefault="00000000">
      <w:pPr>
        <w:pStyle w:val="Ttulo1"/>
        <w:ind w:left="1223"/>
      </w:pPr>
      <w:r>
        <w:rPr>
          <w:color w:val="231F20"/>
          <w:w w:val="60"/>
        </w:rPr>
        <w:t>CORTES</w:t>
      </w:r>
      <w:r>
        <w:rPr>
          <w:color w:val="231F20"/>
          <w:spacing w:val="-29"/>
        </w:rPr>
        <w:t xml:space="preserve"> </w:t>
      </w:r>
      <w:r>
        <w:rPr>
          <w:color w:val="231F20"/>
          <w:spacing w:val="-2"/>
          <w:w w:val="70"/>
        </w:rPr>
        <w:t>GENERALES</w:t>
      </w:r>
    </w:p>
    <w:p w:rsidR="009709FA" w:rsidRDefault="00000000">
      <w:pPr>
        <w:spacing w:before="377" w:line="192" w:lineRule="auto"/>
        <w:ind w:left="1139" w:right="100" w:hanging="1024"/>
        <w:jc w:val="both"/>
        <w:rPr>
          <w:rFonts w:ascii="Arial" w:hAnsi="Arial"/>
          <w:i/>
        </w:rPr>
      </w:pPr>
      <w:r>
        <w:rPr>
          <w:color w:val="231F20"/>
          <w:sz w:val="26"/>
        </w:rPr>
        <w:t>25181</w:t>
      </w:r>
      <w:r>
        <w:rPr>
          <w:color w:val="231F20"/>
          <w:spacing w:val="40"/>
          <w:sz w:val="26"/>
        </w:rPr>
        <w:t xml:space="preserve"> </w:t>
      </w:r>
      <w:r>
        <w:rPr>
          <w:rFonts w:ascii="Arial" w:hAnsi="Arial"/>
          <w:i/>
          <w:color w:val="231F20"/>
        </w:rPr>
        <w:t>RESOLUCIÓN de 19 de diciembre de 2002, del Congreso de los Diputados, por la que se</w:t>
      </w:r>
      <w:r>
        <w:rPr>
          <w:rFonts w:ascii="Arial" w:hAnsi="Arial"/>
          <w:i/>
          <w:color w:val="231F20"/>
          <w:spacing w:val="-13"/>
        </w:rPr>
        <w:t xml:space="preserve"> </w:t>
      </w:r>
      <w:r>
        <w:rPr>
          <w:rFonts w:ascii="Arial" w:hAnsi="Arial"/>
          <w:i/>
          <w:color w:val="231F20"/>
        </w:rPr>
        <w:t>ordena</w:t>
      </w:r>
      <w:r>
        <w:rPr>
          <w:rFonts w:ascii="Arial" w:hAnsi="Arial"/>
          <w:i/>
          <w:color w:val="231F20"/>
          <w:spacing w:val="-13"/>
        </w:rPr>
        <w:t xml:space="preserve"> </w:t>
      </w:r>
      <w:r>
        <w:rPr>
          <w:rFonts w:ascii="Arial" w:hAnsi="Arial"/>
          <w:i/>
          <w:color w:val="231F20"/>
        </w:rPr>
        <w:t>la</w:t>
      </w:r>
      <w:r>
        <w:rPr>
          <w:rFonts w:ascii="Arial" w:hAnsi="Arial"/>
          <w:i/>
          <w:color w:val="231F20"/>
          <w:spacing w:val="-13"/>
        </w:rPr>
        <w:t xml:space="preserve"> </w:t>
      </w:r>
      <w:r>
        <w:rPr>
          <w:rFonts w:ascii="Arial" w:hAnsi="Arial"/>
          <w:i/>
          <w:color w:val="231F20"/>
        </w:rPr>
        <w:t>publicación</w:t>
      </w:r>
      <w:r>
        <w:rPr>
          <w:rFonts w:ascii="Arial" w:hAnsi="Arial"/>
          <w:i/>
          <w:color w:val="231F20"/>
          <w:spacing w:val="-13"/>
        </w:rPr>
        <w:t xml:space="preserve"> </w:t>
      </w:r>
      <w:r>
        <w:rPr>
          <w:rFonts w:ascii="Arial" w:hAnsi="Arial"/>
          <w:i/>
          <w:color w:val="231F20"/>
        </w:rPr>
        <w:t>del</w:t>
      </w:r>
      <w:r>
        <w:rPr>
          <w:rFonts w:ascii="Arial" w:hAnsi="Arial"/>
          <w:i/>
          <w:color w:val="231F20"/>
          <w:spacing w:val="-13"/>
        </w:rPr>
        <w:t xml:space="preserve"> </w:t>
      </w:r>
      <w:r>
        <w:rPr>
          <w:rFonts w:ascii="Arial" w:hAnsi="Arial"/>
          <w:i/>
          <w:color w:val="231F20"/>
        </w:rPr>
        <w:t>Acuerdo</w:t>
      </w:r>
      <w:r>
        <w:rPr>
          <w:rFonts w:ascii="Arial" w:hAnsi="Arial"/>
          <w:i/>
          <w:color w:val="231F20"/>
          <w:spacing w:val="-13"/>
        </w:rPr>
        <w:t xml:space="preserve"> </w:t>
      </w:r>
      <w:r>
        <w:rPr>
          <w:rFonts w:ascii="Arial" w:hAnsi="Arial"/>
          <w:i/>
          <w:color w:val="231F20"/>
        </w:rPr>
        <w:t>de</w:t>
      </w:r>
      <w:r>
        <w:rPr>
          <w:rFonts w:ascii="Arial" w:hAnsi="Arial"/>
          <w:i/>
          <w:color w:val="231F20"/>
          <w:spacing w:val="-13"/>
        </w:rPr>
        <w:t xml:space="preserve"> </w:t>
      </w:r>
      <w:r>
        <w:rPr>
          <w:rFonts w:ascii="Arial" w:hAnsi="Arial"/>
          <w:i/>
          <w:color w:val="231F20"/>
        </w:rPr>
        <w:t>con- validación del Real Decreto-ley 8/2002, de 13 de diciembre, por el que se amplían las medidas</w:t>
      </w:r>
      <w:r>
        <w:rPr>
          <w:rFonts w:ascii="Arial" w:hAnsi="Arial"/>
          <w:i/>
          <w:color w:val="231F20"/>
          <w:spacing w:val="-13"/>
        </w:rPr>
        <w:t xml:space="preserve"> </w:t>
      </w:r>
      <w:r>
        <w:rPr>
          <w:rFonts w:ascii="Arial" w:hAnsi="Arial"/>
          <w:i/>
          <w:color w:val="231F20"/>
        </w:rPr>
        <w:t>reparadoras</w:t>
      </w:r>
      <w:r>
        <w:rPr>
          <w:rFonts w:ascii="Arial" w:hAnsi="Arial"/>
          <w:i/>
          <w:color w:val="231F20"/>
          <w:spacing w:val="-13"/>
        </w:rPr>
        <w:t xml:space="preserve"> </w:t>
      </w:r>
      <w:r>
        <w:rPr>
          <w:rFonts w:ascii="Arial" w:hAnsi="Arial"/>
          <w:i/>
          <w:color w:val="231F20"/>
        </w:rPr>
        <w:t>en</w:t>
      </w:r>
      <w:r>
        <w:rPr>
          <w:rFonts w:ascii="Arial" w:hAnsi="Arial"/>
          <w:i/>
          <w:color w:val="231F20"/>
          <w:spacing w:val="-13"/>
        </w:rPr>
        <w:t xml:space="preserve"> </w:t>
      </w:r>
      <w:r>
        <w:rPr>
          <w:rFonts w:ascii="Arial" w:hAnsi="Arial"/>
          <w:i/>
          <w:color w:val="231F20"/>
        </w:rPr>
        <w:t>relación</w:t>
      </w:r>
      <w:r>
        <w:rPr>
          <w:rFonts w:ascii="Arial" w:hAnsi="Arial"/>
          <w:i/>
          <w:color w:val="231F20"/>
          <w:spacing w:val="-13"/>
        </w:rPr>
        <w:t xml:space="preserve"> </w:t>
      </w:r>
      <w:r>
        <w:rPr>
          <w:rFonts w:ascii="Arial" w:hAnsi="Arial"/>
          <w:i/>
          <w:color w:val="231F20"/>
        </w:rPr>
        <w:t>con</w:t>
      </w:r>
      <w:r>
        <w:rPr>
          <w:rFonts w:ascii="Arial" w:hAnsi="Arial"/>
          <w:i/>
          <w:color w:val="231F20"/>
          <w:spacing w:val="-13"/>
        </w:rPr>
        <w:t xml:space="preserve"> </w:t>
      </w:r>
      <w:r>
        <w:rPr>
          <w:rFonts w:ascii="Arial" w:hAnsi="Arial"/>
          <w:i/>
          <w:color w:val="231F20"/>
        </w:rPr>
        <w:t>el</w:t>
      </w:r>
      <w:r>
        <w:rPr>
          <w:rFonts w:ascii="Arial" w:hAnsi="Arial"/>
          <w:i/>
          <w:color w:val="231F20"/>
          <w:spacing w:val="-13"/>
        </w:rPr>
        <w:t xml:space="preserve"> </w:t>
      </w:r>
      <w:r>
        <w:rPr>
          <w:rFonts w:ascii="Arial" w:hAnsi="Arial"/>
          <w:i/>
          <w:color w:val="231F20"/>
        </w:rPr>
        <w:t>acci- dente</w:t>
      </w:r>
      <w:r>
        <w:rPr>
          <w:rFonts w:ascii="Arial" w:hAnsi="Arial"/>
          <w:i/>
          <w:color w:val="231F20"/>
          <w:spacing w:val="-16"/>
        </w:rPr>
        <w:t xml:space="preserve"> </w:t>
      </w:r>
      <w:r>
        <w:rPr>
          <w:rFonts w:ascii="Arial" w:hAnsi="Arial"/>
          <w:i/>
          <w:color w:val="231F20"/>
        </w:rPr>
        <w:t>del</w:t>
      </w:r>
      <w:r>
        <w:rPr>
          <w:rFonts w:ascii="Arial" w:hAnsi="Arial"/>
          <w:i/>
          <w:color w:val="231F20"/>
          <w:spacing w:val="-15"/>
        </w:rPr>
        <w:t xml:space="preserve"> </w:t>
      </w:r>
      <w:r>
        <w:rPr>
          <w:rFonts w:ascii="Arial" w:hAnsi="Arial"/>
          <w:i/>
          <w:color w:val="231F20"/>
        </w:rPr>
        <w:t>buque</w:t>
      </w:r>
      <w:r>
        <w:rPr>
          <w:rFonts w:ascii="Arial" w:hAnsi="Arial"/>
          <w:i/>
          <w:color w:val="231F20"/>
          <w:spacing w:val="-15"/>
        </w:rPr>
        <w:t xml:space="preserve"> </w:t>
      </w:r>
      <w:r>
        <w:rPr>
          <w:rFonts w:ascii="Arial" w:hAnsi="Arial"/>
          <w:i/>
          <w:color w:val="231F20"/>
        </w:rPr>
        <w:t>«Prestige»,</w:t>
      </w:r>
      <w:r>
        <w:rPr>
          <w:rFonts w:ascii="Arial" w:hAnsi="Arial"/>
          <w:i/>
          <w:color w:val="231F20"/>
          <w:spacing w:val="-16"/>
        </w:rPr>
        <w:t xml:space="preserve"> </w:t>
      </w:r>
      <w:r>
        <w:rPr>
          <w:rFonts w:ascii="Arial" w:hAnsi="Arial"/>
          <w:i/>
          <w:color w:val="231F20"/>
        </w:rPr>
        <w:t>a</w:t>
      </w:r>
      <w:r>
        <w:rPr>
          <w:rFonts w:ascii="Arial" w:hAnsi="Arial"/>
          <w:i/>
          <w:color w:val="231F20"/>
          <w:spacing w:val="-15"/>
        </w:rPr>
        <w:t xml:space="preserve"> </w:t>
      </w:r>
      <w:r>
        <w:rPr>
          <w:rFonts w:ascii="Arial" w:hAnsi="Arial"/>
          <w:i/>
          <w:color w:val="231F20"/>
        </w:rPr>
        <w:t>las</w:t>
      </w:r>
      <w:r>
        <w:rPr>
          <w:rFonts w:ascii="Arial" w:hAnsi="Arial"/>
          <w:i/>
          <w:color w:val="231F20"/>
          <w:spacing w:val="-15"/>
        </w:rPr>
        <w:t xml:space="preserve"> </w:t>
      </w:r>
      <w:r>
        <w:rPr>
          <w:rFonts w:ascii="Arial" w:hAnsi="Arial"/>
          <w:i/>
          <w:color w:val="231F20"/>
        </w:rPr>
        <w:t>Comunida- des Autónomas del Principado de Asturias, Cantabria</w:t>
      </w:r>
      <w:r>
        <w:rPr>
          <w:rFonts w:ascii="Arial" w:hAnsi="Arial"/>
          <w:i/>
          <w:color w:val="231F20"/>
          <w:spacing w:val="-16"/>
        </w:rPr>
        <w:t xml:space="preserve"> </w:t>
      </w:r>
      <w:r>
        <w:rPr>
          <w:rFonts w:ascii="Arial" w:hAnsi="Arial"/>
          <w:i/>
          <w:color w:val="231F20"/>
        </w:rPr>
        <w:t>y</w:t>
      </w:r>
      <w:r>
        <w:rPr>
          <w:rFonts w:ascii="Arial" w:hAnsi="Arial"/>
          <w:i/>
          <w:color w:val="231F20"/>
          <w:spacing w:val="-15"/>
        </w:rPr>
        <w:t xml:space="preserve"> </w:t>
      </w:r>
      <w:r>
        <w:rPr>
          <w:rFonts w:ascii="Arial" w:hAnsi="Arial"/>
          <w:i/>
          <w:color w:val="231F20"/>
        </w:rPr>
        <w:t>País</w:t>
      </w:r>
      <w:r>
        <w:rPr>
          <w:rFonts w:ascii="Arial" w:hAnsi="Arial"/>
          <w:i/>
          <w:color w:val="231F20"/>
          <w:spacing w:val="-15"/>
        </w:rPr>
        <w:t xml:space="preserve"> </w:t>
      </w:r>
      <w:r>
        <w:rPr>
          <w:rFonts w:ascii="Arial" w:hAnsi="Arial"/>
          <w:i/>
          <w:color w:val="231F20"/>
        </w:rPr>
        <w:t>Vasco,</w:t>
      </w:r>
      <w:r>
        <w:rPr>
          <w:rFonts w:ascii="Arial" w:hAnsi="Arial"/>
          <w:i/>
          <w:color w:val="231F20"/>
          <w:spacing w:val="-16"/>
        </w:rPr>
        <w:t xml:space="preserve"> </w:t>
      </w:r>
      <w:r>
        <w:rPr>
          <w:rFonts w:ascii="Arial" w:hAnsi="Arial"/>
          <w:i/>
          <w:color w:val="231F20"/>
        </w:rPr>
        <w:t>y</w:t>
      </w:r>
      <w:r>
        <w:rPr>
          <w:rFonts w:ascii="Arial" w:hAnsi="Arial"/>
          <w:i/>
          <w:color w:val="231F20"/>
          <w:spacing w:val="-15"/>
        </w:rPr>
        <w:t xml:space="preserve"> </w:t>
      </w:r>
      <w:r>
        <w:rPr>
          <w:rFonts w:ascii="Arial" w:hAnsi="Arial"/>
          <w:i/>
          <w:color w:val="231F20"/>
        </w:rPr>
        <w:t>se</w:t>
      </w:r>
      <w:r>
        <w:rPr>
          <w:rFonts w:ascii="Arial" w:hAnsi="Arial"/>
          <w:i/>
          <w:color w:val="231F20"/>
          <w:spacing w:val="-15"/>
        </w:rPr>
        <w:t xml:space="preserve"> </w:t>
      </w:r>
      <w:r>
        <w:rPr>
          <w:rFonts w:ascii="Arial" w:hAnsi="Arial"/>
          <w:i/>
          <w:color w:val="231F20"/>
        </w:rPr>
        <w:t>modifica</w:t>
      </w:r>
      <w:r>
        <w:rPr>
          <w:rFonts w:ascii="Arial" w:hAnsi="Arial"/>
          <w:i/>
          <w:color w:val="231F20"/>
          <w:spacing w:val="-15"/>
        </w:rPr>
        <w:t xml:space="preserve"> </w:t>
      </w:r>
      <w:r>
        <w:rPr>
          <w:rFonts w:ascii="Arial" w:hAnsi="Arial"/>
          <w:i/>
          <w:color w:val="231F20"/>
        </w:rPr>
        <w:t>el</w:t>
      </w:r>
      <w:r>
        <w:rPr>
          <w:rFonts w:ascii="Arial" w:hAnsi="Arial"/>
          <w:i/>
          <w:color w:val="231F20"/>
          <w:spacing w:val="-16"/>
        </w:rPr>
        <w:t xml:space="preserve"> </w:t>
      </w:r>
      <w:r>
        <w:rPr>
          <w:rFonts w:ascii="Arial" w:hAnsi="Arial"/>
          <w:i/>
          <w:color w:val="231F20"/>
        </w:rPr>
        <w:t>Real Decreto-ley</w:t>
      </w:r>
      <w:r>
        <w:rPr>
          <w:rFonts w:ascii="Arial" w:hAnsi="Arial"/>
          <w:i/>
          <w:color w:val="231F20"/>
          <w:spacing w:val="40"/>
        </w:rPr>
        <w:t xml:space="preserve"> </w:t>
      </w:r>
      <w:r>
        <w:rPr>
          <w:rFonts w:ascii="Arial" w:hAnsi="Arial"/>
          <w:i/>
          <w:color w:val="231F20"/>
        </w:rPr>
        <w:t>7/2002,</w:t>
      </w:r>
      <w:r>
        <w:rPr>
          <w:rFonts w:ascii="Arial" w:hAnsi="Arial"/>
          <w:i/>
          <w:color w:val="231F20"/>
          <w:spacing w:val="40"/>
        </w:rPr>
        <w:t xml:space="preserve"> </w:t>
      </w:r>
      <w:r>
        <w:rPr>
          <w:rFonts w:ascii="Arial" w:hAnsi="Arial"/>
          <w:i/>
          <w:color w:val="231F20"/>
        </w:rPr>
        <w:t>de</w:t>
      </w:r>
      <w:r>
        <w:rPr>
          <w:rFonts w:ascii="Arial" w:hAnsi="Arial"/>
          <w:i/>
          <w:color w:val="231F20"/>
          <w:spacing w:val="40"/>
        </w:rPr>
        <w:t xml:space="preserve"> </w:t>
      </w:r>
      <w:r>
        <w:rPr>
          <w:rFonts w:ascii="Arial" w:hAnsi="Arial"/>
          <w:i/>
          <w:color w:val="231F20"/>
        </w:rPr>
        <w:t>22</w:t>
      </w:r>
      <w:r>
        <w:rPr>
          <w:rFonts w:ascii="Arial" w:hAnsi="Arial"/>
          <w:i/>
          <w:color w:val="231F20"/>
          <w:spacing w:val="40"/>
        </w:rPr>
        <w:t xml:space="preserve"> </w:t>
      </w:r>
      <w:r>
        <w:rPr>
          <w:rFonts w:ascii="Arial" w:hAnsi="Arial"/>
          <w:i/>
          <w:color w:val="231F20"/>
        </w:rPr>
        <w:t>de</w:t>
      </w:r>
      <w:r>
        <w:rPr>
          <w:rFonts w:ascii="Arial" w:hAnsi="Arial"/>
          <w:i/>
          <w:color w:val="231F20"/>
          <w:spacing w:val="40"/>
        </w:rPr>
        <w:t xml:space="preserve"> </w:t>
      </w:r>
      <w:r>
        <w:rPr>
          <w:rFonts w:ascii="Arial" w:hAnsi="Arial"/>
          <w:i/>
          <w:color w:val="231F20"/>
        </w:rPr>
        <w:t>noviembre.</w:t>
      </w:r>
    </w:p>
    <w:p w:rsidR="009709FA" w:rsidRDefault="00000000">
      <w:pPr>
        <w:pStyle w:val="Textoindependiente"/>
        <w:spacing w:before="197" w:line="192" w:lineRule="auto"/>
        <w:ind w:right="100"/>
      </w:pPr>
      <w:r>
        <w:rPr>
          <w:color w:val="231F20"/>
        </w:rPr>
        <w:t>De conformidad con lo dispuesto en el artículo 86.2 de la Constitución, el Congreso de los Diputados, en</w:t>
      </w:r>
      <w:r>
        <w:rPr>
          <w:color w:val="231F20"/>
          <w:spacing w:val="40"/>
        </w:rPr>
        <w:t xml:space="preserve"> </w:t>
      </w:r>
      <w:r>
        <w:rPr>
          <w:color w:val="231F20"/>
          <w:spacing w:val="-6"/>
        </w:rPr>
        <w:t>su</w:t>
      </w:r>
      <w:r>
        <w:rPr>
          <w:color w:val="231F20"/>
          <w:spacing w:val="-8"/>
        </w:rPr>
        <w:t xml:space="preserve"> </w:t>
      </w:r>
      <w:r>
        <w:rPr>
          <w:color w:val="231F20"/>
          <w:spacing w:val="-6"/>
        </w:rPr>
        <w:t>sesión</w:t>
      </w:r>
      <w:r>
        <w:rPr>
          <w:color w:val="231F20"/>
          <w:spacing w:val="-8"/>
        </w:rPr>
        <w:t xml:space="preserve"> </w:t>
      </w:r>
      <w:r>
        <w:rPr>
          <w:color w:val="231F20"/>
          <w:spacing w:val="-6"/>
        </w:rPr>
        <w:t>del</w:t>
      </w:r>
      <w:r>
        <w:rPr>
          <w:color w:val="231F20"/>
          <w:spacing w:val="-8"/>
        </w:rPr>
        <w:t xml:space="preserve"> </w:t>
      </w:r>
      <w:r>
        <w:rPr>
          <w:color w:val="231F20"/>
          <w:spacing w:val="-6"/>
        </w:rPr>
        <w:t>día</w:t>
      </w:r>
      <w:r>
        <w:rPr>
          <w:color w:val="231F20"/>
          <w:spacing w:val="-8"/>
        </w:rPr>
        <w:t xml:space="preserve"> </w:t>
      </w:r>
      <w:r>
        <w:rPr>
          <w:color w:val="231F20"/>
          <w:spacing w:val="-6"/>
        </w:rPr>
        <w:t>de</w:t>
      </w:r>
      <w:r>
        <w:rPr>
          <w:color w:val="231F20"/>
          <w:spacing w:val="-8"/>
        </w:rPr>
        <w:t xml:space="preserve"> </w:t>
      </w:r>
      <w:r>
        <w:rPr>
          <w:color w:val="231F20"/>
          <w:spacing w:val="-6"/>
        </w:rPr>
        <w:t>hoy,</w:t>
      </w:r>
      <w:r>
        <w:rPr>
          <w:color w:val="231F20"/>
          <w:spacing w:val="-8"/>
        </w:rPr>
        <w:t xml:space="preserve"> </w:t>
      </w:r>
      <w:r>
        <w:rPr>
          <w:color w:val="231F20"/>
          <w:spacing w:val="-6"/>
        </w:rPr>
        <w:t>acordó</w:t>
      </w:r>
      <w:r>
        <w:rPr>
          <w:color w:val="231F20"/>
          <w:spacing w:val="-8"/>
        </w:rPr>
        <w:t xml:space="preserve"> </w:t>
      </w:r>
      <w:r>
        <w:rPr>
          <w:color w:val="231F20"/>
          <w:spacing w:val="-6"/>
        </w:rPr>
        <w:t>convalidar</w:t>
      </w:r>
      <w:r>
        <w:rPr>
          <w:color w:val="231F20"/>
          <w:spacing w:val="-8"/>
        </w:rPr>
        <w:t xml:space="preserve"> </w:t>
      </w:r>
      <w:r>
        <w:rPr>
          <w:color w:val="231F20"/>
          <w:spacing w:val="-6"/>
        </w:rPr>
        <w:t>el</w:t>
      </w:r>
      <w:r>
        <w:rPr>
          <w:color w:val="231F20"/>
          <w:spacing w:val="-8"/>
        </w:rPr>
        <w:t xml:space="preserve"> </w:t>
      </w:r>
      <w:r>
        <w:rPr>
          <w:color w:val="231F20"/>
          <w:spacing w:val="-6"/>
        </w:rPr>
        <w:t>Real</w:t>
      </w:r>
      <w:r>
        <w:rPr>
          <w:color w:val="231F20"/>
          <w:spacing w:val="-8"/>
        </w:rPr>
        <w:t xml:space="preserve"> </w:t>
      </w:r>
      <w:r>
        <w:rPr>
          <w:color w:val="231F20"/>
          <w:spacing w:val="-6"/>
        </w:rPr>
        <w:t xml:space="preserve">Decre- </w:t>
      </w:r>
      <w:r>
        <w:rPr>
          <w:color w:val="231F20"/>
        </w:rPr>
        <w:t>to-ley</w:t>
      </w:r>
      <w:r>
        <w:rPr>
          <w:color w:val="231F20"/>
          <w:spacing w:val="-16"/>
        </w:rPr>
        <w:t xml:space="preserve"> </w:t>
      </w:r>
      <w:r>
        <w:rPr>
          <w:color w:val="231F20"/>
        </w:rPr>
        <w:t>8/2002,</w:t>
      </w:r>
      <w:r>
        <w:rPr>
          <w:color w:val="231F20"/>
          <w:spacing w:val="-15"/>
        </w:rPr>
        <w:t xml:space="preserve"> </w:t>
      </w:r>
      <w:r>
        <w:rPr>
          <w:color w:val="231F20"/>
        </w:rPr>
        <w:t>de</w:t>
      </w:r>
      <w:r>
        <w:rPr>
          <w:color w:val="231F20"/>
          <w:spacing w:val="-15"/>
        </w:rPr>
        <w:t xml:space="preserve"> </w:t>
      </w:r>
      <w:r>
        <w:rPr>
          <w:color w:val="231F20"/>
        </w:rPr>
        <w:t>13</w:t>
      </w:r>
      <w:r>
        <w:rPr>
          <w:color w:val="231F20"/>
          <w:spacing w:val="-16"/>
        </w:rPr>
        <w:t xml:space="preserve"> </w:t>
      </w:r>
      <w:r>
        <w:rPr>
          <w:color w:val="231F20"/>
        </w:rPr>
        <w:t>de</w:t>
      </w:r>
      <w:r>
        <w:rPr>
          <w:color w:val="231F20"/>
          <w:spacing w:val="-15"/>
        </w:rPr>
        <w:t xml:space="preserve"> </w:t>
      </w:r>
      <w:r>
        <w:rPr>
          <w:color w:val="231F20"/>
        </w:rPr>
        <w:t>diciembre,</w:t>
      </w:r>
      <w:r>
        <w:rPr>
          <w:color w:val="231F20"/>
          <w:spacing w:val="-15"/>
        </w:rPr>
        <w:t xml:space="preserve"> </w:t>
      </w:r>
      <w:r>
        <w:rPr>
          <w:color w:val="231F20"/>
        </w:rPr>
        <w:t>por</w:t>
      </w:r>
      <w:r>
        <w:rPr>
          <w:color w:val="231F20"/>
          <w:spacing w:val="-15"/>
        </w:rPr>
        <w:t xml:space="preserve"> </w:t>
      </w:r>
      <w:r>
        <w:rPr>
          <w:color w:val="231F20"/>
        </w:rPr>
        <w:t>el</w:t>
      </w:r>
      <w:r>
        <w:rPr>
          <w:color w:val="231F20"/>
          <w:spacing w:val="-16"/>
        </w:rPr>
        <w:t xml:space="preserve"> </w:t>
      </w:r>
      <w:r>
        <w:rPr>
          <w:color w:val="231F20"/>
        </w:rPr>
        <w:t>que</w:t>
      </w:r>
      <w:r>
        <w:rPr>
          <w:color w:val="231F20"/>
          <w:spacing w:val="-15"/>
        </w:rPr>
        <w:t xml:space="preserve"> </w:t>
      </w:r>
      <w:r>
        <w:rPr>
          <w:color w:val="231F20"/>
        </w:rPr>
        <w:t>se</w:t>
      </w:r>
      <w:r>
        <w:rPr>
          <w:color w:val="231F20"/>
          <w:spacing w:val="-15"/>
        </w:rPr>
        <w:t xml:space="preserve"> </w:t>
      </w:r>
      <w:r>
        <w:rPr>
          <w:color w:val="231F20"/>
        </w:rPr>
        <w:t>amplían las medidas reparadoras en relación con el accidente del buque «Prestige», a las Comunidades Autónomas del Principado de Asturias, Cantabria y País Vasco, y se modifica el Real Decreto-ley 7/2002, de 22 de noviembre,</w:t>
      </w:r>
      <w:r>
        <w:rPr>
          <w:color w:val="231F20"/>
          <w:spacing w:val="-9"/>
        </w:rPr>
        <w:t xml:space="preserve"> </w:t>
      </w:r>
      <w:r>
        <w:rPr>
          <w:color w:val="231F20"/>
        </w:rPr>
        <w:t>publicado</w:t>
      </w:r>
      <w:r>
        <w:rPr>
          <w:color w:val="231F20"/>
          <w:spacing w:val="-9"/>
        </w:rPr>
        <w:t xml:space="preserve"> </w:t>
      </w:r>
      <w:r>
        <w:rPr>
          <w:color w:val="231F20"/>
        </w:rPr>
        <w:t>en</w:t>
      </w:r>
      <w:r>
        <w:rPr>
          <w:color w:val="231F20"/>
          <w:spacing w:val="-9"/>
        </w:rPr>
        <w:t xml:space="preserve"> </w:t>
      </w:r>
      <w:r>
        <w:rPr>
          <w:color w:val="231F20"/>
        </w:rPr>
        <w:t>el</w:t>
      </w:r>
      <w:r>
        <w:rPr>
          <w:color w:val="231F20"/>
          <w:spacing w:val="-9"/>
        </w:rPr>
        <w:t xml:space="preserve"> </w:t>
      </w:r>
      <w:r>
        <w:rPr>
          <w:color w:val="231F20"/>
        </w:rPr>
        <w:t>«Boletín</w:t>
      </w:r>
      <w:r>
        <w:rPr>
          <w:color w:val="231F20"/>
          <w:spacing w:val="-9"/>
        </w:rPr>
        <w:t xml:space="preserve"> </w:t>
      </w:r>
      <w:r>
        <w:rPr>
          <w:color w:val="231F20"/>
        </w:rPr>
        <w:t>Oficial</w:t>
      </w:r>
      <w:r>
        <w:rPr>
          <w:color w:val="231F20"/>
          <w:spacing w:val="-9"/>
        </w:rPr>
        <w:t xml:space="preserve"> </w:t>
      </w:r>
      <w:r>
        <w:rPr>
          <w:color w:val="231F20"/>
        </w:rPr>
        <w:t>del</w:t>
      </w:r>
      <w:r>
        <w:rPr>
          <w:color w:val="231F20"/>
          <w:spacing w:val="-9"/>
        </w:rPr>
        <w:t xml:space="preserve"> </w:t>
      </w:r>
      <w:r>
        <w:rPr>
          <w:color w:val="231F20"/>
        </w:rPr>
        <w:t>Estado» número 299, de 14 de diciembre.</w:t>
      </w:r>
    </w:p>
    <w:p w:rsidR="009709FA" w:rsidRDefault="00000000">
      <w:pPr>
        <w:pStyle w:val="Textoindependiente"/>
        <w:spacing w:before="157" w:line="192" w:lineRule="auto"/>
        <w:ind w:right="100"/>
        <w:jc w:val="right"/>
      </w:pPr>
      <w:r>
        <w:rPr>
          <w:color w:val="231F20"/>
        </w:rPr>
        <w:t>Se</w:t>
      </w:r>
      <w:r>
        <w:rPr>
          <w:color w:val="231F20"/>
          <w:spacing w:val="-15"/>
        </w:rPr>
        <w:t xml:space="preserve"> </w:t>
      </w:r>
      <w:r>
        <w:rPr>
          <w:color w:val="231F20"/>
        </w:rPr>
        <w:t>ordena</w:t>
      </w:r>
      <w:r>
        <w:rPr>
          <w:color w:val="231F20"/>
          <w:spacing w:val="-15"/>
        </w:rPr>
        <w:t xml:space="preserve"> </w:t>
      </w:r>
      <w:r>
        <w:rPr>
          <w:color w:val="231F20"/>
        </w:rPr>
        <w:t>la</w:t>
      </w:r>
      <w:r>
        <w:rPr>
          <w:color w:val="231F20"/>
          <w:spacing w:val="-15"/>
        </w:rPr>
        <w:t xml:space="preserve"> </w:t>
      </w:r>
      <w:r>
        <w:rPr>
          <w:color w:val="231F20"/>
        </w:rPr>
        <w:t>publicación</w:t>
      </w:r>
      <w:r>
        <w:rPr>
          <w:color w:val="231F20"/>
          <w:spacing w:val="-15"/>
        </w:rPr>
        <w:t xml:space="preserve"> </w:t>
      </w:r>
      <w:r>
        <w:rPr>
          <w:color w:val="231F20"/>
        </w:rPr>
        <w:t>para</w:t>
      </w:r>
      <w:r>
        <w:rPr>
          <w:color w:val="231F20"/>
          <w:spacing w:val="-15"/>
        </w:rPr>
        <w:t xml:space="preserve"> </w:t>
      </w:r>
      <w:r>
        <w:rPr>
          <w:color w:val="231F20"/>
        </w:rPr>
        <w:t>general</w:t>
      </w:r>
      <w:r>
        <w:rPr>
          <w:color w:val="231F20"/>
          <w:spacing w:val="-15"/>
        </w:rPr>
        <w:t xml:space="preserve"> </w:t>
      </w:r>
      <w:r>
        <w:rPr>
          <w:color w:val="231F20"/>
        </w:rPr>
        <w:t>conocimiento. Palacio del Congreso de los Diputados, 19 de diciem- bre</w:t>
      </w:r>
      <w:r>
        <w:rPr>
          <w:color w:val="231F20"/>
          <w:spacing w:val="-6"/>
        </w:rPr>
        <w:t xml:space="preserve"> </w:t>
      </w:r>
      <w:r>
        <w:rPr>
          <w:color w:val="231F20"/>
        </w:rPr>
        <w:t>de</w:t>
      </w:r>
      <w:r>
        <w:rPr>
          <w:color w:val="231F20"/>
          <w:spacing w:val="-5"/>
        </w:rPr>
        <w:t xml:space="preserve"> </w:t>
      </w:r>
      <w:r>
        <w:rPr>
          <w:color w:val="231F20"/>
        </w:rPr>
        <w:t>2002.—La</w:t>
      </w:r>
      <w:r>
        <w:rPr>
          <w:color w:val="231F20"/>
          <w:spacing w:val="-5"/>
        </w:rPr>
        <w:t xml:space="preserve"> </w:t>
      </w:r>
      <w:r>
        <w:rPr>
          <w:color w:val="231F20"/>
        </w:rPr>
        <w:t>Presidenta</w:t>
      </w:r>
      <w:r>
        <w:rPr>
          <w:color w:val="231F20"/>
          <w:spacing w:val="-6"/>
        </w:rPr>
        <w:t xml:space="preserve"> </w:t>
      </w:r>
      <w:r>
        <w:rPr>
          <w:color w:val="231F20"/>
        </w:rPr>
        <w:t>del</w:t>
      </w:r>
      <w:r>
        <w:rPr>
          <w:color w:val="231F20"/>
          <w:spacing w:val="-5"/>
        </w:rPr>
        <w:t xml:space="preserve"> </w:t>
      </w:r>
      <w:r>
        <w:rPr>
          <w:color w:val="231F20"/>
        </w:rPr>
        <w:t>Congreso</w:t>
      </w:r>
      <w:r>
        <w:rPr>
          <w:color w:val="231F20"/>
          <w:spacing w:val="-6"/>
        </w:rPr>
        <w:t xml:space="preserve"> </w:t>
      </w:r>
      <w:r>
        <w:rPr>
          <w:color w:val="231F20"/>
        </w:rPr>
        <w:t>de</w:t>
      </w:r>
      <w:r>
        <w:rPr>
          <w:color w:val="231F20"/>
          <w:spacing w:val="-5"/>
        </w:rPr>
        <w:t xml:space="preserve"> </w:t>
      </w:r>
      <w:r>
        <w:rPr>
          <w:color w:val="231F20"/>
        </w:rPr>
        <w:t>los</w:t>
      </w:r>
      <w:r>
        <w:rPr>
          <w:color w:val="231F20"/>
          <w:spacing w:val="-5"/>
        </w:rPr>
        <w:t xml:space="preserve"> </w:t>
      </w:r>
      <w:r>
        <w:rPr>
          <w:color w:val="231F20"/>
          <w:spacing w:val="-2"/>
        </w:rPr>
        <w:t>Dipu-</w:t>
      </w:r>
    </w:p>
    <w:p w:rsidR="009709FA" w:rsidRDefault="00000000">
      <w:pPr>
        <w:pStyle w:val="Textoindependiente"/>
        <w:spacing w:line="212" w:lineRule="exact"/>
        <w:ind w:right="0" w:firstLine="0"/>
        <w:jc w:val="left"/>
      </w:pPr>
      <w:r>
        <w:rPr>
          <w:color w:val="231F20"/>
          <w:spacing w:val="-2"/>
        </w:rPr>
        <w:t>tados,</w:t>
      </w:r>
    </w:p>
    <w:p w:rsidR="009709FA" w:rsidRDefault="00000000">
      <w:pPr>
        <w:pStyle w:val="Textoindependiente"/>
        <w:spacing w:before="105"/>
        <w:ind w:left="0" w:right="456" w:firstLine="0"/>
        <w:jc w:val="right"/>
      </w:pPr>
      <w:r>
        <w:rPr>
          <w:color w:val="231F20"/>
          <w:w w:val="90"/>
        </w:rPr>
        <w:t>RUDI</w:t>
      </w:r>
      <w:r>
        <w:rPr>
          <w:color w:val="231F20"/>
          <w:spacing w:val="3"/>
        </w:rPr>
        <w:t xml:space="preserve"> </w:t>
      </w:r>
      <w:r>
        <w:rPr>
          <w:color w:val="231F20"/>
          <w:spacing w:val="-2"/>
        </w:rPr>
        <w:t>ÚBEDA</w:t>
      </w:r>
    </w:p>
    <w:p w:rsidR="009709FA" w:rsidRDefault="009709FA">
      <w:pPr>
        <w:pStyle w:val="Textoindependiente"/>
        <w:spacing w:before="133"/>
        <w:ind w:left="0" w:right="0" w:firstLine="0"/>
        <w:jc w:val="left"/>
      </w:pPr>
    </w:p>
    <w:p w:rsidR="009709FA" w:rsidRDefault="00000000">
      <w:pPr>
        <w:spacing w:line="192" w:lineRule="auto"/>
        <w:ind w:left="1139" w:right="100" w:hanging="1024"/>
        <w:jc w:val="both"/>
        <w:rPr>
          <w:rFonts w:ascii="Arial" w:hAnsi="Arial"/>
          <w:i/>
        </w:rPr>
      </w:pPr>
      <w:r>
        <w:rPr>
          <w:color w:val="231F20"/>
          <w:sz w:val="26"/>
        </w:rPr>
        <w:t>25182</w:t>
      </w:r>
      <w:r>
        <w:rPr>
          <w:color w:val="231F20"/>
          <w:spacing w:val="40"/>
          <w:sz w:val="26"/>
        </w:rPr>
        <w:t xml:space="preserve"> </w:t>
      </w:r>
      <w:r>
        <w:rPr>
          <w:rFonts w:ascii="Arial" w:hAnsi="Arial"/>
          <w:i/>
          <w:color w:val="231F20"/>
        </w:rPr>
        <w:t>RESOLUCIÓN de 19 de diciembre de 2002, del Congreso de los Diputados, por la que se</w:t>
      </w:r>
      <w:r>
        <w:rPr>
          <w:rFonts w:ascii="Arial" w:hAnsi="Arial"/>
          <w:i/>
          <w:color w:val="231F20"/>
          <w:spacing w:val="-13"/>
        </w:rPr>
        <w:t xml:space="preserve"> </w:t>
      </w:r>
      <w:r>
        <w:rPr>
          <w:rFonts w:ascii="Arial" w:hAnsi="Arial"/>
          <w:i/>
          <w:color w:val="231F20"/>
        </w:rPr>
        <w:t>ordena</w:t>
      </w:r>
      <w:r>
        <w:rPr>
          <w:rFonts w:ascii="Arial" w:hAnsi="Arial"/>
          <w:i/>
          <w:color w:val="231F20"/>
          <w:spacing w:val="-13"/>
        </w:rPr>
        <w:t xml:space="preserve"> </w:t>
      </w:r>
      <w:r>
        <w:rPr>
          <w:rFonts w:ascii="Arial" w:hAnsi="Arial"/>
          <w:i/>
          <w:color w:val="231F20"/>
        </w:rPr>
        <w:t>la</w:t>
      </w:r>
      <w:r>
        <w:rPr>
          <w:rFonts w:ascii="Arial" w:hAnsi="Arial"/>
          <w:i/>
          <w:color w:val="231F20"/>
          <w:spacing w:val="-13"/>
        </w:rPr>
        <w:t xml:space="preserve"> </w:t>
      </w:r>
      <w:r>
        <w:rPr>
          <w:rFonts w:ascii="Arial" w:hAnsi="Arial"/>
          <w:i/>
          <w:color w:val="231F20"/>
        </w:rPr>
        <w:t>publicación</w:t>
      </w:r>
      <w:r>
        <w:rPr>
          <w:rFonts w:ascii="Arial" w:hAnsi="Arial"/>
          <w:i/>
          <w:color w:val="231F20"/>
          <w:spacing w:val="-13"/>
        </w:rPr>
        <w:t xml:space="preserve"> </w:t>
      </w:r>
      <w:r>
        <w:rPr>
          <w:rFonts w:ascii="Arial" w:hAnsi="Arial"/>
          <w:i/>
          <w:color w:val="231F20"/>
        </w:rPr>
        <w:t>del</w:t>
      </w:r>
      <w:r>
        <w:rPr>
          <w:rFonts w:ascii="Arial" w:hAnsi="Arial"/>
          <w:i/>
          <w:color w:val="231F20"/>
          <w:spacing w:val="-13"/>
        </w:rPr>
        <w:t xml:space="preserve"> </w:t>
      </w:r>
      <w:r>
        <w:rPr>
          <w:rFonts w:ascii="Arial" w:hAnsi="Arial"/>
          <w:i/>
          <w:color w:val="231F20"/>
        </w:rPr>
        <w:t>Acuerdo</w:t>
      </w:r>
      <w:r>
        <w:rPr>
          <w:rFonts w:ascii="Arial" w:hAnsi="Arial"/>
          <w:i/>
          <w:color w:val="231F20"/>
          <w:spacing w:val="-13"/>
        </w:rPr>
        <w:t xml:space="preserve"> </w:t>
      </w:r>
      <w:r>
        <w:rPr>
          <w:rFonts w:ascii="Arial" w:hAnsi="Arial"/>
          <w:i/>
          <w:color w:val="231F20"/>
        </w:rPr>
        <w:t>de</w:t>
      </w:r>
      <w:r>
        <w:rPr>
          <w:rFonts w:ascii="Arial" w:hAnsi="Arial"/>
          <w:i/>
          <w:color w:val="231F20"/>
          <w:spacing w:val="-13"/>
        </w:rPr>
        <w:t xml:space="preserve"> </w:t>
      </w:r>
      <w:r>
        <w:rPr>
          <w:rFonts w:ascii="Arial" w:hAnsi="Arial"/>
          <w:i/>
          <w:color w:val="231F20"/>
        </w:rPr>
        <w:t>con- validación del Real Decreto-ley 9/2002, de 13</w:t>
      </w:r>
      <w:r>
        <w:rPr>
          <w:rFonts w:ascii="Arial" w:hAnsi="Arial"/>
          <w:i/>
          <w:color w:val="231F20"/>
          <w:spacing w:val="-15"/>
        </w:rPr>
        <w:t xml:space="preserve"> </w:t>
      </w:r>
      <w:r>
        <w:rPr>
          <w:rFonts w:ascii="Arial" w:hAnsi="Arial"/>
          <w:i/>
          <w:color w:val="231F20"/>
        </w:rPr>
        <w:t>de</w:t>
      </w:r>
      <w:r>
        <w:rPr>
          <w:rFonts w:ascii="Arial" w:hAnsi="Arial"/>
          <w:i/>
          <w:color w:val="231F20"/>
          <w:spacing w:val="-15"/>
        </w:rPr>
        <w:t xml:space="preserve"> </w:t>
      </w:r>
      <w:r>
        <w:rPr>
          <w:rFonts w:ascii="Arial" w:hAnsi="Arial"/>
          <w:i/>
          <w:color w:val="231F20"/>
        </w:rPr>
        <w:t>diciembre,</w:t>
      </w:r>
      <w:r>
        <w:rPr>
          <w:rFonts w:ascii="Arial" w:hAnsi="Arial"/>
          <w:i/>
          <w:color w:val="231F20"/>
          <w:spacing w:val="-15"/>
        </w:rPr>
        <w:t xml:space="preserve"> </w:t>
      </w:r>
      <w:r>
        <w:rPr>
          <w:rFonts w:ascii="Arial" w:hAnsi="Arial"/>
          <w:i/>
          <w:color w:val="231F20"/>
        </w:rPr>
        <w:t>por</w:t>
      </w:r>
      <w:r>
        <w:rPr>
          <w:rFonts w:ascii="Arial" w:hAnsi="Arial"/>
          <w:i/>
          <w:color w:val="231F20"/>
          <w:spacing w:val="-15"/>
        </w:rPr>
        <w:t xml:space="preserve"> </w:t>
      </w:r>
      <w:r>
        <w:rPr>
          <w:rFonts w:ascii="Arial" w:hAnsi="Arial"/>
          <w:i/>
          <w:color w:val="231F20"/>
        </w:rPr>
        <w:t>el</w:t>
      </w:r>
      <w:r>
        <w:rPr>
          <w:rFonts w:ascii="Arial" w:hAnsi="Arial"/>
          <w:i/>
          <w:color w:val="231F20"/>
          <w:spacing w:val="-15"/>
        </w:rPr>
        <w:t xml:space="preserve"> </w:t>
      </w:r>
      <w:r>
        <w:rPr>
          <w:rFonts w:ascii="Arial" w:hAnsi="Arial"/>
          <w:i/>
          <w:color w:val="231F20"/>
        </w:rPr>
        <w:t>que</w:t>
      </w:r>
      <w:r>
        <w:rPr>
          <w:rFonts w:ascii="Arial" w:hAnsi="Arial"/>
          <w:i/>
          <w:color w:val="231F20"/>
          <w:spacing w:val="-15"/>
        </w:rPr>
        <w:t xml:space="preserve"> </w:t>
      </w:r>
      <w:r>
        <w:rPr>
          <w:rFonts w:ascii="Arial" w:hAnsi="Arial"/>
          <w:i/>
          <w:color w:val="231F20"/>
        </w:rPr>
        <w:t>se</w:t>
      </w:r>
      <w:r>
        <w:rPr>
          <w:rFonts w:ascii="Arial" w:hAnsi="Arial"/>
          <w:i/>
          <w:color w:val="231F20"/>
          <w:spacing w:val="-15"/>
        </w:rPr>
        <w:t xml:space="preserve"> </w:t>
      </w:r>
      <w:r>
        <w:rPr>
          <w:rFonts w:ascii="Arial" w:hAnsi="Arial"/>
          <w:i/>
          <w:color w:val="231F20"/>
        </w:rPr>
        <w:t>adoptan</w:t>
      </w:r>
      <w:r>
        <w:rPr>
          <w:rFonts w:ascii="Arial" w:hAnsi="Arial"/>
          <w:i/>
          <w:color w:val="231F20"/>
          <w:spacing w:val="-15"/>
        </w:rPr>
        <w:t xml:space="preserve"> </w:t>
      </w:r>
      <w:r>
        <w:rPr>
          <w:rFonts w:ascii="Arial" w:hAnsi="Arial"/>
          <w:i/>
          <w:color w:val="231F20"/>
        </w:rPr>
        <w:t xml:space="preserve">medi- </w:t>
      </w:r>
      <w:r>
        <w:rPr>
          <w:rFonts w:ascii="Arial" w:hAnsi="Arial"/>
          <w:i/>
          <w:color w:val="231F20"/>
          <w:spacing w:val="-2"/>
        </w:rPr>
        <w:t>das</w:t>
      </w:r>
      <w:r>
        <w:rPr>
          <w:rFonts w:ascii="Arial" w:hAnsi="Arial"/>
          <w:i/>
          <w:color w:val="231F20"/>
          <w:spacing w:val="-14"/>
        </w:rPr>
        <w:t xml:space="preserve"> </w:t>
      </w:r>
      <w:r>
        <w:rPr>
          <w:rFonts w:ascii="Arial" w:hAnsi="Arial"/>
          <w:i/>
          <w:color w:val="231F20"/>
          <w:spacing w:val="-2"/>
        </w:rPr>
        <w:t>para</w:t>
      </w:r>
      <w:r>
        <w:rPr>
          <w:rFonts w:ascii="Arial" w:hAnsi="Arial"/>
          <w:i/>
          <w:color w:val="231F20"/>
          <w:spacing w:val="-13"/>
        </w:rPr>
        <w:t xml:space="preserve"> </w:t>
      </w:r>
      <w:r>
        <w:rPr>
          <w:rFonts w:ascii="Arial" w:hAnsi="Arial"/>
          <w:i/>
          <w:color w:val="231F20"/>
          <w:spacing w:val="-2"/>
        </w:rPr>
        <w:t>buques</w:t>
      </w:r>
      <w:r>
        <w:rPr>
          <w:rFonts w:ascii="Arial" w:hAnsi="Arial"/>
          <w:i/>
          <w:color w:val="231F20"/>
          <w:spacing w:val="-13"/>
        </w:rPr>
        <w:t xml:space="preserve"> </w:t>
      </w:r>
      <w:r>
        <w:rPr>
          <w:rFonts w:ascii="Arial" w:hAnsi="Arial"/>
          <w:i/>
          <w:color w:val="231F20"/>
          <w:spacing w:val="-2"/>
        </w:rPr>
        <w:t>tanque</w:t>
      </w:r>
      <w:r>
        <w:rPr>
          <w:rFonts w:ascii="Arial" w:hAnsi="Arial"/>
          <w:i/>
          <w:color w:val="231F20"/>
          <w:spacing w:val="-14"/>
        </w:rPr>
        <w:t xml:space="preserve"> </w:t>
      </w:r>
      <w:r>
        <w:rPr>
          <w:rFonts w:ascii="Arial" w:hAnsi="Arial"/>
          <w:i/>
          <w:color w:val="231F20"/>
          <w:spacing w:val="-2"/>
        </w:rPr>
        <w:t>que</w:t>
      </w:r>
      <w:r>
        <w:rPr>
          <w:rFonts w:ascii="Arial" w:hAnsi="Arial"/>
          <w:i/>
          <w:color w:val="231F20"/>
          <w:spacing w:val="-13"/>
        </w:rPr>
        <w:t xml:space="preserve"> </w:t>
      </w:r>
      <w:r>
        <w:rPr>
          <w:rFonts w:ascii="Arial" w:hAnsi="Arial"/>
          <w:i/>
          <w:color w:val="231F20"/>
          <w:spacing w:val="-2"/>
        </w:rPr>
        <w:t>transporten</w:t>
      </w:r>
      <w:r>
        <w:rPr>
          <w:rFonts w:ascii="Arial" w:hAnsi="Arial"/>
          <w:i/>
          <w:color w:val="231F20"/>
          <w:spacing w:val="-13"/>
        </w:rPr>
        <w:t xml:space="preserve"> </w:t>
      </w:r>
      <w:r>
        <w:rPr>
          <w:rFonts w:ascii="Arial" w:hAnsi="Arial"/>
          <w:i/>
          <w:color w:val="231F20"/>
          <w:spacing w:val="-2"/>
        </w:rPr>
        <w:t xml:space="preserve">mer- </w:t>
      </w:r>
      <w:r>
        <w:rPr>
          <w:rFonts w:ascii="Arial" w:hAnsi="Arial"/>
          <w:i/>
          <w:color w:val="231F20"/>
        </w:rPr>
        <w:t>cancías peligrosas o contaminantes.</w:t>
      </w:r>
    </w:p>
    <w:p w:rsidR="009709FA" w:rsidRDefault="00000000">
      <w:pPr>
        <w:pStyle w:val="Textoindependiente"/>
        <w:spacing w:before="197" w:line="192" w:lineRule="auto"/>
        <w:ind w:right="100"/>
      </w:pPr>
      <w:r>
        <w:rPr>
          <w:color w:val="231F20"/>
        </w:rPr>
        <w:t>De conformidad con lo dispuesto en el artículo 86.2 de la Constitución, el Congreso de los Diputados, en</w:t>
      </w:r>
      <w:r>
        <w:rPr>
          <w:color w:val="231F20"/>
          <w:spacing w:val="40"/>
        </w:rPr>
        <w:t xml:space="preserve"> </w:t>
      </w:r>
      <w:r>
        <w:rPr>
          <w:color w:val="231F20"/>
          <w:spacing w:val="-6"/>
        </w:rPr>
        <w:t>su</w:t>
      </w:r>
      <w:r>
        <w:rPr>
          <w:color w:val="231F20"/>
          <w:spacing w:val="-8"/>
        </w:rPr>
        <w:t xml:space="preserve"> </w:t>
      </w:r>
      <w:r>
        <w:rPr>
          <w:color w:val="231F20"/>
          <w:spacing w:val="-6"/>
        </w:rPr>
        <w:t>sesión</w:t>
      </w:r>
      <w:r>
        <w:rPr>
          <w:color w:val="231F20"/>
          <w:spacing w:val="-8"/>
        </w:rPr>
        <w:t xml:space="preserve"> </w:t>
      </w:r>
      <w:r>
        <w:rPr>
          <w:color w:val="231F20"/>
          <w:spacing w:val="-6"/>
        </w:rPr>
        <w:t>del</w:t>
      </w:r>
      <w:r>
        <w:rPr>
          <w:color w:val="231F20"/>
          <w:spacing w:val="-8"/>
        </w:rPr>
        <w:t xml:space="preserve"> </w:t>
      </w:r>
      <w:r>
        <w:rPr>
          <w:color w:val="231F20"/>
          <w:spacing w:val="-6"/>
        </w:rPr>
        <w:t>día</w:t>
      </w:r>
      <w:r>
        <w:rPr>
          <w:color w:val="231F20"/>
          <w:spacing w:val="-8"/>
        </w:rPr>
        <w:t xml:space="preserve"> </w:t>
      </w:r>
      <w:r>
        <w:rPr>
          <w:color w:val="231F20"/>
          <w:spacing w:val="-6"/>
        </w:rPr>
        <w:t>de</w:t>
      </w:r>
      <w:r>
        <w:rPr>
          <w:color w:val="231F20"/>
          <w:spacing w:val="-8"/>
        </w:rPr>
        <w:t xml:space="preserve"> </w:t>
      </w:r>
      <w:r>
        <w:rPr>
          <w:color w:val="231F20"/>
          <w:spacing w:val="-6"/>
        </w:rPr>
        <w:t>hoy,</w:t>
      </w:r>
      <w:r>
        <w:rPr>
          <w:color w:val="231F20"/>
          <w:spacing w:val="-8"/>
        </w:rPr>
        <w:t xml:space="preserve"> </w:t>
      </w:r>
      <w:r>
        <w:rPr>
          <w:color w:val="231F20"/>
          <w:spacing w:val="-6"/>
        </w:rPr>
        <w:t>acordó</w:t>
      </w:r>
      <w:r>
        <w:rPr>
          <w:color w:val="231F20"/>
          <w:spacing w:val="-8"/>
        </w:rPr>
        <w:t xml:space="preserve"> </w:t>
      </w:r>
      <w:r>
        <w:rPr>
          <w:color w:val="231F20"/>
          <w:spacing w:val="-6"/>
        </w:rPr>
        <w:t>convalidar</w:t>
      </w:r>
      <w:r>
        <w:rPr>
          <w:color w:val="231F20"/>
          <w:spacing w:val="-8"/>
        </w:rPr>
        <w:t xml:space="preserve"> </w:t>
      </w:r>
      <w:r>
        <w:rPr>
          <w:color w:val="231F20"/>
          <w:spacing w:val="-6"/>
        </w:rPr>
        <w:t>el</w:t>
      </w:r>
      <w:r>
        <w:rPr>
          <w:color w:val="231F20"/>
          <w:spacing w:val="-8"/>
        </w:rPr>
        <w:t xml:space="preserve"> </w:t>
      </w:r>
      <w:r>
        <w:rPr>
          <w:color w:val="231F20"/>
          <w:spacing w:val="-6"/>
        </w:rPr>
        <w:t>Real</w:t>
      </w:r>
      <w:r>
        <w:rPr>
          <w:color w:val="231F20"/>
          <w:spacing w:val="-8"/>
        </w:rPr>
        <w:t xml:space="preserve"> </w:t>
      </w:r>
      <w:r>
        <w:rPr>
          <w:color w:val="231F20"/>
          <w:spacing w:val="-6"/>
        </w:rPr>
        <w:t xml:space="preserve">Decre- </w:t>
      </w:r>
      <w:r>
        <w:rPr>
          <w:color w:val="231F20"/>
        </w:rPr>
        <w:t>to-ley</w:t>
      </w:r>
      <w:r>
        <w:rPr>
          <w:color w:val="231F20"/>
          <w:spacing w:val="-16"/>
        </w:rPr>
        <w:t xml:space="preserve"> </w:t>
      </w:r>
      <w:r>
        <w:rPr>
          <w:color w:val="231F20"/>
        </w:rPr>
        <w:t>9/2002,</w:t>
      </w:r>
      <w:r>
        <w:rPr>
          <w:color w:val="231F20"/>
          <w:spacing w:val="-15"/>
        </w:rPr>
        <w:t xml:space="preserve"> </w:t>
      </w:r>
      <w:r>
        <w:rPr>
          <w:color w:val="231F20"/>
        </w:rPr>
        <w:t>de</w:t>
      </w:r>
      <w:r>
        <w:rPr>
          <w:color w:val="231F20"/>
          <w:spacing w:val="-15"/>
        </w:rPr>
        <w:t xml:space="preserve"> </w:t>
      </w:r>
      <w:r>
        <w:rPr>
          <w:color w:val="231F20"/>
        </w:rPr>
        <w:t>13</w:t>
      </w:r>
      <w:r>
        <w:rPr>
          <w:color w:val="231F20"/>
          <w:spacing w:val="-16"/>
        </w:rPr>
        <w:t xml:space="preserve"> </w:t>
      </w:r>
      <w:r>
        <w:rPr>
          <w:color w:val="231F20"/>
        </w:rPr>
        <w:t>de</w:t>
      </w:r>
      <w:r>
        <w:rPr>
          <w:color w:val="231F20"/>
          <w:spacing w:val="-15"/>
        </w:rPr>
        <w:t xml:space="preserve"> </w:t>
      </w:r>
      <w:r>
        <w:rPr>
          <w:color w:val="231F20"/>
        </w:rPr>
        <w:t>diciembre,</w:t>
      </w:r>
      <w:r>
        <w:rPr>
          <w:color w:val="231F20"/>
          <w:spacing w:val="-15"/>
        </w:rPr>
        <w:t xml:space="preserve"> </w:t>
      </w:r>
      <w:r>
        <w:rPr>
          <w:color w:val="231F20"/>
        </w:rPr>
        <w:t>por</w:t>
      </w:r>
      <w:r>
        <w:rPr>
          <w:color w:val="231F20"/>
          <w:spacing w:val="-15"/>
        </w:rPr>
        <w:t xml:space="preserve"> </w:t>
      </w:r>
      <w:r>
        <w:rPr>
          <w:color w:val="231F20"/>
        </w:rPr>
        <w:t>el</w:t>
      </w:r>
      <w:r>
        <w:rPr>
          <w:color w:val="231F20"/>
          <w:spacing w:val="-16"/>
        </w:rPr>
        <w:t xml:space="preserve"> </w:t>
      </w:r>
      <w:r>
        <w:rPr>
          <w:color w:val="231F20"/>
        </w:rPr>
        <w:t>que</w:t>
      </w:r>
      <w:r>
        <w:rPr>
          <w:color w:val="231F20"/>
          <w:spacing w:val="-15"/>
        </w:rPr>
        <w:t xml:space="preserve"> </w:t>
      </w:r>
      <w:r>
        <w:rPr>
          <w:color w:val="231F20"/>
        </w:rPr>
        <w:t>se</w:t>
      </w:r>
      <w:r>
        <w:rPr>
          <w:color w:val="231F20"/>
          <w:spacing w:val="-15"/>
        </w:rPr>
        <w:t xml:space="preserve"> </w:t>
      </w:r>
      <w:r>
        <w:rPr>
          <w:color w:val="231F20"/>
        </w:rPr>
        <w:t xml:space="preserve">adoptan medidas para buques tanque que transporten mercan- </w:t>
      </w:r>
      <w:r>
        <w:rPr>
          <w:color w:val="231F20"/>
          <w:spacing w:val="-4"/>
        </w:rPr>
        <w:t>cías</w:t>
      </w:r>
      <w:r>
        <w:rPr>
          <w:color w:val="231F20"/>
          <w:spacing w:val="-11"/>
        </w:rPr>
        <w:t xml:space="preserve"> </w:t>
      </w:r>
      <w:r>
        <w:rPr>
          <w:color w:val="231F20"/>
          <w:spacing w:val="-4"/>
        </w:rPr>
        <w:t>peligrosas</w:t>
      </w:r>
      <w:r>
        <w:rPr>
          <w:color w:val="231F20"/>
          <w:spacing w:val="-11"/>
        </w:rPr>
        <w:t xml:space="preserve"> </w:t>
      </w:r>
      <w:r>
        <w:rPr>
          <w:color w:val="231F20"/>
          <w:spacing w:val="-4"/>
        </w:rPr>
        <w:t>o</w:t>
      </w:r>
      <w:r>
        <w:rPr>
          <w:color w:val="231F20"/>
          <w:spacing w:val="-11"/>
        </w:rPr>
        <w:t xml:space="preserve"> </w:t>
      </w:r>
      <w:r>
        <w:rPr>
          <w:color w:val="231F20"/>
          <w:spacing w:val="-4"/>
        </w:rPr>
        <w:t>contaminantes,</w:t>
      </w:r>
      <w:r>
        <w:rPr>
          <w:color w:val="231F20"/>
          <w:spacing w:val="-12"/>
        </w:rPr>
        <w:t xml:space="preserve"> </w:t>
      </w:r>
      <w:r>
        <w:rPr>
          <w:color w:val="231F20"/>
          <w:spacing w:val="-4"/>
        </w:rPr>
        <w:t>publicado</w:t>
      </w:r>
      <w:r>
        <w:rPr>
          <w:color w:val="231F20"/>
          <w:spacing w:val="-11"/>
        </w:rPr>
        <w:t xml:space="preserve"> </w:t>
      </w:r>
      <w:r>
        <w:rPr>
          <w:color w:val="231F20"/>
          <w:spacing w:val="-4"/>
        </w:rPr>
        <w:t>en</w:t>
      </w:r>
      <w:r>
        <w:rPr>
          <w:color w:val="231F20"/>
          <w:spacing w:val="-11"/>
        </w:rPr>
        <w:t xml:space="preserve"> </w:t>
      </w:r>
      <w:r>
        <w:rPr>
          <w:color w:val="231F20"/>
          <w:spacing w:val="-4"/>
        </w:rPr>
        <w:t>el</w:t>
      </w:r>
      <w:r>
        <w:rPr>
          <w:color w:val="231F20"/>
          <w:spacing w:val="-11"/>
        </w:rPr>
        <w:t xml:space="preserve"> </w:t>
      </w:r>
      <w:r>
        <w:rPr>
          <w:color w:val="231F20"/>
          <w:spacing w:val="-4"/>
        </w:rPr>
        <w:t xml:space="preserve">«Boletín </w:t>
      </w:r>
      <w:r>
        <w:rPr>
          <w:color w:val="231F20"/>
        </w:rPr>
        <w:t>Oficial</w:t>
      </w:r>
      <w:r>
        <w:rPr>
          <w:color w:val="231F20"/>
          <w:spacing w:val="30"/>
        </w:rPr>
        <w:t xml:space="preserve"> </w:t>
      </w:r>
      <w:r>
        <w:rPr>
          <w:color w:val="231F20"/>
        </w:rPr>
        <w:t>del</w:t>
      </w:r>
      <w:r>
        <w:rPr>
          <w:color w:val="231F20"/>
          <w:spacing w:val="30"/>
        </w:rPr>
        <w:t xml:space="preserve"> </w:t>
      </w:r>
      <w:r>
        <w:rPr>
          <w:color w:val="231F20"/>
        </w:rPr>
        <w:t>Estado»</w:t>
      </w:r>
      <w:r>
        <w:rPr>
          <w:color w:val="231F20"/>
          <w:spacing w:val="31"/>
        </w:rPr>
        <w:t xml:space="preserve"> </w:t>
      </w:r>
      <w:r>
        <w:rPr>
          <w:color w:val="231F20"/>
        </w:rPr>
        <w:t>número</w:t>
      </w:r>
      <w:r>
        <w:rPr>
          <w:color w:val="231F20"/>
          <w:spacing w:val="30"/>
        </w:rPr>
        <w:t xml:space="preserve"> </w:t>
      </w:r>
      <w:r>
        <w:rPr>
          <w:color w:val="231F20"/>
        </w:rPr>
        <w:t>299,</w:t>
      </w:r>
      <w:r>
        <w:rPr>
          <w:color w:val="231F20"/>
          <w:spacing w:val="31"/>
        </w:rPr>
        <w:t xml:space="preserve"> </w:t>
      </w:r>
      <w:r>
        <w:rPr>
          <w:color w:val="231F20"/>
        </w:rPr>
        <w:t>de</w:t>
      </w:r>
      <w:r>
        <w:rPr>
          <w:color w:val="231F20"/>
          <w:spacing w:val="30"/>
        </w:rPr>
        <w:t xml:space="preserve"> </w:t>
      </w:r>
      <w:r>
        <w:rPr>
          <w:color w:val="231F20"/>
        </w:rPr>
        <w:t>14</w:t>
      </w:r>
      <w:r>
        <w:rPr>
          <w:color w:val="231F20"/>
          <w:spacing w:val="30"/>
        </w:rPr>
        <w:t xml:space="preserve"> </w:t>
      </w:r>
      <w:r>
        <w:rPr>
          <w:color w:val="231F20"/>
        </w:rPr>
        <w:t>de</w:t>
      </w:r>
      <w:r>
        <w:rPr>
          <w:color w:val="231F20"/>
          <w:spacing w:val="31"/>
        </w:rPr>
        <w:t xml:space="preserve"> </w:t>
      </w:r>
      <w:r>
        <w:rPr>
          <w:color w:val="231F20"/>
          <w:spacing w:val="-2"/>
        </w:rPr>
        <w:t>diciembre.</w:t>
      </w:r>
    </w:p>
    <w:p w:rsidR="009709FA" w:rsidRDefault="00000000">
      <w:pPr>
        <w:pStyle w:val="Textoindependiente"/>
        <w:spacing w:before="96" w:line="192" w:lineRule="auto"/>
        <w:ind w:right="100"/>
        <w:jc w:val="right"/>
      </w:pPr>
      <w:r>
        <w:rPr>
          <w:color w:val="231F20"/>
        </w:rPr>
        <w:t>Se</w:t>
      </w:r>
      <w:r>
        <w:rPr>
          <w:color w:val="231F20"/>
          <w:spacing w:val="-15"/>
        </w:rPr>
        <w:t xml:space="preserve"> </w:t>
      </w:r>
      <w:r>
        <w:rPr>
          <w:color w:val="231F20"/>
        </w:rPr>
        <w:t>ordena</w:t>
      </w:r>
      <w:r>
        <w:rPr>
          <w:color w:val="231F20"/>
          <w:spacing w:val="-15"/>
        </w:rPr>
        <w:t xml:space="preserve"> </w:t>
      </w:r>
      <w:r>
        <w:rPr>
          <w:color w:val="231F20"/>
        </w:rPr>
        <w:t>la</w:t>
      </w:r>
      <w:r>
        <w:rPr>
          <w:color w:val="231F20"/>
          <w:spacing w:val="-15"/>
        </w:rPr>
        <w:t xml:space="preserve"> </w:t>
      </w:r>
      <w:r>
        <w:rPr>
          <w:color w:val="231F20"/>
        </w:rPr>
        <w:t>publicación</w:t>
      </w:r>
      <w:r>
        <w:rPr>
          <w:color w:val="231F20"/>
          <w:spacing w:val="-15"/>
        </w:rPr>
        <w:t xml:space="preserve"> </w:t>
      </w:r>
      <w:r>
        <w:rPr>
          <w:color w:val="231F20"/>
        </w:rPr>
        <w:t>para</w:t>
      </w:r>
      <w:r>
        <w:rPr>
          <w:color w:val="231F20"/>
          <w:spacing w:val="-15"/>
        </w:rPr>
        <w:t xml:space="preserve"> </w:t>
      </w:r>
      <w:r>
        <w:rPr>
          <w:color w:val="231F20"/>
        </w:rPr>
        <w:t>general</w:t>
      </w:r>
      <w:r>
        <w:rPr>
          <w:color w:val="231F20"/>
          <w:spacing w:val="-15"/>
        </w:rPr>
        <w:t xml:space="preserve"> </w:t>
      </w:r>
      <w:r>
        <w:rPr>
          <w:color w:val="231F20"/>
        </w:rPr>
        <w:t>conocimiento. Palacio del Congreso de los Diputados, 19 de diciem- bre</w:t>
      </w:r>
      <w:r>
        <w:rPr>
          <w:color w:val="231F20"/>
          <w:spacing w:val="-6"/>
        </w:rPr>
        <w:t xml:space="preserve"> </w:t>
      </w:r>
      <w:r>
        <w:rPr>
          <w:color w:val="231F20"/>
        </w:rPr>
        <w:t>de</w:t>
      </w:r>
      <w:r>
        <w:rPr>
          <w:color w:val="231F20"/>
          <w:spacing w:val="-5"/>
        </w:rPr>
        <w:t xml:space="preserve"> </w:t>
      </w:r>
      <w:r>
        <w:rPr>
          <w:color w:val="231F20"/>
        </w:rPr>
        <w:t>2002.—La</w:t>
      </w:r>
      <w:r>
        <w:rPr>
          <w:color w:val="231F20"/>
          <w:spacing w:val="-5"/>
        </w:rPr>
        <w:t xml:space="preserve"> </w:t>
      </w:r>
      <w:r>
        <w:rPr>
          <w:color w:val="231F20"/>
        </w:rPr>
        <w:t>Presidenta</w:t>
      </w:r>
      <w:r>
        <w:rPr>
          <w:color w:val="231F20"/>
          <w:spacing w:val="-6"/>
        </w:rPr>
        <w:t xml:space="preserve"> </w:t>
      </w:r>
      <w:r>
        <w:rPr>
          <w:color w:val="231F20"/>
        </w:rPr>
        <w:t>del</w:t>
      </w:r>
      <w:r>
        <w:rPr>
          <w:color w:val="231F20"/>
          <w:spacing w:val="-5"/>
        </w:rPr>
        <w:t xml:space="preserve"> </w:t>
      </w:r>
      <w:r>
        <w:rPr>
          <w:color w:val="231F20"/>
        </w:rPr>
        <w:t>Congreso</w:t>
      </w:r>
      <w:r>
        <w:rPr>
          <w:color w:val="231F20"/>
          <w:spacing w:val="-6"/>
        </w:rPr>
        <w:t xml:space="preserve"> </w:t>
      </w:r>
      <w:r>
        <w:rPr>
          <w:color w:val="231F20"/>
        </w:rPr>
        <w:t>de</w:t>
      </w:r>
      <w:r>
        <w:rPr>
          <w:color w:val="231F20"/>
          <w:spacing w:val="-5"/>
        </w:rPr>
        <w:t xml:space="preserve"> </w:t>
      </w:r>
      <w:r>
        <w:rPr>
          <w:color w:val="231F20"/>
        </w:rPr>
        <w:t>los</w:t>
      </w:r>
      <w:r>
        <w:rPr>
          <w:color w:val="231F20"/>
          <w:spacing w:val="-5"/>
        </w:rPr>
        <w:t xml:space="preserve"> </w:t>
      </w:r>
      <w:r>
        <w:rPr>
          <w:color w:val="231F20"/>
          <w:spacing w:val="-2"/>
        </w:rPr>
        <w:t>Dipu-</w:t>
      </w:r>
    </w:p>
    <w:p w:rsidR="009709FA" w:rsidRDefault="00000000">
      <w:pPr>
        <w:pStyle w:val="Textoindependiente"/>
        <w:spacing w:line="212" w:lineRule="exact"/>
        <w:ind w:right="0" w:firstLine="0"/>
        <w:jc w:val="left"/>
      </w:pPr>
      <w:r>
        <w:rPr>
          <w:color w:val="231F20"/>
          <w:spacing w:val="-2"/>
        </w:rPr>
        <w:t>tados,</w:t>
      </w:r>
    </w:p>
    <w:p w:rsidR="009709FA" w:rsidRDefault="00000000">
      <w:pPr>
        <w:pStyle w:val="Textoindependiente"/>
        <w:spacing w:before="45"/>
        <w:ind w:left="0" w:right="456" w:firstLine="0"/>
        <w:jc w:val="right"/>
      </w:pPr>
      <w:r>
        <w:rPr>
          <w:color w:val="231F20"/>
          <w:w w:val="90"/>
        </w:rPr>
        <w:t>RUDI</w:t>
      </w:r>
      <w:r>
        <w:rPr>
          <w:color w:val="231F20"/>
          <w:spacing w:val="3"/>
        </w:rPr>
        <w:t xml:space="preserve"> </w:t>
      </w:r>
      <w:r>
        <w:rPr>
          <w:color w:val="231F20"/>
          <w:spacing w:val="-2"/>
        </w:rPr>
        <w:t>ÚBEDA</w:t>
      </w:r>
    </w:p>
    <w:sectPr w:rsidR="009709FA">
      <w:headerReference w:type="default" r:id="rId18"/>
      <w:pgSz w:w="11900" w:h="16840"/>
      <w:pgMar w:top="960" w:right="0" w:bottom="280" w:left="425" w:header="628" w:footer="0" w:gutter="0"/>
      <w:cols w:num="2" w:space="720" w:equalWidth="0">
        <w:col w:w="5539" w:space="344"/>
        <w:col w:w="559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29F3" w:rsidRDefault="007929F3">
      <w:r>
        <w:separator/>
      </w:r>
    </w:p>
  </w:endnote>
  <w:endnote w:type="continuationSeparator" w:id="0">
    <w:p w:rsidR="007929F3" w:rsidRDefault="0079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29F3" w:rsidRDefault="007929F3">
      <w:r>
        <w:separator/>
      </w:r>
    </w:p>
  </w:footnote>
  <w:footnote w:type="continuationSeparator" w:id="0">
    <w:p w:rsidR="007929F3" w:rsidRDefault="0079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00256"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E6B01FD" id="Graphic 1" o:spid="_x0000_s1026" style="position:absolute;margin-left:27.6pt;margin-top:42.6pt;width:561.75pt;height:.1pt;z-index:-16116224;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00768"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6.6pt;margin-top:30.4pt;width:32.65pt;height:12.55pt;z-index:-161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" filled="f" stroked="f">
              <v:textbox inset="0,0,0,0">
                <w:txbxContent>
                  <w:p w:rsidR="009709FA" w:rsidRDefault="00000000">
                    <w:pPr>
                      <w:spacing w:before="7"/>
                      <w:ind w:left="20"/>
                      <w:rPr>
                        <w:sz w:val="20"/>
                      </w:rPr>
                    </w:pPr>
                    <w:r>
                      <w:rPr>
                        <w:color w:val="231F20"/>
                        <w:spacing w:val="-2"/>
                        <w:w w:val="110"/>
                        <w:sz w:val="20"/>
                      </w:rPr>
                      <w:t>45504</w:t>
                    </w:r>
                  </w:p>
                </w:txbxContent>
              </v:textbox>
              <w10:wrap anchorx="page" anchory="page"/>
            </v:shape>
          </w:pict>
        </mc:Fallback>
      </mc:AlternateContent>
    </w:r>
    <w:r>
      <w:rPr>
        <w:noProof/>
        <w:sz w:val="20"/>
      </w:rPr>
      <mc:AlternateContent>
        <mc:Choice Requires="wps">
          <w:drawing>
            <wp:anchor distT="0" distB="0" distL="0" distR="0" simplePos="0" relativeHeight="487201280"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3" o:spid="_x0000_s1027" type="#_x0000_t202" style="position:absolute;margin-left:242.1pt;margin-top:30.4pt;width:132.75pt;height:12.55pt;z-index:-161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01792"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4" o:spid="_x0000_s1028" type="#_x0000_t202" style="position:absolute;margin-left:524.45pt;margin-top:30.4pt;width:65.9pt;height:12.55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18688"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06B97D4" id="Graphic 37" o:spid="_x0000_s1026" style="position:absolute;margin-left:27.6pt;margin-top:42.6pt;width:561.75pt;height:.1pt;z-index:-16097792;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19200"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53" type="#_x0000_t202" style="position:absolute;margin-left:26.6pt;margin-top:30.4pt;width:65.9pt;height:12.55pt;z-index:-160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19712"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39" o:spid="_x0000_s1054" type="#_x0000_t202" style="position:absolute;margin-left:242.1pt;margin-top:30.4pt;width:132.75pt;height:12.55pt;z-index:-1609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GSC&#13;&#10;iNu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20224"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45513</w:t>
                          </w:r>
                        </w:p>
                      </w:txbxContent>
                    </wps:txbx>
                    <wps:bodyPr wrap="square" lIns="0" tIns="0" rIns="0" bIns="0" rtlCol="0">
                      <a:noAutofit/>
                    </wps:bodyPr>
                  </wps:wsp>
                </a:graphicData>
              </a:graphic>
            </wp:anchor>
          </w:drawing>
        </mc:Choice>
        <mc:Fallback>
          <w:pict>
            <v:shape id="Textbox 40" o:spid="_x0000_s1055" type="#_x0000_t202" style="position:absolute;margin-left:557.7pt;margin-top:30.4pt;width:32.65pt;height:12.55pt;z-index:-160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" filled="f" stroked="f">
              <v:textbox inset="0,0,0,0">
                <w:txbxContent>
                  <w:p w:rsidR="009709FA" w:rsidRDefault="00000000">
                    <w:pPr>
                      <w:spacing w:before="7"/>
                      <w:ind w:left="20"/>
                      <w:rPr>
                        <w:sz w:val="20"/>
                      </w:rPr>
                    </w:pPr>
                    <w:r>
                      <w:rPr>
                        <w:color w:val="231F20"/>
                        <w:spacing w:val="-2"/>
                        <w:w w:val="110"/>
                        <w:sz w:val="20"/>
                      </w:rPr>
                      <w:t>45513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20736"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40170F6" id="Graphic 41" o:spid="_x0000_s1026" style="position:absolute;margin-left:27.6pt;margin-top:42.6pt;width:561.75pt;height:.1pt;z-index:-16095744;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21248"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6" type="#_x0000_t202" style="position:absolute;margin-left:26.6pt;margin-top:30.4pt;width:32.65pt;height:12.55pt;z-index:-1609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45514</w:t>
                    </w:r>
                  </w:p>
                </w:txbxContent>
              </v:textbox>
              <w10:wrap anchorx="page" anchory="page"/>
            </v:shape>
          </w:pict>
        </mc:Fallback>
      </mc:AlternateContent>
    </w:r>
    <w:r>
      <w:rPr>
        <w:noProof/>
        <w:sz w:val="20"/>
      </w:rPr>
      <mc:AlternateContent>
        <mc:Choice Requires="wps">
          <w:drawing>
            <wp:anchor distT="0" distB="0" distL="0" distR="0" simplePos="0" relativeHeight="487221760"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43" o:spid="_x0000_s1057" type="#_x0000_t202" style="position:absolute;margin-left:242.1pt;margin-top:30.4pt;width:132.75pt;height:12.55pt;z-index:-1609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HLs&#13;&#10;aXm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22272"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44" o:spid="_x0000_s1058" type="#_x0000_t202" style="position:absolute;margin-left:524.45pt;margin-top:30.4pt;width:65.9pt;height:12.55pt;z-index:-1609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22784"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304C66F" id="Graphic 45" o:spid="_x0000_s1026" style="position:absolute;margin-left:27.6pt;margin-top:42.6pt;width:561.75pt;height:.1pt;z-index:-16093696;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23296"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59" type="#_x0000_t202" style="position:absolute;margin-left:26.6pt;margin-top:30.4pt;width:65.9pt;height:12.55pt;z-index:-1609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23808"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47" o:spid="_x0000_s1060" type="#_x0000_t202" style="position:absolute;margin-left:242.1pt;margin-top:30.4pt;width:132.75pt;height:12.55pt;z-index:-1609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24320"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45515</w:t>
                          </w:r>
                        </w:p>
                      </w:txbxContent>
                    </wps:txbx>
                    <wps:bodyPr wrap="square" lIns="0" tIns="0" rIns="0" bIns="0" rtlCol="0">
                      <a:noAutofit/>
                    </wps:bodyPr>
                  </wps:wsp>
                </a:graphicData>
              </a:graphic>
            </wp:anchor>
          </w:drawing>
        </mc:Choice>
        <mc:Fallback>
          <w:pict>
            <v:shape id="Textbox 48" o:spid="_x0000_s1061" type="#_x0000_t202" style="position:absolute;margin-left:557.7pt;margin-top:30.4pt;width:32.65pt;height:12.55pt;z-index:-160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" filled="f" stroked="f">
              <v:textbox inset="0,0,0,0">
                <w:txbxContent>
                  <w:p w:rsidR="009709FA" w:rsidRDefault="00000000">
                    <w:pPr>
                      <w:spacing w:before="7"/>
                      <w:ind w:left="20"/>
                      <w:rPr>
                        <w:sz w:val="20"/>
                      </w:rPr>
                    </w:pPr>
                    <w:r>
                      <w:rPr>
                        <w:color w:val="231F20"/>
                        <w:spacing w:val="-2"/>
                        <w:w w:val="110"/>
                        <w:sz w:val="20"/>
                      </w:rPr>
                      <w:t>45515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02304"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1662E13" id="Graphic 5" o:spid="_x0000_s1026" style="position:absolute;margin-left:27.6pt;margin-top:42.6pt;width:561.75pt;height:.1pt;z-index:-16114176;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02816"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26.6pt;margin-top:30.4pt;width:65.9pt;height:12.55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03328"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7" o:spid="_x0000_s1030" type="#_x0000_t202" style="position:absolute;margin-left:242.1pt;margin-top:30.4pt;width:132.75pt;height:12.55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03840"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45505</w:t>
                          </w:r>
                        </w:p>
                      </w:txbxContent>
                    </wps:txbx>
                    <wps:bodyPr wrap="square" lIns="0" tIns="0" rIns="0" bIns="0" rtlCol="0">
                      <a:noAutofit/>
                    </wps:bodyPr>
                  </wps:wsp>
                </a:graphicData>
              </a:graphic>
            </wp:anchor>
          </w:drawing>
        </mc:Choice>
        <mc:Fallback>
          <w:pict>
            <v:shape id="Textbox 8" o:spid="_x0000_s1031" type="#_x0000_t202" style="position:absolute;margin-left:557.7pt;margin-top:30.4pt;width:32.65pt;height:12.55pt;z-index:-161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04352"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11CA8D" id="Graphic 9" o:spid="_x0000_s1026" style="position:absolute;margin-left:27.6pt;margin-top:42.6pt;width:561.75pt;height:.1pt;z-index:-16112128;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04864"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2" type="#_x0000_t202" style="position:absolute;margin-left:26.6pt;margin-top:30.4pt;width:32.65pt;height:12.55pt;z-index:-161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45506</w:t>
                    </w:r>
                  </w:p>
                </w:txbxContent>
              </v:textbox>
              <w10:wrap anchorx="page" anchory="page"/>
            </v:shape>
          </w:pict>
        </mc:Fallback>
      </mc:AlternateContent>
    </w:r>
    <w:r>
      <w:rPr>
        <w:noProof/>
        <w:sz w:val="20"/>
      </w:rPr>
      <mc:AlternateContent>
        <mc:Choice Requires="wps">
          <w:drawing>
            <wp:anchor distT="0" distB="0" distL="0" distR="0" simplePos="0" relativeHeight="487205376"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11" o:spid="_x0000_s1033" type="#_x0000_t202" style="position:absolute;margin-left:242.1pt;margin-top:30.4pt;width:132.75pt;height:12.55pt;z-index:-161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05888"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12" o:spid="_x0000_s1034" type="#_x0000_t202" style="position:absolute;margin-left:524.45pt;margin-top:30.4pt;width:65.9pt;height:12.55pt;z-index:-161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06400"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DCFEDDF" id="Graphic 13" o:spid="_x0000_s1026" style="position:absolute;margin-left:27.6pt;margin-top:42.6pt;width:561.75pt;height:.1pt;z-index:-16110080;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06912"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5" type="#_x0000_t202" style="position:absolute;margin-left:26.6pt;margin-top:30.4pt;width:65.9pt;height:12.55pt;z-index:-161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07424"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15" o:spid="_x0000_s1036" type="#_x0000_t202" style="position:absolute;margin-left:242.1pt;margin-top:30.4pt;width:132.75pt;height:12.55pt;z-index:-161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07936"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45507</w:t>
                          </w:r>
                        </w:p>
                      </w:txbxContent>
                    </wps:txbx>
                    <wps:bodyPr wrap="square" lIns="0" tIns="0" rIns="0" bIns="0" rtlCol="0">
                      <a:noAutofit/>
                    </wps:bodyPr>
                  </wps:wsp>
                </a:graphicData>
              </a:graphic>
            </wp:anchor>
          </w:drawing>
        </mc:Choice>
        <mc:Fallback>
          <w:pict>
            <v:shape id="Textbox 16" o:spid="_x0000_s1037" type="#_x0000_t202" style="position:absolute;margin-left:557.7pt;margin-top:30.4pt;width:32.65pt;height:12.55pt;z-index:-161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45507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08448"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936C71A" id="Graphic 17" o:spid="_x0000_s1026" style="position:absolute;margin-left:27.6pt;margin-top:42.6pt;width:561.75pt;height:.1pt;z-index:-16108032;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08960"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8" type="#_x0000_t202" style="position:absolute;margin-left:26.6pt;margin-top:30.4pt;width:32.65pt;height:12.55pt;z-index:-161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45508</w:t>
                    </w:r>
                  </w:p>
                </w:txbxContent>
              </v:textbox>
              <w10:wrap anchorx="page" anchory="page"/>
            </v:shape>
          </w:pict>
        </mc:Fallback>
      </mc:AlternateContent>
    </w:r>
    <w:r>
      <w:rPr>
        <w:noProof/>
        <w:sz w:val="20"/>
      </w:rPr>
      <mc:AlternateContent>
        <mc:Choice Requires="wps">
          <w:drawing>
            <wp:anchor distT="0" distB="0" distL="0" distR="0" simplePos="0" relativeHeight="487209472"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19" o:spid="_x0000_s1039" type="#_x0000_t202" style="position:absolute;margin-left:242.1pt;margin-top:30.4pt;width:132.75pt;height:12.55pt;z-index:-161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Gur&#13;&#10;05C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09984"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20" o:spid="_x0000_s1040" type="#_x0000_t202" style="position:absolute;margin-left:524.45pt;margin-top:30.4pt;width:65.9pt;height:12.55pt;z-index:-161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10496"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B3C752" id="Graphic 21" o:spid="_x0000_s1026" style="position:absolute;margin-left:27.6pt;margin-top:42.6pt;width:561.75pt;height:.1pt;z-index:-16105984;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11008"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41" type="#_x0000_t202" style="position:absolute;margin-left:26.6pt;margin-top:30.4pt;width:65.9pt;height:12.55pt;z-index:-161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11520"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23" o:spid="_x0000_s1042" type="#_x0000_t202" style="position:absolute;margin-left:242.1pt;margin-top:30.4pt;width:132.75pt;height:12.55pt;z-index:-161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12032"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45509</w:t>
                          </w:r>
                        </w:p>
                      </w:txbxContent>
                    </wps:txbx>
                    <wps:bodyPr wrap="square" lIns="0" tIns="0" rIns="0" bIns="0" rtlCol="0">
                      <a:noAutofit/>
                    </wps:bodyPr>
                  </wps:wsp>
                </a:graphicData>
              </a:graphic>
            </wp:anchor>
          </w:drawing>
        </mc:Choice>
        <mc:Fallback>
          <w:pict>
            <v:shape id="Textbox 24" o:spid="_x0000_s1043" type="#_x0000_t202" style="position:absolute;margin-left:557.7pt;margin-top:30.4pt;width:32.65pt;height:12.55pt;z-index:-1610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" filled="f" stroked="f">
              <v:textbox inset="0,0,0,0">
                <w:txbxContent>
                  <w:p w:rsidR="009709FA" w:rsidRDefault="00000000">
                    <w:pPr>
                      <w:spacing w:before="7"/>
                      <w:ind w:left="20"/>
                      <w:rPr>
                        <w:sz w:val="20"/>
                      </w:rPr>
                    </w:pPr>
                    <w:r>
                      <w:rPr>
                        <w:color w:val="231F20"/>
                        <w:spacing w:val="-2"/>
                        <w:w w:val="110"/>
                        <w:sz w:val="20"/>
                      </w:rPr>
                      <w:t>45509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12544"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631E66A" id="Graphic 25" o:spid="_x0000_s1026" style="position:absolute;margin-left:27.6pt;margin-top:42.6pt;width:561.75pt;height:.1pt;z-index:-16103936;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13056"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44" type="#_x0000_t202" style="position:absolute;margin-left:26.6pt;margin-top:30.4pt;width:32.65pt;height:12.55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45510</w:t>
                    </w:r>
                  </w:p>
                </w:txbxContent>
              </v:textbox>
              <w10:wrap anchorx="page" anchory="page"/>
            </v:shape>
          </w:pict>
        </mc:Fallback>
      </mc:AlternateContent>
    </w:r>
    <w:r>
      <w:rPr>
        <w:noProof/>
        <w:sz w:val="20"/>
      </w:rPr>
      <mc:AlternateContent>
        <mc:Choice Requires="wps">
          <w:drawing>
            <wp:anchor distT="0" distB="0" distL="0" distR="0" simplePos="0" relativeHeight="487213568"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27" o:spid="_x0000_s1045" type="#_x0000_t202" style="position:absolute;margin-left:242.1pt;margin-top:30.4pt;width:132.75pt;height:12.55pt;z-index:-1610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F/V&#13;&#10;Dki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14080"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28" o:spid="_x0000_s1046" type="#_x0000_t202" style="position:absolute;margin-left:524.45pt;margin-top:30.4pt;width:65.9pt;height:12.55pt;z-index:-161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14592"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7C88C1" id="Graphic 29" o:spid="_x0000_s1026" style="position:absolute;margin-left:27.6pt;margin-top:42.6pt;width:561.75pt;height:.1pt;z-index:-16101888;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15104" behindDoc="1" locked="0" layoutInCell="1" allowOverlap="1">
              <wp:simplePos x="0" y="0"/>
              <wp:positionH relativeFrom="page">
                <wp:posOffset>337567</wp:posOffset>
              </wp:positionH>
              <wp:positionV relativeFrom="page">
                <wp:posOffset>386270</wp:posOffset>
              </wp:positionV>
              <wp:extent cx="836930" cy="1593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7" type="#_x0000_t202" style="position:absolute;margin-left:26.6pt;margin-top:30.4pt;width:65.9pt;height:12.55pt;z-index:-161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r>
      <w:rPr>
        <w:noProof/>
        <w:sz w:val="20"/>
      </w:rPr>
      <mc:AlternateContent>
        <mc:Choice Requires="wps">
          <w:drawing>
            <wp:anchor distT="0" distB="0" distL="0" distR="0" simplePos="0" relativeHeight="487215616" behindDoc="1" locked="0" layoutInCell="1" allowOverlap="1">
              <wp:simplePos x="0" y="0"/>
              <wp:positionH relativeFrom="page">
                <wp:posOffset>3074798</wp:posOffset>
              </wp:positionH>
              <wp:positionV relativeFrom="page">
                <wp:posOffset>386270</wp:posOffset>
              </wp:positionV>
              <wp:extent cx="1685925" cy="1593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31" o:spid="_x0000_s1048" type="#_x0000_t202" style="position:absolute;margin-left:242.1pt;margin-top:30.4pt;width:132.75pt;height:12.55pt;z-index:-1610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FD8&#13;&#10;VQO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16128" behindDoc="1" locked="0" layoutInCell="1" allowOverlap="1">
              <wp:simplePos x="0" y="0"/>
              <wp:positionH relativeFrom="page">
                <wp:posOffset>7082790</wp:posOffset>
              </wp:positionH>
              <wp:positionV relativeFrom="page">
                <wp:posOffset>386270</wp:posOffset>
              </wp:positionV>
              <wp:extent cx="414655" cy="1593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45511</w:t>
                          </w:r>
                        </w:p>
                      </w:txbxContent>
                    </wps:txbx>
                    <wps:bodyPr wrap="square" lIns="0" tIns="0" rIns="0" bIns="0" rtlCol="0">
                      <a:noAutofit/>
                    </wps:bodyPr>
                  </wps:wsp>
                </a:graphicData>
              </a:graphic>
            </wp:anchor>
          </w:drawing>
        </mc:Choice>
        <mc:Fallback>
          <w:pict>
            <v:shape id="Textbox 32" o:spid="_x0000_s1049" type="#_x0000_t202" style="position:absolute;margin-left:557.7pt;margin-top:30.4pt;width:32.65pt;height:12.55pt;z-index:-1610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" filled="f" stroked="f">
              <v:textbox inset="0,0,0,0">
                <w:txbxContent>
                  <w:p w:rsidR="009709FA" w:rsidRDefault="00000000">
                    <w:pPr>
                      <w:spacing w:before="7"/>
                      <w:ind w:left="20"/>
                      <w:rPr>
                        <w:sz w:val="20"/>
                      </w:rPr>
                    </w:pPr>
                    <w:r>
                      <w:rPr>
                        <w:color w:val="231F20"/>
                        <w:spacing w:val="-2"/>
                        <w:w w:val="110"/>
                        <w:sz w:val="20"/>
                      </w:rPr>
                      <w:t>45511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9FA" w:rsidRDefault="00000000">
    <w:pPr>
      <w:pStyle w:val="Textoindependiente"/>
      <w:spacing w:line="14" w:lineRule="auto"/>
      <w:ind w:left="0" w:right="0" w:firstLine="0"/>
      <w:jc w:val="left"/>
      <w:rPr>
        <w:sz w:val="20"/>
      </w:rPr>
    </w:pPr>
    <w:r>
      <w:rPr>
        <w:noProof/>
        <w:sz w:val="20"/>
      </w:rPr>
      <mc:AlternateContent>
        <mc:Choice Requires="wps">
          <w:drawing>
            <wp:anchor distT="0" distB="0" distL="0" distR="0" simplePos="0" relativeHeight="487216640" behindDoc="1" locked="0" layoutInCell="1" allowOverlap="1">
              <wp:simplePos x="0" y="0"/>
              <wp:positionH relativeFrom="page">
                <wp:posOffset>350267</wp:posOffset>
              </wp:positionH>
              <wp:positionV relativeFrom="page">
                <wp:posOffset>541057</wp:posOffset>
              </wp:positionV>
              <wp:extent cx="7134225"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1270"/>
                      </a:xfrm>
                      <a:custGeom>
                        <a:avLst/>
                        <a:gdLst/>
                        <a:ahLst/>
                        <a:cxnLst/>
                        <a:rect l="l" t="t" r="r" b="b"/>
                        <a:pathLst>
                          <a:path w="7134225">
                            <a:moveTo>
                              <a:pt x="0" y="0"/>
                            </a:moveTo>
                            <a:lnTo>
                              <a:pt x="7134223" y="0"/>
                            </a:lnTo>
                          </a:path>
                        </a:pathLst>
                      </a:custGeom>
                      <a:ln w="787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642B2E1" id="Graphic 33" o:spid="_x0000_s1026" style="position:absolute;margin-left:27.6pt;margin-top:42.6pt;width:561.75pt;height:.1pt;z-index:-16099840;visibility:visible;mso-wrap-style:square;mso-wrap-distance-left:0;mso-wrap-distance-top:0;mso-wrap-distance-right:0;mso-wrap-distance-bottom:0;mso-position-horizontal:absolute;mso-position-horizontal-relative:page;mso-position-vertical:absolute;mso-position-vertical-relative:page;v-text-anchor:top" coordsize="7134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" path="m,l7134223,e" filled="f" strokecolor="#231f20" strokeweight=".62pt">
              <v:path arrowok="t"/>
              <w10:wrap anchorx="page" anchory="page"/>
            </v:shape>
          </w:pict>
        </mc:Fallback>
      </mc:AlternateContent>
    </w:r>
    <w:r>
      <w:rPr>
        <w:noProof/>
        <w:sz w:val="20"/>
      </w:rPr>
      <mc:AlternateContent>
        <mc:Choice Requires="wps">
          <w:drawing>
            <wp:anchor distT="0" distB="0" distL="0" distR="0" simplePos="0" relativeHeight="487217152" behindDoc="1" locked="0" layoutInCell="1" allowOverlap="1">
              <wp:simplePos x="0" y="0"/>
              <wp:positionH relativeFrom="page">
                <wp:posOffset>337567</wp:posOffset>
              </wp:positionH>
              <wp:positionV relativeFrom="page">
                <wp:posOffset>386270</wp:posOffset>
              </wp:positionV>
              <wp:extent cx="414655" cy="1593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59385"/>
                      </a:xfrm>
                      <a:prstGeom prst="rect">
                        <a:avLst/>
                      </a:prstGeom>
                    </wps:spPr>
                    <wps:txbx>
                      <w:txbxContent>
                        <w:p w:rsidR="009709FA" w:rsidRDefault="00000000">
                          <w:pPr>
                            <w:spacing w:before="7"/>
                            <w:ind w:left="20"/>
                            <w:rPr>
                              <w:sz w:val="20"/>
                            </w:rPr>
                          </w:pPr>
                          <w:r>
                            <w:rPr>
                              <w:color w:val="231F20"/>
                              <w:spacing w:val="-2"/>
                              <w:w w:val="110"/>
                              <w:sz w:val="20"/>
                            </w:rPr>
                            <w:t>45512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50" type="#_x0000_t202" style="position:absolute;margin-left:26.6pt;margin-top:30.4pt;width:32.65pt;height:12.55pt;z-index:-1609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" filled="f" stroked="f">
              <v:textbox inset="0,0,0,0">
                <w:txbxContent>
                  <w:p w:rsidR="009709FA" w:rsidRDefault="00000000">
                    <w:pPr>
                      <w:spacing w:before="7"/>
                      <w:ind w:left="20"/>
                      <w:rPr>
                        <w:sz w:val="20"/>
                      </w:rPr>
                    </w:pPr>
                    <w:r>
                      <w:rPr>
                        <w:color w:val="231F20"/>
                        <w:spacing w:val="-2"/>
                        <w:w w:val="110"/>
                        <w:sz w:val="20"/>
                      </w:rPr>
                      <w:t>45512</w:t>
                    </w:r>
                  </w:p>
                </w:txbxContent>
              </v:textbox>
              <w10:wrap anchorx="page" anchory="page"/>
            </v:shape>
          </w:pict>
        </mc:Fallback>
      </mc:AlternateContent>
    </w:r>
    <w:r>
      <w:rPr>
        <w:noProof/>
        <w:sz w:val="20"/>
      </w:rPr>
      <mc:AlternateContent>
        <mc:Choice Requires="wps">
          <w:drawing>
            <wp:anchor distT="0" distB="0" distL="0" distR="0" simplePos="0" relativeHeight="487217664" behindDoc="1" locked="0" layoutInCell="1" allowOverlap="1">
              <wp:simplePos x="0" y="0"/>
              <wp:positionH relativeFrom="page">
                <wp:posOffset>3074671</wp:posOffset>
              </wp:positionH>
              <wp:positionV relativeFrom="page">
                <wp:posOffset>386270</wp:posOffset>
              </wp:positionV>
              <wp:extent cx="1685925" cy="1593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59385"/>
                      </a:xfrm>
                      <a:prstGeom prst="rect">
                        <a:avLst/>
                      </a:prstGeom>
                    </wps:spPr>
                    <wps:txbx>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wps:txbx>
                    <wps:bodyPr wrap="square" lIns="0" tIns="0" rIns="0" bIns="0" rtlCol="0">
                      <a:noAutofit/>
                    </wps:bodyPr>
                  </wps:wsp>
                </a:graphicData>
              </a:graphic>
            </wp:anchor>
          </w:drawing>
        </mc:Choice>
        <mc:Fallback>
          <w:pict>
            <v:shape id="Textbox 35" o:spid="_x0000_s1051" type="#_x0000_t202" style="position:absolute;margin-left:242.1pt;margin-top:30.4pt;width:132.75pt;height:12.55pt;z-index:-1609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" filled="f" stroked="f">
              <v:textbox inset="0,0,0,0">
                <w:txbxContent>
                  <w:p w:rsidR="009709FA" w:rsidRDefault="00000000">
                    <w:pPr>
                      <w:spacing w:before="7"/>
                      <w:ind w:left="20"/>
                      <w:rPr>
                        <w:sz w:val="20"/>
                      </w:rPr>
                    </w:pPr>
                    <w:r>
                      <w:rPr>
                        <w:color w:val="231F20"/>
                        <w:w w:val="105"/>
                        <w:sz w:val="20"/>
                      </w:rPr>
                      <w:t>Viernes</w:t>
                    </w:r>
                    <w:r>
                      <w:rPr>
                        <w:color w:val="231F20"/>
                        <w:spacing w:val="26"/>
                        <w:w w:val="105"/>
                        <w:sz w:val="20"/>
                      </w:rPr>
                      <w:t xml:space="preserve"> </w:t>
                    </w:r>
                    <w:r>
                      <w:rPr>
                        <w:color w:val="231F20"/>
                        <w:w w:val="105"/>
                        <w:sz w:val="20"/>
                      </w:rPr>
                      <w:t>27</w:t>
                    </w:r>
                    <w:r>
                      <w:rPr>
                        <w:color w:val="231F20"/>
                        <w:spacing w:val="27"/>
                        <w:w w:val="105"/>
                        <w:sz w:val="20"/>
                      </w:rPr>
                      <w:t xml:space="preserve"> </w:t>
                    </w:r>
                    <w:r>
                      <w:rPr>
                        <w:color w:val="231F20"/>
                        <w:w w:val="105"/>
                        <w:sz w:val="20"/>
                      </w:rPr>
                      <w:t>diciembre</w:t>
                    </w:r>
                    <w:r>
                      <w:rPr>
                        <w:color w:val="231F20"/>
                        <w:spacing w:val="27"/>
                        <w:w w:val="105"/>
                        <w:sz w:val="20"/>
                      </w:rPr>
                      <w:t xml:space="preserve"> </w:t>
                    </w:r>
                    <w:r>
                      <w:rPr>
                        <w:color w:val="231F20"/>
                        <w:spacing w:val="-4"/>
                        <w:w w:val="105"/>
                        <w:sz w:val="20"/>
                      </w:rPr>
                      <w:t>2002</w:t>
                    </w:r>
                  </w:p>
                </w:txbxContent>
              </v:textbox>
              <w10:wrap anchorx="page" anchory="page"/>
            </v:shape>
          </w:pict>
        </mc:Fallback>
      </mc:AlternateContent>
    </w:r>
    <w:r>
      <w:rPr>
        <w:noProof/>
        <w:sz w:val="20"/>
      </w:rPr>
      <mc:AlternateContent>
        <mc:Choice Requires="wps">
          <w:drawing>
            <wp:anchor distT="0" distB="0" distL="0" distR="0" simplePos="0" relativeHeight="487218176" behindDoc="1" locked="0" layoutInCell="1" allowOverlap="1">
              <wp:simplePos x="0" y="0"/>
              <wp:positionH relativeFrom="page">
                <wp:posOffset>6660767</wp:posOffset>
              </wp:positionH>
              <wp:positionV relativeFrom="page">
                <wp:posOffset>386270</wp:posOffset>
              </wp:positionV>
              <wp:extent cx="836930" cy="15938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 cy="159385"/>
                      </a:xfrm>
                      <a:prstGeom prst="rect">
                        <a:avLst/>
                      </a:prstGeom>
                    </wps:spPr>
                    <wps:txbx>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wps:txbx>
                    <wps:bodyPr wrap="square" lIns="0" tIns="0" rIns="0" bIns="0" rtlCol="0">
                      <a:noAutofit/>
                    </wps:bodyPr>
                  </wps:wsp>
                </a:graphicData>
              </a:graphic>
            </wp:anchor>
          </w:drawing>
        </mc:Choice>
        <mc:Fallback>
          <w:pict>
            <v:shape id="Textbox 36" o:spid="_x0000_s1052" type="#_x0000_t202" style="position:absolute;margin-left:524.45pt;margin-top:30.4pt;width:65.9pt;height:12.55pt;z-index:-1609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" filled="f" stroked="f">
              <v:textbox inset="0,0,0,0">
                <w:txbxContent>
                  <w:p w:rsidR="009709FA" w:rsidRDefault="00000000">
                    <w:pPr>
                      <w:spacing w:before="7"/>
                      <w:ind w:left="20"/>
                      <w:rPr>
                        <w:sz w:val="20"/>
                      </w:rPr>
                    </w:pPr>
                    <w:r>
                      <w:rPr>
                        <w:color w:val="231F20"/>
                        <w:w w:val="90"/>
                        <w:sz w:val="20"/>
                      </w:rPr>
                      <w:t>BOE</w:t>
                    </w:r>
                    <w:r>
                      <w:rPr>
                        <w:color w:val="231F20"/>
                        <w:spacing w:val="7"/>
                        <w:sz w:val="20"/>
                      </w:rPr>
                      <w:t xml:space="preserve"> </w:t>
                    </w:r>
                    <w:r>
                      <w:rPr>
                        <w:color w:val="231F20"/>
                        <w:w w:val="90"/>
                        <w:sz w:val="20"/>
                      </w:rPr>
                      <w:t>núm.</w:t>
                    </w:r>
                    <w:r>
                      <w:rPr>
                        <w:color w:val="231F20"/>
                        <w:spacing w:val="8"/>
                        <w:sz w:val="20"/>
                      </w:rPr>
                      <w:t xml:space="preserve"> </w:t>
                    </w:r>
                    <w:r>
                      <w:rPr>
                        <w:color w:val="231F20"/>
                        <w:spacing w:val="-5"/>
                        <w:w w:val="90"/>
                        <w:sz w:val="20"/>
                      </w:rPr>
                      <w:t>310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E1"/>
    <w:multiLevelType w:val="hybridMultilevel"/>
    <w:tmpl w:val="DD6AE8E2"/>
    <w:lvl w:ilvl="0" w:tplc="C7BCF70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B27A6DA0">
      <w:numFmt w:val="bullet"/>
      <w:lvlText w:val="•"/>
      <w:lvlJc w:val="left"/>
      <w:pPr>
        <w:ind w:left="661" w:hanging="406"/>
      </w:pPr>
      <w:rPr>
        <w:rFonts w:hint="default"/>
        <w:lang w:val="es-ES" w:eastAsia="en-US" w:bidi="ar-SA"/>
      </w:rPr>
    </w:lvl>
    <w:lvl w:ilvl="2" w:tplc="EA4AC23E">
      <w:numFmt w:val="bullet"/>
      <w:lvlText w:val="•"/>
      <w:lvlJc w:val="left"/>
      <w:pPr>
        <w:ind w:left="1202" w:hanging="406"/>
      </w:pPr>
      <w:rPr>
        <w:rFonts w:hint="default"/>
        <w:lang w:val="es-ES" w:eastAsia="en-US" w:bidi="ar-SA"/>
      </w:rPr>
    </w:lvl>
    <w:lvl w:ilvl="3" w:tplc="7F8E01A6">
      <w:numFmt w:val="bullet"/>
      <w:lvlText w:val="•"/>
      <w:lvlJc w:val="left"/>
      <w:pPr>
        <w:ind w:left="1743" w:hanging="406"/>
      </w:pPr>
      <w:rPr>
        <w:rFonts w:hint="default"/>
        <w:lang w:val="es-ES" w:eastAsia="en-US" w:bidi="ar-SA"/>
      </w:rPr>
    </w:lvl>
    <w:lvl w:ilvl="4" w:tplc="8FE4A21C">
      <w:numFmt w:val="bullet"/>
      <w:lvlText w:val="•"/>
      <w:lvlJc w:val="left"/>
      <w:pPr>
        <w:ind w:left="2284" w:hanging="406"/>
      </w:pPr>
      <w:rPr>
        <w:rFonts w:hint="default"/>
        <w:lang w:val="es-ES" w:eastAsia="en-US" w:bidi="ar-SA"/>
      </w:rPr>
    </w:lvl>
    <w:lvl w:ilvl="5" w:tplc="ABC41DBE">
      <w:numFmt w:val="bullet"/>
      <w:lvlText w:val="•"/>
      <w:lvlJc w:val="left"/>
      <w:pPr>
        <w:ind w:left="2825" w:hanging="406"/>
      </w:pPr>
      <w:rPr>
        <w:rFonts w:hint="default"/>
        <w:lang w:val="es-ES" w:eastAsia="en-US" w:bidi="ar-SA"/>
      </w:rPr>
    </w:lvl>
    <w:lvl w:ilvl="6" w:tplc="4B66DC90">
      <w:numFmt w:val="bullet"/>
      <w:lvlText w:val="•"/>
      <w:lvlJc w:val="left"/>
      <w:pPr>
        <w:ind w:left="3366" w:hanging="406"/>
      </w:pPr>
      <w:rPr>
        <w:rFonts w:hint="default"/>
        <w:lang w:val="es-ES" w:eastAsia="en-US" w:bidi="ar-SA"/>
      </w:rPr>
    </w:lvl>
    <w:lvl w:ilvl="7" w:tplc="3E746954">
      <w:numFmt w:val="bullet"/>
      <w:lvlText w:val="•"/>
      <w:lvlJc w:val="left"/>
      <w:pPr>
        <w:ind w:left="3907" w:hanging="406"/>
      </w:pPr>
      <w:rPr>
        <w:rFonts w:hint="default"/>
        <w:lang w:val="es-ES" w:eastAsia="en-US" w:bidi="ar-SA"/>
      </w:rPr>
    </w:lvl>
    <w:lvl w:ilvl="8" w:tplc="2E721120">
      <w:numFmt w:val="bullet"/>
      <w:lvlText w:val="•"/>
      <w:lvlJc w:val="left"/>
      <w:pPr>
        <w:ind w:left="4448" w:hanging="406"/>
      </w:pPr>
      <w:rPr>
        <w:rFonts w:hint="default"/>
        <w:lang w:val="es-ES" w:eastAsia="en-US" w:bidi="ar-SA"/>
      </w:rPr>
    </w:lvl>
  </w:abstractNum>
  <w:abstractNum w:abstractNumId="1" w15:restartNumberingAfterBreak="0">
    <w:nsid w:val="048B0695"/>
    <w:multiLevelType w:val="hybridMultilevel"/>
    <w:tmpl w:val="4C98BFB8"/>
    <w:lvl w:ilvl="0" w:tplc="AA980BC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01A3BCA">
      <w:start w:val="1"/>
      <w:numFmt w:val="lowerLetter"/>
      <w:lvlText w:val="%2)"/>
      <w:lvlJc w:val="left"/>
      <w:pPr>
        <w:ind w:left="627"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358EDC6E">
      <w:numFmt w:val="bullet"/>
      <w:lvlText w:val="•"/>
      <w:lvlJc w:val="left"/>
      <w:pPr>
        <w:ind w:left="1166" w:hanging="398"/>
      </w:pPr>
      <w:rPr>
        <w:rFonts w:hint="default"/>
        <w:lang w:val="es-ES" w:eastAsia="en-US" w:bidi="ar-SA"/>
      </w:rPr>
    </w:lvl>
    <w:lvl w:ilvl="3" w:tplc="0F941F5E">
      <w:numFmt w:val="bullet"/>
      <w:lvlText w:val="•"/>
      <w:lvlJc w:val="left"/>
      <w:pPr>
        <w:ind w:left="1712" w:hanging="398"/>
      </w:pPr>
      <w:rPr>
        <w:rFonts w:hint="default"/>
        <w:lang w:val="es-ES" w:eastAsia="en-US" w:bidi="ar-SA"/>
      </w:rPr>
    </w:lvl>
    <w:lvl w:ilvl="4" w:tplc="C0BA103A">
      <w:numFmt w:val="bullet"/>
      <w:lvlText w:val="•"/>
      <w:lvlJc w:val="left"/>
      <w:pPr>
        <w:ind w:left="2259" w:hanging="398"/>
      </w:pPr>
      <w:rPr>
        <w:rFonts w:hint="default"/>
        <w:lang w:val="es-ES" w:eastAsia="en-US" w:bidi="ar-SA"/>
      </w:rPr>
    </w:lvl>
    <w:lvl w:ilvl="5" w:tplc="EC46D5D0">
      <w:numFmt w:val="bullet"/>
      <w:lvlText w:val="•"/>
      <w:lvlJc w:val="left"/>
      <w:pPr>
        <w:ind w:left="2805" w:hanging="398"/>
      </w:pPr>
      <w:rPr>
        <w:rFonts w:hint="default"/>
        <w:lang w:val="es-ES" w:eastAsia="en-US" w:bidi="ar-SA"/>
      </w:rPr>
    </w:lvl>
    <w:lvl w:ilvl="6" w:tplc="3D28B414">
      <w:numFmt w:val="bullet"/>
      <w:lvlText w:val="•"/>
      <w:lvlJc w:val="left"/>
      <w:pPr>
        <w:ind w:left="3352" w:hanging="398"/>
      </w:pPr>
      <w:rPr>
        <w:rFonts w:hint="default"/>
        <w:lang w:val="es-ES" w:eastAsia="en-US" w:bidi="ar-SA"/>
      </w:rPr>
    </w:lvl>
    <w:lvl w:ilvl="7" w:tplc="FC2A6D6A">
      <w:numFmt w:val="bullet"/>
      <w:lvlText w:val="•"/>
      <w:lvlJc w:val="left"/>
      <w:pPr>
        <w:ind w:left="3898" w:hanging="398"/>
      </w:pPr>
      <w:rPr>
        <w:rFonts w:hint="default"/>
        <w:lang w:val="es-ES" w:eastAsia="en-US" w:bidi="ar-SA"/>
      </w:rPr>
    </w:lvl>
    <w:lvl w:ilvl="8" w:tplc="0916DCCA">
      <w:numFmt w:val="bullet"/>
      <w:lvlText w:val="•"/>
      <w:lvlJc w:val="left"/>
      <w:pPr>
        <w:ind w:left="4445" w:hanging="398"/>
      </w:pPr>
      <w:rPr>
        <w:rFonts w:hint="default"/>
        <w:lang w:val="es-ES" w:eastAsia="en-US" w:bidi="ar-SA"/>
      </w:rPr>
    </w:lvl>
  </w:abstractNum>
  <w:abstractNum w:abstractNumId="2" w15:restartNumberingAfterBreak="0">
    <w:nsid w:val="05B23009"/>
    <w:multiLevelType w:val="hybridMultilevel"/>
    <w:tmpl w:val="034E3EBA"/>
    <w:lvl w:ilvl="0" w:tplc="E9F02F10">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E2AA5544">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801AC694">
      <w:numFmt w:val="bullet"/>
      <w:lvlText w:val="•"/>
      <w:lvlJc w:val="left"/>
      <w:pPr>
        <w:ind w:left="1214" w:hanging="398"/>
      </w:pPr>
      <w:rPr>
        <w:rFonts w:hint="default"/>
        <w:lang w:val="es-ES" w:eastAsia="en-US" w:bidi="ar-SA"/>
      </w:rPr>
    </w:lvl>
    <w:lvl w:ilvl="3" w:tplc="A7FACC6A">
      <w:numFmt w:val="bullet"/>
      <w:lvlText w:val="•"/>
      <w:lvlJc w:val="left"/>
      <w:pPr>
        <w:ind w:left="1761" w:hanging="398"/>
      </w:pPr>
      <w:rPr>
        <w:rFonts w:hint="default"/>
        <w:lang w:val="es-ES" w:eastAsia="en-US" w:bidi="ar-SA"/>
      </w:rPr>
    </w:lvl>
    <w:lvl w:ilvl="4" w:tplc="73A88A48">
      <w:numFmt w:val="bullet"/>
      <w:lvlText w:val="•"/>
      <w:lvlJc w:val="left"/>
      <w:pPr>
        <w:ind w:left="2309" w:hanging="398"/>
      </w:pPr>
      <w:rPr>
        <w:rFonts w:hint="default"/>
        <w:lang w:val="es-ES" w:eastAsia="en-US" w:bidi="ar-SA"/>
      </w:rPr>
    </w:lvl>
    <w:lvl w:ilvl="5" w:tplc="7BD63BC2">
      <w:numFmt w:val="bullet"/>
      <w:lvlText w:val="•"/>
      <w:lvlJc w:val="left"/>
      <w:pPr>
        <w:ind w:left="2856" w:hanging="398"/>
      </w:pPr>
      <w:rPr>
        <w:rFonts w:hint="default"/>
        <w:lang w:val="es-ES" w:eastAsia="en-US" w:bidi="ar-SA"/>
      </w:rPr>
    </w:lvl>
    <w:lvl w:ilvl="6" w:tplc="0826035C">
      <w:numFmt w:val="bullet"/>
      <w:lvlText w:val="•"/>
      <w:lvlJc w:val="left"/>
      <w:pPr>
        <w:ind w:left="3403" w:hanging="398"/>
      </w:pPr>
      <w:rPr>
        <w:rFonts w:hint="default"/>
        <w:lang w:val="es-ES" w:eastAsia="en-US" w:bidi="ar-SA"/>
      </w:rPr>
    </w:lvl>
    <w:lvl w:ilvl="7" w:tplc="2AE85916">
      <w:numFmt w:val="bullet"/>
      <w:lvlText w:val="•"/>
      <w:lvlJc w:val="left"/>
      <w:pPr>
        <w:ind w:left="3950" w:hanging="398"/>
      </w:pPr>
      <w:rPr>
        <w:rFonts w:hint="default"/>
        <w:lang w:val="es-ES" w:eastAsia="en-US" w:bidi="ar-SA"/>
      </w:rPr>
    </w:lvl>
    <w:lvl w:ilvl="8" w:tplc="04C44258">
      <w:numFmt w:val="bullet"/>
      <w:lvlText w:val="•"/>
      <w:lvlJc w:val="left"/>
      <w:pPr>
        <w:ind w:left="4498" w:hanging="398"/>
      </w:pPr>
      <w:rPr>
        <w:rFonts w:hint="default"/>
        <w:lang w:val="es-ES" w:eastAsia="en-US" w:bidi="ar-SA"/>
      </w:rPr>
    </w:lvl>
  </w:abstractNum>
  <w:abstractNum w:abstractNumId="3" w15:restartNumberingAfterBreak="0">
    <w:nsid w:val="07353A7C"/>
    <w:multiLevelType w:val="hybridMultilevel"/>
    <w:tmpl w:val="C88636D2"/>
    <w:lvl w:ilvl="0" w:tplc="88025A54">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DF6DCD8">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E7D8FC36">
      <w:numFmt w:val="bullet"/>
      <w:lvlText w:val="•"/>
      <w:lvlJc w:val="left"/>
      <w:pPr>
        <w:ind w:left="1202" w:hanging="398"/>
      </w:pPr>
      <w:rPr>
        <w:rFonts w:hint="default"/>
        <w:lang w:val="es-ES" w:eastAsia="en-US" w:bidi="ar-SA"/>
      </w:rPr>
    </w:lvl>
    <w:lvl w:ilvl="3" w:tplc="435ED980">
      <w:numFmt w:val="bullet"/>
      <w:lvlText w:val="•"/>
      <w:lvlJc w:val="left"/>
      <w:pPr>
        <w:ind w:left="1743" w:hanging="398"/>
      </w:pPr>
      <w:rPr>
        <w:rFonts w:hint="default"/>
        <w:lang w:val="es-ES" w:eastAsia="en-US" w:bidi="ar-SA"/>
      </w:rPr>
    </w:lvl>
    <w:lvl w:ilvl="4" w:tplc="9A1CB0FC">
      <w:numFmt w:val="bullet"/>
      <w:lvlText w:val="•"/>
      <w:lvlJc w:val="left"/>
      <w:pPr>
        <w:ind w:left="2284" w:hanging="398"/>
      </w:pPr>
      <w:rPr>
        <w:rFonts w:hint="default"/>
        <w:lang w:val="es-ES" w:eastAsia="en-US" w:bidi="ar-SA"/>
      </w:rPr>
    </w:lvl>
    <w:lvl w:ilvl="5" w:tplc="3B8E0F14">
      <w:numFmt w:val="bullet"/>
      <w:lvlText w:val="•"/>
      <w:lvlJc w:val="left"/>
      <w:pPr>
        <w:ind w:left="2825" w:hanging="398"/>
      </w:pPr>
      <w:rPr>
        <w:rFonts w:hint="default"/>
        <w:lang w:val="es-ES" w:eastAsia="en-US" w:bidi="ar-SA"/>
      </w:rPr>
    </w:lvl>
    <w:lvl w:ilvl="6" w:tplc="D8A48A36">
      <w:numFmt w:val="bullet"/>
      <w:lvlText w:val="•"/>
      <w:lvlJc w:val="left"/>
      <w:pPr>
        <w:ind w:left="3366" w:hanging="398"/>
      </w:pPr>
      <w:rPr>
        <w:rFonts w:hint="default"/>
        <w:lang w:val="es-ES" w:eastAsia="en-US" w:bidi="ar-SA"/>
      </w:rPr>
    </w:lvl>
    <w:lvl w:ilvl="7" w:tplc="B726A552">
      <w:numFmt w:val="bullet"/>
      <w:lvlText w:val="•"/>
      <w:lvlJc w:val="left"/>
      <w:pPr>
        <w:ind w:left="3907" w:hanging="398"/>
      </w:pPr>
      <w:rPr>
        <w:rFonts w:hint="default"/>
        <w:lang w:val="es-ES" w:eastAsia="en-US" w:bidi="ar-SA"/>
      </w:rPr>
    </w:lvl>
    <w:lvl w:ilvl="8" w:tplc="B19A117A">
      <w:numFmt w:val="bullet"/>
      <w:lvlText w:val="•"/>
      <w:lvlJc w:val="left"/>
      <w:pPr>
        <w:ind w:left="4448" w:hanging="398"/>
      </w:pPr>
      <w:rPr>
        <w:rFonts w:hint="default"/>
        <w:lang w:val="es-ES" w:eastAsia="en-US" w:bidi="ar-SA"/>
      </w:rPr>
    </w:lvl>
  </w:abstractNum>
  <w:abstractNum w:abstractNumId="4" w15:restartNumberingAfterBreak="0">
    <w:nsid w:val="0C7D4FF6"/>
    <w:multiLevelType w:val="hybridMultilevel"/>
    <w:tmpl w:val="B0007D96"/>
    <w:lvl w:ilvl="0" w:tplc="520031D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82C2DEF2">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63AAFEF4">
      <w:numFmt w:val="bullet"/>
      <w:lvlText w:val="•"/>
      <w:lvlJc w:val="left"/>
      <w:pPr>
        <w:ind w:left="25" w:hanging="398"/>
      </w:pPr>
      <w:rPr>
        <w:rFonts w:hint="default"/>
        <w:lang w:val="es-ES" w:eastAsia="en-US" w:bidi="ar-SA"/>
      </w:rPr>
    </w:lvl>
    <w:lvl w:ilvl="3" w:tplc="755248C8">
      <w:numFmt w:val="bullet"/>
      <w:lvlText w:val="•"/>
      <w:lvlJc w:val="left"/>
      <w:pPr>
        <w:ind w:left="-22" w:hanging="398"/>
      </w:pPr>
      <w:rPr>
        <w:rFonts w:hint="default"/>
        <w:lang w:val="es-ES" w:eastAsia="en-US" w:bidi="ar-SA"/>
      </w:rPr>
    </w:lvl>
    <w:lvl w:ilvl="4" w:tplc="791EE212">
      <w:numFmt w:val="bullet"/>
      <w:lvlText w:val="•"/>
      <w:lvlJc w:val="left"/>
      <w:pPr>
        <w:ind w:left="-69" w:hanging="398"/>
      </w:pPr>
      <w:rPr>
        <w:rFonts w:hint="default"/>
        <w:lang w:val="es-ES" w:eastAsia="en-US" w:bidi="ar-SA"/>
      </w:rPr>
    </w:lvl>
    <w:lvl w:ilvl="5" w:tplc="797AAABE">
      <w:numFmt w:val="bullet"/>
      <w:lvlText w:val="•"/>
      <w:lvlJc w:val="left"/>
      <w:pPr>
        <w:ind w:left="-116" w:hanging="398"/>
      </w:pPr>
      <w:rPr>
        <w:rFonts w:hint="default"/>
        <w:lang w:val="es-ES" w:eastAsia="en-US" w:bidi="ar-SA"/>
      </w:rPr>
    </w:lvl>
    <w:lvl w:ilvl="6" w:tplc="C7B4BEF2">
      <w:numFmt w:val="bullet"/>
      <w:lvlText w:val="•"/>
      <w:lvlJc w:val="left"/>
      <w:pPr>
        <w:ind w:left="-164" w:hanging="398"/>
      </w:pPr>
      <w:rPr>
        <w:rFonts w:hint="default"/>
        <w:lang w:val="es-ES" w:eastAsia="en-US" w:bidi="ar-SA"/>
      </w:rPr>
    </w:lvl>
    <w:lvl w:ilvl="7" w:tplc="DD709B6E">
      <w:numFmt w:val="bullet"/>
      <w:lvlText w:val="•"/>
      <w:lvlJc w:val="left"/>
      <w:pPr>
        <w:ind w:left="-211" w:hanging="398"/>
      </w:pPr>
      <w:rPr>
        <w:rFonts w:hint="default"/>
        <w:lang w:val="es-ES" w:eastAsia="en-US" w:bidi="ar-SA"/>
      </w:rPr>
    </w:lvl>
    <w:lvl w:ilvl="8" w:tplc="3342C5C0">
      <w:numFmt w:val="bullet"/>
      <w:lvlText w:val="•"/>
      <w:lvlJc w:val="left"/>
      <w:pPr>
        <w:ind w:left="-258" w:hanging="398"/>
      </w:pPr>
      <w:rPr>
        <w:rFonts w:hint="default"/>
        <w:lang w:val="es-ES" w:eastAsia="en-US" w:bidi="ar-SA"/>
      </w:rPr>
    </w:lvl>
  </w:abstractNum>
  <w:abstractNum w:abstractNumId="5" w15:restartNumberingAfterBreak="0">
    <w:nsid w:val="0F7F21AC"/>
    <w:multiLevelType w:val="hybridMultilevel"/>
    <w:tmpl w:val="F4E0FFA0"/>
    <w:lvl w:ilvl="0" w:tplc="2932B66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9E8CFD76">
      <w:numFmt w:val="bullet"/>
      <w:lvlText w:val="•"/>
      <w:lvlJc w:val="left"/>
      <w:pPr>
        <w:ind w:left="667" w:hanging="406"/>
      </w:pPr>
      <w:rPr>
        <w:rFonts w:hint="default"/>
        <w:lang w:val="es-ES" w:eastAsia="en-US" w:bidi="ar-SA"/>
      </w:rPr>
    </w:lvl>
    <w:lvl w:ilvl="2" w:tplc="1DC8CB9C">
      <w:numFmt w:val="bullet"/>
      <w:lvlText w:val="•"/>
      <w:lvlJc w:val="left"/>
      <w:pPr>
        <w:ind w:left="1214" w:hanging="406"/>
      </w:pPr>
      <w:rPr>
        <w:rFonts w:hint="default"/>
        <w:lang w:val="es-ES" w:eastAsia="en-US" w:bidi="ar-SA"/>
      </w:rPr>
    </w:lvl>
    <w:lvl w:ilvl="3" w:tplc="CAA82372">
      <w:numFmt w:val="bullet"/>
      <w:lvlText w:val="•"/>
      <w:lvlJc w:val="left"/>
      <w:pPr>
        <w:ind w:left="1761" w:hanging="406"/>
      </w:pPr>
      <w:rPr>
        <w:rFonts w:hint="default"/>
        <w:lang w:val="es-ES" w:eastAsia="en-US" w:bidi="ar-SA"/>
      </w:rPr>
    </w:lvl>
    <w:lvl w:ilvl="4" w:tplc="28E64B70">
      <w:numFmt w:val="bullet"/>
      <w:lvlText w:val="•"/>
      <w:lvlJc w:val="left"/>
      <w:pPr>
        <w:ind w:left="2309" w:hanging="406"/>
      </w:pPr>
      <w:rPr>
        <w:rFonts w:hint="default"/>
        <w:lang w:val="es-ES" w:eastAsia="en-US" w:bidi="ar-SA"/>
      </w:rPr>
    </w:lvl>
    <w:lvl w:ilvl="5" w:tplc="722C7A04">
      <w:numFmt w:val="bullet"/>
      <w:lvlText w:val="•"/>
      <w:lvlJc w:val="left"/>
      <w:pPr>
        <w:ind w:left="2856" w:hanging="406"/>
      </w:pPr>
      <w:rPr>
        <w:rFonts w:hint="default"/>
        <w:lang w:val="es-ES" w:eastAsia="en-US" w:bidi="ar-SA"/>
      </w:rPr>
    </w:lvl>
    <w:lvl w:ilvl="6" w:tplc="9142FAE6">
      <w:numFmt w:val="bullet"/>
      <w:lvlText w:val="•"/>
      <w:lvlJc w:val="left"/>
      <w:pPr>
        <w:ind w:left="3403" w:hanging="406"/>
      </w:pPr>
      <w:rPr>
        <w:rFonts w:hint="default"/>
        <w:lang w:val="es-ES" w:eastAsia="en-US" w:bidi="ar-SA"/>
      </w:rPr>
    </w:lvl>
    <w:lvl w:ilvl="7" w:tplc="CF8493F8">
      <w:numFmt w:val="bullet"/>
      <w:lvlText w:val="•"/>
      <w:lvlJc w:val="left"/>
      <w:pPr>
        <w:ind w:left="3950" w:hanging="406"/>
      </w:pPr>
      <w:rPr>
        <w:rFonts w:hint="default"/>
        <w:lang w:val="es-ES" w:eastAsia="en-US" w:bidi="ar-SA"/>
      </w:rPr>
    </w:lvl>
    <w:lvl w:ilvl="8" w:tplc="0B68048C">
      <w:numFmt w:val="bullet"/>
      <w:lvlText w:val="•"/>
      <w:lvlJc w:val="left"/>
      <w:pPr>
        <w:ind w:left="4498" w:hanging="406"/>
      </w:pPr>
      <w:rPr>
        <w:rFonts w:hint="default"/>
        <w:lang w:val="es-ES" w:eastAsia="en-US" w:bidi="ar-SA"/>
      </w:rPr>
    </w:lvl>
  </w:abstractNum>
  <w:abstractNum w:abstractNumId="6" w15:restartNumberingAfterBreak="0">
    <w:nsid w:val="11337FBE"/>
    <w:multiLevelType w:val="hybridMultilevel"/>
    <w:tmpl w:val="DC183050"/>
    <w:lvl w:ilvl="0" w:tplc="B9407ED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41884CBA">
      <w:numFmt w:val="bullet"/>
      <w:lvlText w:val="•"/>
      <w:lvlJc w:val="left"/>
      <w:pPr>
        <w:ind w:left="667" w:hanging="406"/>
      </w:pPr>
      <w:rPr>
        <w:rFonts w:hint="default"/>
        <w:lang w:val="es-ES" w:eastAsia="en-US" w:bidi="ar-SA"/>
      </w:rPr>
    </w:lvl>
    <w:lvl w:ilvl="2" w:tplc="F5682376">
      <w:numFmt w:val="bullet"/>
      <w:lvlText w:val="•"/>
      <w:lvlJc w:val="left"/>
      <w:pPr>
        <w:ind w:left="1214" w:hanging="406"/>
      </w:pPr>
      <w:rPr>
        <w:rFonts w:hint="default"/>
        <w:lang w:val="es-ES" w:eastAsia="en-US" w:bidi="ar-SA"/>
      </w:rPr>
    </w:lvl>
    <w:lvl w:ilvl="3" w:tplc="EB6C4850">
      <w:numFmt w:val="bullet"/>
      <w:lvlText w:val="•"/>
      <w:lvlJc w:val="left"/>
      <w:pPr>
        <w:ind w:left="1761" w:hanging="406"/>
      </w:pPr>
      <w:rPr>
        <w:rFonts w:hint="default"/>
        <w:lang w:val="es-ES" w:eastAsia="en-US" w:bidi="ar-SA"/>
      </w:rPr>
    </w:lvl>
    <w:lvl w:ilvl="4" w:tplc="965A8A66">
      <w:numFmt w:val="bullet"/>
      <w:lvlText w:val="•"/>
      <w:lvlJc w:val="left"/>
      <w:pPr>
        <w:ind w:left="2309" w:hanging="406"/>
      </w:pPr>
      <w:rPr>
        <w:rFonts w:hint="default"/>
        <w:lang w:val="es-ES" w:eastAsia="en-US" w:bidi="ar-SA"/>
      </w:rPr>
    </w:lvl>
    <w:lvl w:ilvl="5" w:tplc="10E8E024">
      <w:numFmt w:val="bullet"/>
      <w:lvlText w:val="•"/>
      <w:lvlJc w:val="left"/>
      <w:pPr>
        <w:ind w:left="2856" w:hanging="406"/>
      </w:pPr>
      <w:rPr>
        <w:rFonts w:hint="default"/>
        <w:lang w:val="es-ES" w:eastAsia="en-US" w:bidi="ar-SA"/>
      </w:rPr>
    </w:lvl>
    <w:lvl w:ilvl="6" w:tplc="5A0617B8">
      <w:numFmt w:val="bullet"/>
      <w:lvlText w:val="•"/>
      <w:lvlJc w:val="left"/>
      <w:pPr>
        <w:ind w:left="3403" w:hanging="406"/>
      </w:pPr>
      <w:rPr>
        <w:rFonts w:hint="default"/>
        <w:lang w:val="es-ES" w:eastAsia="en-US" w:bidi="ar-SA"/>
      </w:rPr>
    </w:lvl>
    <w:lvl w:ilvl="7" w:tplc="674C3D9C">
      <w:numFmt w:val="bullet"/>
      <w:lvlText w:val="•"/>
      <w:lvlJc w:val="left"/>
      <w:pPr>
        <w:ind w:left="3950" w:hanging="406"/>
      </w:pPr>
      <w:rPr>
        <w:rFonts w:hint="default"/>
        <w:lang w:val="es-ES" w:eastAsia="en-US" w:bidi="ar-SA"/>
      </w:rPr>
    </w:lvl>
    <w:lvl w:ilvl="8" w:tplc="182A8246">
      <w:numFmt w:val="bullet"/>
      <w:lvlText w:val="•"/>
      <w:lvlJc w:val="left"/>
      <w:pPr>
        <w:ind w:left="4498" w:hanging="406"/>
      </w:pPr>
      <w:rPr>
        <w:rFonts w:hint="default"/>
        <w:lang w:val="es-ES" w:eastAsia="en-US" w:bidi="ar-SA"/>
      </w:rPr>
    </w:lvl>
  </w:abstractNum>
  <w:abstractNum w:abstractNumId="7" w15:restartNumberingAfterBreak="0">
    <w:nsid w:val="13C46A28"/>
    <w:multiLevelType w:val="hybridMultilevel"/>
    <w:tmpl w:val="870675C2"/>
    <w:lvl w:ilvl="0" w:tplc="1DD6FE70">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D2E8CB2E">
      <w:numFmt w:val="bullet"/>
      <w:lvlText w:val="•"/>
      <w:lvlJc w:val="left"/>
      <w:pPr>
        <w:ind w:left="661" w:hanging="406"/>
      </w:pPr>
      <w:rPr>
        <w:rFonts w:hint="default"/>
        <w:lang w:val="es-ES" w:eastAsia="en-US" w:bidi="ar-SA"/>
      </w:rPr>
    </w:lvl>
    <w:lvl w:ilvl="2" w:tplc="1CEAAEF4">
      <w:numFmt w:val="bullet"/>
      <w:lvlText w:val="•"/>
      <w:lvlJc w:val="left"/>
      <w:pPr>
        <w:ind w:left="1202" w:hanging="406"/>
      </w:pPr>
      <w:rPr>
        <w:rFonts w:hint="default"/>
        <w:lang w:val="es-ES" w:eastAsia="en-US" w:bidi="ar-SA"/>
      </w:rPr>
    </w:lvl>
    <w:lvl w:ilvl="3" w:tplc="61D6CED6">
      <w:numFmt w:val="bullet"/>
      <w:lvlText w:val="•"/>
      <w:lvlJc w:val="left"/>
      <w:pPr>
        <w:ind w:left="1743" w:hanging="406"/>
      </w:pPr>
      <w:rPr>
        <w:rFonts w:hint="default"/>
        <w:lang w:val="es-ES" w:eastAsia="en-US" w:bidi="ar-SA"/>
      </w:rPr>
    </w:lvl>
    <w:lvl w:ilvl="4" w:tplc="664254BE">
      <w:numFmt w:val="bullet"/>
      <w:lvlText w:val="•"/>
      <w:lvlJc w:val="left"/>
      <w:pPr>
        <w:ind w:left="2284" w:hanging="406"/>
      </w:pPr>
      <w:rPr>
        <w:rFonts w:hint="default"/>
        <w:lang w:val="es-ES" w:eastAsia="en-US" w:bidi="ar-SA"/>
      </w:rPr>
    </w:lvl>
    <w:lvl w:ilvl="5" w:tplc="5824BAAE">
      <w:numFmt w:val="bullet"/>
      <w:lvlText w:val="•"/>
      <w:lvlJc w:val="left"/>
      <w:pPr>
        <w:ind w:left="2825" w:hanging="406"/>
      </w:pPr>
      <w:rPr>
        <w:rFonts w:hint="default"/>
        <w:lang w:val="es-ES" w:eastAsia="en-US" w:bidi="ar-SA"/>
      </w:rPr>
    </w:lvl>
    <w:lvl w:ilvl="6" w:tplc="1B40C5F0">
      <w:numFmt w:val="bullet"/>
      <w:lvlText w:val="•"/>
      <w:lvlJc w:val="left"/>
      <w:pPr>
        <w:ind w:left="3366" w:hanging="406"/>
      </w:pPr>
      <w:rPr>
        <w:rFonts w:hint="default"/>
        <w:lang w:val="es-ES" w:eastAsia="en-US" w:bidi="ar-SA"/>
      </w:rPr>
    </w:lvl>
    <w:lvl w:ilvl="7" w:tplc="450C554E">
      <w:numFmt w:val="bullet"/>
      <w:lvlText w:val="•"/>
      <w:lvlJc w:val="left"/>
      <w:pPr>
        <w:ind w:left="3907" w:hanging="406"/>
      </w:pPr>
      <w:rPr>
        <w:rFonts w:hint="default"/>
        <w:lang w:val="es-ES" w:eastAsia="en-US" w:bidi="ar-SA"/>
      </w:rPr>
    </w:lvl>
    <w:lvl w:ilvl="8" w:tplc="05D66724">
      <w:numFmt w:val="bullet"/>
      <w:lvlText w:val="•"/>
      <w:lvlJc w:val="left"/>
      <w:pPr>
        <w:ind w:left="4448" w:hanging="406"/>
      </w:pPr>
      <w:rPr>
        <w:rFonts w:hint="default"/>
        <w:lang w:val="es-ES" w:eastAsia="en-US" w:bidi="ar-SA"/>
      </w:rPr>
    </w:lvl>
  </w:abstractNum>
  <w:abstractNum w:abstractNumId="8" w15:restartNumberingAfterBreak="0">
    <w:nsid w:val="1BBE7C3E"/>
    <w:multiLevelType w:val="hybridMultilevel"/>
    <w:tmpl w:val="333E18C0"/>
    <w:lvl w:ilvl="0" w:tplc="FCAA8FB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E80EE6BE">
      <w:numFmt w:val="bullet"/>
      <w:lvlText w:val="•"/>
      <w:lvlJc w:val="left"/>
      <w:pPr>
        <w:ind w:left="661" w:hanging="406"/>
      </w:pPr>
      <w:rPr>
        <w:rFonts w:hint="default"/>
        <w:lang w:val="es-ES" w:eastAsia="en-US" w:bidi="ar-SA"/>
      </w:rPr>
    </w:lvl>
    <w:lvl w:ilvl="2" w:tplc="B824DF5C">
      <w:numFmt w:val="bullet"/>
      <w:lvlText w:val="•"/>
      <w:lvlJc w:val="left"/>
      <w:pPr>
        <w:ind w:left="1202" w:hanging="406"/>
      </w:pPr>
      <w:rPr>
        <w:rFonts w:hint="default"/>
        <w:lang w:val="es-ES" w:eastAsia="en-US" w:bidi="ar-SA"/>
      </w:rPr>
    </w:lvl>
    <w:lvl w:ilvl="3" w:tplc="5B4E2FA0">
      <w:numFmt w:val="bullet"/>
      <w:lvlText w:val="•"/>
      <w:lvlJc w:val="left"/>
      <w:pPr>
        <w:ind w:left="1743" w:hanging="406"/>
      </w:pPr>
      <w:rPr>
        <w:rFonts w:hint="default"/>
        <w:lang w:val="es-ES" w:eastAsia="en-US" w:bidi="ar-SA"/>
      </w:rPr>
    </w:lvl>
    <w:lvl w:ilvl="4" w:tplc="7A5C841C">
      <w:numFmt w:val="bullet"/>
      <w:lvlText w:val="•"/>
      <w:lvlJc w:val="left"/>
      <w:pPr>
        <w:ind w:left="2284" w:hanging="406"/>
      </w:pPr>
      <w:rPr>
        <w:rFonts w:hint="default"/>
        <w:lang w:val="es-ES" w:eastAsia="en-US" w:bidi="ar-SA"/>
      </w:rPr>
    </w:lvl>
    <w:lvl w:ilvl="5" w:tplc="BC3CC3BE">
      <w:numFmt w:val="bullet"/>
      <w:lvlText w:val="•"/>
      <w:lvlJc w:val="left"/>
      <w:pPr>
        <w:ind w:left="2825" w:hanging="406"/>
      </w:pPr>
      <w:rPr>
        <w:rFonts w:hint="default"/>
        <w:lang w:val="es-ES" w:eastAsia="en-US" w:bidi="ar-SA"/>
      </w:rPr>
    </w:lvl>
    <w:lvl w:ilvl="6" w:tplc="FDE266B8">
      <w:numFmt w:val="bullet"/>
      <w:lvlText w:val="•"/>
      <w:lvlJc w:val="left"/>
      <w:pPr>
        <w:ind w:left="3366" w:hanging="406"/>
      </w:pPr>
      <w:rPr>
        <w:rFonts w:hint="default"/>
        <w:lang w:val="es-ES" w:eastAsia="en-US" w:bidi="ar-SA"/>
      </w:rPr>
    </w:lvl>
    <w:lvl w:ilvl="7" w:tplc="29F4BB52">
      <w:numFmt w:val="bullet"/>
      <w:lvlText w:val="•"/>
      <w:lvlJc w:val="left"/>
      <w:pPr>
        <w:ind w:left="3907" w:hanging="406"/>
      </w:pPr>
      <w:rPr>
        <w:rFonts w:hint="default"/>
        <w:lang w:val="es-ES" w:eastAsia="en-US" w:bidi="ar-SA"/>
      </w:rPr>
    </w:lvl>
    <w:lvl w:ilvl="8" w:tplc="AD30AFE8">
      <w:numFmt w:val="bullet"/>
      <w:lvlText w:val="•"/>
      <w:lvlJc w:val="left"/>
      <w:pPr>
        <w:ind w:left="4448" w:hanging="406"/>
      </w:pPr>
      <w:rPr>
        <w:rFonts w:hint="default"/>
        <w:lang w:val="es-ES" w:eastAsia="en-US" w:bidi="ar-SA"/>
      </w:rPr>
    </w:lvl>
  </w:abstractNum>
  <w:abstractNum w:abstractNumId="9" w15:restartNumberingAfterBreak="0">
    <w:nsid w:val="1FBB7F2E"/>
    <w:multiLevelType w:val="hybridMultilevel"/>
    <w:tmpl w:val="C3029618"/>
    <w:lvl w:ilvl="0" w:tplc="8BC6A3AE">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B394A3E8">
      <w:numFmt w:val="bullet"/>
      <w:lvlText w:val="•"/>
      <w:lvlJc w:val="left"/>
      <w:pPr>
        <w:ind w:left="667" w:hanging="406"/>
      </w:pPr>
      <w:rPr>
        <w:rFonts w:hint="default"/>
        <w:lang w:val="es-ES" w:eastAsia="en-US" w:bidi="ar-SA"/>
      </w:rPr>
    </w:lvl>
    <w:lvl w:ilvl="2" w:tplc="68E0F8C6">
      <w:numFmt w:val="bullet"/>
      <w:lvlText w:val="•"/>
      <w:lvlJc w:val="left"/>
      <w:pPr>
        <w:ind w:left="1214" w:hanging="406"/>
      </w:pPr>
      <w:rPr>
        <w:rFonts w:hint="default"/>
        <w:lang w:val="es-ES" w:eastAsia="en-US" w:bidi="ar-SA"/>
      </w:rPr>
    </w:lvl>
    <w:lvl w:ilvl="3" w:tplc="76A4FBA8">
      <w:numFmt w:val="bullet"/>
      <w:lvlText w:val="•"/>
      <w:lvlJc w:val="left"/>
      <w:pPr>
        <w:ind w:left="1761" w:hanging="406"/>
      </w:pPr>
      <w:rPr>
        <w:rFonts w:hint="default"/>
        <w:lang w:val="es-ES" w:eastAsia="en-US" w:bidi="ar-SA"/>
      </w:rPr>
    </w:lvl>
    <w:lvl w:ilvl="4" w:tplc="298654E0">
      <w:numFmt w:val="bullet"/>
      <w:lvlText w:val="•"/>
      <w:lvlJc w:val="left"/>
      <w:pPr>
        <w:ind w:left="2309" w:hanging="406"/>
      </w:pPr>
      <w:rPr>
        <w:rFonts w:hint="default"/>
        <w:lang w:val="es-ES" w:eastAsia="en-US" w:bidi="ar-SA"/>
      </w:rPr>
    </w:lvl>
    <w:lvl w:ilvl="5" w:tplc="9D4E4F0C">
      <w:numFmt w:val="bullet"/>
      <w:lvlText w:val="•"/>
      <w:lvlJc w:val="left"/>
      <w:pPr>
        <w:ind w:left="2856" w:hanging="406"/>
      </w:pPr>
      <w:rPr>
        <w:rFonts w:hint="default"/>
        <w:lang w:val="es-ES" w:eastAsia="en-US" w:bidi="ar-SA"/>
      </w:rPr>
    </w:lvl>
    <w:lvl w:ilvl="6" w:tplc="DCBEFAE6">
      <w:numFmt w:val="bullet"/>
      <w:lvlText w:val="•"/>
      <w:lvlJc w:val="left"/>
      <w:pPr>
        <w:ind w:left="3403" w:hanging="406"/>
      </w:pPr>
      <w:rPr>
        <w:rFonts w:hint="default"/>
        <w:lang w:val="es-ES" w:eastAsia="en-US" w:bidi="ar-SA"/>
      </w:rPr>
    </w:lvl>
    <w:lvl w:ilvl="7" w:tplc="CE96C8A4">
      <w:numFmt w:val="bullet"/>
      <w:lvlText w:val="•"/>
      <w:lvlJc w:val="left"/>
      <w:pPr>
        <w:ind w:left="3950" w:hanging="406"/>
      </w:pPr>
      <w:rPr>
        <w:rFonts w:hint="default"/>
        <w:lang w:val="es-ES" w:eastAsia="en-US" w:bidi="ar-SA"/>
      </w:rPr>
    </w:lvl>
    <w:lvl w:ilvl="8" w:tplc="B6767620">
      <w:numFmt w:val="bullet"/>
      <w:lvlText w:val="•"/>
      <w:lvlJc w:val="left"/>
      <w:pPr>
        <w:ind w:left="4498" w:hanging="406"/>
      </w:pPr>
      <w:rPr>
        <w:rFonts w:hint="default"/>
        <w:lang w:val="es-ES" w:eastAsia="en-US" w:bidi="ar-SA"/>
      </w:rPr>
    </w:lvl>
  </w:abstractNum>
  <w:abstractNum w:abstractNumId="10" w15:restartNumberingAfterBreak="0">
    <w:nsid w:val="216D1A2E"/>
    <w:multiLevelType w:val="hybridMultilevel"/>
    <w:tmpl w:val="2D5A30A6"/>
    <w:lvl w:ilvl="0" w:tplc="DCF0A12C">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5C2702A">
      <w:numFmt w:val="bullet"/>
      <w:lvlText w:val="•"/>
      <w:lvlJc w:val="left"/>
      <w:pPr>
        <w:ind w:left="667" w:hanging="406"/>
      </w:pPr>
      <w:rPr>
        <w:rFonts w:hint="default"/>
        <w:lang w:val="es-ES" w:eastAsia="en-US" w:bidi="ar-SA"/>
      </w:rPr>
    </w:lvl>
    <w:lvl w:ilvl="2" w:tplc="7CCAAEBC">
      <w:numFmt w:val="bullet"/>
      <w:lvlText w:val="•"/>
      <w:lvlJc w:val="left"/>
      <w:pPr>
        <w:ind w:left="1214" w:hanging="406"/>
      </w:pPr>
      <w:rPr>
        <w:rFonts w:hint="default"/>
        <w:lang w:val="es-ES" w:eastAsia="en-US" w:bidi="ar-SA"/>
      </w:rPr>
    </w:lvl>
    <w:lvl w:ilvl="3" w:tplc="0B18F4BA">
      <w:numFmt w:val="bullet"/>
      <w:lvlText w:val="•"/>
      <w:lvlJc w:val="left"/>
      <w:pPr>
        <w:ind w:left="1761" w:hanging="406"/>
      </w:pPr>
      <w:rPr>
        <w:rFonts w:hint="default"/>
        <w:lang w:val="es-ES" w:eastAsia="en-US" w:bidi="ar-SA"/>
      </w:rPr>
    </w:lvl>
    <w:lvl w:ilvl="4" w:tplc="251AA880">
      <w:numFmt w:val="bullet"/>
      <w:lvlText w:val="•"/>
      <w:lvlJc w:val="left"/>
      <w:pPr>
        <w:ind w:left="2309" w:hanging="406"/>
      </w:pPr>
      <w:rPr>
        <w:rFonts w:hint="default"/>
        <w:lang w:val="es-ES" w:eastAsia="en-US" w:bidi="ar-SA"/>
      </w:rPr>
    </w:lvl>
    <w:lvl w:ilvl="5" w:tplc="E53E2796">
      <w:numFmt w:val="bullet"/>
      <w:lvlText w:val="•"/>
      <w:lvlJc w:val="left"/>
      <w:pPr>
        <w:ind w:left="2856" w:hanging="406"/>
      </w:pPr>
      <w:rPr>
        <w:rFonts w:hint="default"/>
        <w:lang w:val="es-ES" w:eastAsia="en-US" w:bidi="ar-SA"/>
      </w:rPr>
    </w:lvl>
    <w:lvl w:ilvl="6" w:tplc="296C9B94">
      <w:numFmt w:val="bullet"/>
      <w:lvlText w:val="•"/>
      <w:lvlJc w:val="left"/>
      <w:pPr>
        <w:ind w:left="3403" w:hanging="406"/>
      </w:pPr>
      <w:rPr>
        <w:rFonts w:hint="default"/>
        <w:lang w:val="es-ES" w:eastAsia="en-US" w:bidi="ar-SA"/>
      </w:rPr>
    </w:lvl>
    <w:lvl w:ilvl="7" w:tplc="F96E9C10">
      <w:numFmt w:val="bullet"/>
      <w:lvlText w:val="•"/>
      <w:lvlJc w:val="left"/>
      <w:pPr>
        <w:ind w:left="3950" w:hanging="406"/>
      </w:pPr>
      <w:rPr>
        <w:rFonts w:hint="default"/>
        <w:lang w:val="es-ES" w:eastAsia="en-US" w:bidi="ar-SA"/>
      </w:rPr>
    </w:lvl>
    <w:lvl w:ilvl="8" w:tplc="97C864B0">
      <w:numFmt w:val="bullet"/>
      <w:lvlText w:val="•"/>
      <w:lvlJc w:val="left"/>
      <w:pPr>
        <w:ind w:left="4498" w:hanging="406"/>
      </w:pPr>
      <w:rPr>
        <w:rFonts w:hint="default"/>
        <w:lang w:val="es-ES" w:eastAsia="en-US" w:bidi="ar-SA"/>
      </w:rPr>
    </w:lvl>
  </w:abstractNum>
  <w:abstractNum w:abstractNumId="11" w15:restartNumberingAfterBreak="0">
    <w:nsid w:val="221B1CFB"/>
    <w:multiLevelType w:val="hybridMultilevel"/>
    <w:tmpl w:val="F342B44E"/>
    <w:lvl w:ilvl="0" w:tplc="BAC25BBC">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9D544FFA">
      <w:numFmt w:val="bullet"/>
      <w:lvlText w:val="•"/>
      <w:lvlJc w:val="left"/>
      <w:pPr>
        <w:ind w:left="667" w:hanging="406"/>
      </w:pPr>
      <w:rPr>
        <w:rFonts w:hint="default"/>
        <w:lang w:val="es-ES" w:eastAsia="en-US" w:bidi="ar-SA"/>
      </w:rPr>
    </w:lvl>
    <w:lvl w:ilvl="2" w:tplc="A0406094">
      <w:numFmt w:val="bullet"/>
      <w:lvlText w:val="•"/>
      <w:lvlJc w:val="left"/>
      <w:pPr>
        <w:ind w:left="1214" w:hanging="406"/>
      </w:pPr>
      <w:rPr>
        <w:rFonts w:hint="default"/>
        <w:lang w:val="es-ES" w:eastAsia="en-US" w:bidi="ar-SA"/>
      </w:rPr>
    </w:lvl>
    <w:lvl w:ilvl="3" w:tplc="9E06F5B6">
      <w:numFmt w:val="bullet"/>
      <w:lvlText w:val="•"/>
      <w:lvlJc w:val="left"/>
      <w:pPr>
        <w:ind w:left="1761" w:hanging="406"/>
      </w:pPr>
      <w:rPr>
        <w:rFonts w:hint="default"/>
        <w:lang w:val="es-ES" w:eastAsia="en-US" w:bidi="ar-SA"/>
      </w:rPr>
    </w:lvl>
    <w:lvl w:ilvl="4" w:tplc="05CA662C">
      <w:numFmt w:val="bullet"/>
      <w:lvlText w:val="•"/>
      <w:lvlJc w:val="left"/>
      <w:pPr>
        <w:ind w:left="2309" w:hanging="406"/>
      </w:pPr>
      <w:rPr>
        <w:rFonts w:hint="default"/>
        <w:lang w:val="es-ES" w:eastAsia="en-US" w:bidi="ar-SA"/>
      </w:rPr>
    </w:lvl>
    <w:lvl w:ilvl="5" w:tplc="FB9E9EF4">
      <w:numFmt w:val="bullet"/>
      <w:lvlText w:val="•"/>
      <w:lvlJc w:val="left"/>
      <w:pPr>
        <w:ind w:left="2856" w:hanging="406"/>
      </w:pPr>
      <w:rPr>
        <w:rFonts w:hint="default"/>
        <w:lang w:val="es-ES" w:eastAsia="en-US" w:bidi="ar-SA"/>
      </w:rPr>
    </w:lvl>
    <w:lvl w:ilvl="6" w:tplc="7D5E13A2">
      <w:numFmt w:val="bullet"/>
      <w:lvlText w:val="•"/>
      <w:lvlJc w:val="left"/>
      <w:pPr>
        <w:ind w:left="3403" w:hanging="406"/>
      </w:pPr>
      <w:rPr>
        <w:rFonts w:hint="default"/>
        <w:lang w:val="es-ES" w:eastAsia="en-US" w:bidi="ar-SA"/>
      </w:rPr>
    </w:lvl>
    <w:lvl w:ilvl="7" w:tplc="9B08F17E">
      <w:numFmt w:val="bullet"/>
      <w:lvlText w:val="•"/>
      <w:lvlJc w:val="left"/>
      <w:pPr>
        <w:ind w:left="3950" w:hanging="406"/>
      </w:pPr>
      <w:rPr>
        <w:rFonts w:hint="default"/>
        <w:lang w:val="es-ES" w:eastAsia="en-US" w:bidi="ar-SA"/>
      </w:rPr>
    </w:lvl>
    <w:lvl w:ilvl="8" w:tplc="08D065C0">
      <w:numFmt w:val="bullet"/>
      <w:lvlText w:val="•"/>
      <w:lvlJc w:val="left"/>
      <w:pPr>
        <w:ind w:left="4498" w:hanging="406"/>
      </w:pPr>
      <w:rPr>
        <w:rFonts w:hint="default"/>
        <w:lang w:val="es-ES" w:eastAsia="en-US" w:bidi="ar-SA"/>
      </w:rPr>
    </w:lvl>
  </w:abstractNum>
  <w:abstractNum w:abstractNumId="12" w15:restartNumberingAfterBreak="0">
    <w:nsid w:val="2D5F644D"/>
    <w:multiLevelType w:val="hybridMultilevel"/>
    <w:tmpl w:val="51D83D04"/>
    <w:lvl w:ilvl="0" w:tplc="1504AA0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52D08752">
      <w:numFmt w:val="bullet"/>
      <w:lvlText w:val="•"/>
      <w:lvlJc w:val="left"/>
      <w:pPr>
        <w:ind w:left="661" w:hanging="406"/>
      </w:pPr>
      <w:rPr>
        <w:rFonts w:hint="default"/>
        <w:lang w:val="es-ES" w:eastAsia="en-US" w:bidi="ar-SA"/>
      </w:rPr>
    </w:lvl>
    <w:lvl w:ilvl="2" w:tplc="F2D2FA08">
      <w:numFmt w:val="bullet"/>
      <w:lvlText w:val="•"/>
      <w:lvlJc w:val="left"/>
      <w:pPr>
        <w:ind w:left="1202" w:hanging="406"/>
      </w:pPr>
      <w:rPr>
        <w:rFonts w:hint="default"/>
        <w:lang w:val="es-ES" w:eastAsia="en-US" w:bidi="ar-SA"/>
      </w:rPr>
    </w:lvl>
    <w:lvl w:ilvl="3" w:tplc="87C41514">
      <w:numFmt w:val="bullet"/>
      <w:lvlText w:val="•"/>
      <w:lvlJc w:val="left"/>
      <w:pPr>
        <w:ind w:left="1743" w:hanging="406"/>
      </w:pPr>
      <w:rPr>
        <w:rFonts w:hint="default"/>
        <w:lang w:val="es-ES" w:eastAsia="en-US" w:bidi="ar-SA"/>
      </w:rPr>
    </w:lvl>
    <w:lvl w:ilvl="4" w:tplc="29645446">
      <w:numFmt w:val="bullet"/>
      <w:lvlText w:val="•"/>
      <w:lvlJc w:val="left"/>
      <w:pPr>
        <w:ind w:left="2284" w:hanging="406"/>
      </w:pPr>
      <w:rPr>
        <w:rFonts w:hint="default"/>
        <w:lang w:val="es-ES" w:eastAsia="en-US" w:bidi="ar-SA"/>
      </w:rPr>
    </w:lvl>
    <w:lvl w:ilvl="5" w:tplc="94E20EC6">
      <w:numFmt w:val="bullet"/>
      <w:lvlText w:val="•"/>
      <w:lvlJc w:val="left"/>
      <w:pPr>
        <w:ind w:left="2825" w:hanging="406"/>
      </w:pPr>
      <w:rPr>
        <w:rFonts w:hint="default"/>
        <w:lang w:val="es-ES" w:eastAsia="en-US" w:bidi="ar-SA"/>
      </w:rPr>
    </w:lvl>
    <w:lvl w:ilvl="6" w:tplc="1248D2C0">
      <w:numFmt w:val="bullet"/>
      <w:lvlText w:val="•"/>
      <w:lvlJc w:val="left"/>
      <w:pPr>
        <w:ind w:left="3366" w:hanging="406"/>
      </w:pPr>
      <w:rPr>
        <w:rFonts w:hint="default"/>
        <w:lang w:val="es-ES" w:eastAsia="en-US" w:bidi="ar-SA"/>
      </w:rPr>
    </w:lvl>
    <w:lvl w:ilvl="7" w:tplc="A6BA974C">
      <w:numFmt w:val="bullet"/>
      <w:lvlText w:val="•"/>
      <w:lvlJc w:val="left"/>
      <w:pPr>
        <w:ind w:left="3907" w:hanging="406"/>
      </w:pPr>
      <w:rPr>
        <w:rFonts w:hint="default"/>
        <w:lang w:val="es-ES" w:eastAsia="en-US" w:bidi="ar-SA"/>
      </w:rPr>
    </w:lvl>
    <w:lvl w:ilvl="8" w:tplc="E698E55E">
      <w:numFmt w:val="bullet"/>
      <w:lvlText w:val="•"/>
      <w:lvlJc w:val="left"/>
      <w:pPr>
        <w:ind w:left="4448" w:hanging="406"/>
      </w:pPr>
      <w:rPr>
        <w:rFonts w:hint="default"/>
        <w:lang w:val="es-ES" w:eastAsia="en-US" w:bidi="ar-SA"/>
      </w:rPr>
    </w:lvl>
  </w:abstractNum>
  <w:abstractNum w:abstractNumId="13" w15:restartNumberingAfterBreak="0">
    <w:nsid w:val="2F242EF0"/>
    <w:multiLevelType w:val="hybridMultilevel"/>
    <w:tmpl w:val="C5C0040C"/>
    <w:lvl w:ilvl="0" w:tplc="9C6204B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36C0D28A">
      <w:numFmt w:val="bullet"/>
      <w:lvlText w:val="•"/>
      <w:lvlJc w:val="left"/>
      <w:pPr>
        <w:ind w:left="661" w:hanging="406"/>
      </w:pPr>
      <w:rPr>
        <w:rFonts w:hint="default"/>
        <w:lang w:val="es-ES" w:eastAsia="en-US" w:bidi="ar-SA"/>
      </w:rPr>
    </w:lvl>
    <w:lvl w:ilvl="2" w:tplc="921A9950">
      <w:numFmt w:val="bullet"/>
      <w:lvlText w:val="•"/>
      <w:lvlJc w:val="left"/>
      <w:pPr>
        <w:ind w:left="1202" w:hanging="406"/>
      </w:pPr>
      <w:rPr>
        <w:rFonts w:hint="default"/>
        <w:lang w:val="es-ES" w:eastAsia="en-US" w:bidi="ar-SA"/>
      </w:rPr>
    </w:lvl>
    <w:lvl w:ilvl="3" w:tplc="26F2692A">
      <w:numFmt w:val="bullet"/>
      <w:lvlText w:val="•"/>
      <w:lvlJc w:val="left"/>
      <w:pPr>
        <w:ind w:left="1743" w:hanging="406"/>
      </w:pPr>
      <w:rPr>
        <w:rFonts w:hint="default"/>
        <w:lang w:val="es-ES" w:eastAsia="en-US" w:bidi="ar-SA"/>
      </w:rPr>
    </w:lvl>
    <w:lvl w:ilvl="4" w:tplc="CA2EC288">
      <w:numFmt w:val="bullet"/>
      <w:lvlText w:val="•"/>
      <w:lvlJc w:val="left"/>
      <w:pPr>
        <w:ind w:left="2284" w:hanging="406"/>
      </w:pPr>
      <w:rPr>
        <w:rFonts w:hint="default"/>
        <w:lang w:val="es-ES" w:eastAsia="en-US" w:bidi="ar-SA"/>
      </w:rPr>
    </w:lvl>
    <w:lvl w:ilvl="5" w:tplc="831E7444">
      <w:numFmt w:val="bullet"/>
      <w:lvlText w:val="•"/>
      <w:lvlJc w:val="left"/>
      <w:pPr>
        <w:ind w:left="2825" w:hanging="406"/>
      </w:pPr>
      <w:rPr>
        <w:rFonts w:hint="default"/>
        <w:lang w:val="es-ES" w:eastAsia="en-US" w:bidi="ar-SA"/>
      </w:rPr>
    </w:lvl>
    <w:lvl w:ilvl="6" w:tplc="E3A4CD68">
      <w:numFmt w:val="bullet"/>
      <w:lvlText w:val="•"/>
      <w:lvlJc w:val="left"/>
      <w:pPr>
        <w:ind w:left="3366" w:hanging="406"/>
      </w:pPr>
      <w:rPr>
        <w:rFonts w:hint="default"/>
        <w:lang w:val="es-ES" w:eastAsia="en-US" w:bidi="ar-SA"/>
      </w:rPr>
    </w:lvl>
    <w:lvl w:ilvl="7" w:tplc="CD62A6BA">
      <w:numFmt w:val="bullet"/>
      <w:lvlText w:val="•"/>
      <w:lvlJc w:val="left"/>
      <w:pPr>
        <w:ind w:left="3907" w:hanging="406"/>
      </w:pPr>
      <w:rPr>
        <w:rFonts w:hint="default"/>
        <w:lang w:val="es-ES" w:eastAsia="en-US" w:bidi="ar-SA"/>
      </w:rPr>
    </w:lvl>
    <w:lvl w:ilvl="8" w:tplc="95B85634">
      <w:numFmt w:val="bullet"/>
      <w:lvlText w:val="•"/>
      <w:lvlJc w:val="left"/>
      <w:pPr>
        <w:ind w:left="4448" w:hanging="406"/>
      </w:pPr>
      <w:rPr>
        <w:rFonts w:hint="default"/>
        <w:lang w:val="es-ES" w:eastAsia="en-US" w:bidi="ar-SA"/>
      </w:rPr>
    </w:lvl>
  </w:abstractNum>
  <w:abstractNum w:abstractNumId="14" w15:restartNumberingAfterBreak="0">
    <w:nsid w:val="30C230B7"/>
    <w:multiLevelType w:val="hybridMultilevel"/>
    <w:tmpl w:val="256CF702"/>
    <w:lvl w:ilvl="0" w:tplc="BC967180">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802DED4">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EF1EE48E">
      <w:numFmt w:val="bullet"/>
      <w:lvlText w:val="•"/>
      <w:lvlJc w:val="left"/>
      <w:pPr>
        <w:ind w:left="1202" w:hanging="398"/>
      </w:pPr>
      <w:rPr>
        <w:rFonts w:hint="default"/>
        <w:lang w:val="es-ES" w:eastAsia="en-US" w:bidi="ar-SA"/>
      </w:rPr>
    </w:lvl>
    <w:lvl w:ilvl="3" w:tplc="A3A8DF60">
      <w:numFmt w:val="bullet"/>
      <w:lvlText w:val="•"/>
      <w:lvlJc w:val="left"/>
      <w:pPr>
        <w:ind w:left="1743" w:hanging="398"/>
      </w:pPr>
      <w:rPr>
        <w:rFonts w:hint="default"/>
        <w:lang w:val="es-ES" w:eastAsia="en-US" w:bidi="ar-SA"/>
      </w:rPr>
    </w:lvl>
    <w:lvl w:ilvl="4" w:tplc="08588220">
      <w:numFmt w:val="bullet"/>
      <w:lvlText w:val="•"/>
      <w:lvlJc w:val="left"/>
      <w:pPr>
        <w:ind w:left="2284" w:hanging="398"/>
      </w:pPr>
      <w:rPr>
        <w:rFonts w:hint="default"/>
        <w:lang w:val="es-ES" w:eastAsia="en-US" w:bidi="ar-SA"/>
      </w:rPr>
    </w:lvl>
    <w:lvl w:ilvl="5" w:tplc="780C09A0">
      <w:numFmt w:val="bullet"/>
      <w:lvlText w:val="•"/>
      <w:lvlJc w:val="left"/>
      <w:pPr>
        <w:ind w:left="2825" w:hanging="398"/>
      </w:pPr>
      <w:rPr>
        <w:rFonts w:hint="default"/>
        <w:lang w:val="es-ES" w:eastAsia="en-US" w:bidi="ar-SA"/>
      </w:rPr>
    </w:lvl>
    <w:lvl w:ilvl="6" w:tplc="B4B059C4">
      <w:numFmt w:val="bullet"/>
      <w:lvlText w:val="•"/>
      <w:lvlJc w:val="left"/>
      <w:pPr>
        <w:ind w:left="3366" w:hanging="398"/>
      </w:pPr>
      <w:rPr>
        <w:rFonts w:hint="default"/>
        <w:lang w:val="es-ES" w:eastAsia="en-US" w:bidi="ar-SA"/>
      </w:rPr>
    </w:lvl>
    <w:lvl w:ilvl="7" w:tplc="3CBA38FA">
      <w:numFmt w:val="bullet"/>
      <w:lvlText w:val="•"/>
      <w:lvlJc w:val="left"/>
      <w:pPr>
        <w:ind w:left="3907" w:hanging="398"/>
      </w:pPr>
      <w:rPr>
        <w:rFonts w:hint="default"/>
        <w:lang w:val="es-ES" w:eastAsia="en-US" w:bidi="ar-SA"/>
      </w:rPr>
    </w:lvl>
    <w:lvl w:ilvl="8" w:tplc="536CBA4E">
      <w:numFmt w:val="bullet"/>
      <w:lvlText w:val="•"/>
      <w:lvlJc w:val="left"/>
      <w:pPr>
        <w:ind w:left="4448" w:hanging="398"/>
      </w:pPr>
      <w:rPr>
        <w:rFonts w:hint="default"/>
        <w:lang w:val="es-ES" w:eastAsia="en-US" w:bidi="ar-SA"/>
      </w:rPr>
    </w:lvl>
  </w:abstractNum>
  <w:abstractNum w:abstractNumId="15" w15:restartNumberingAfterBreak="0">
    <w:nsid w:val="355841FC"/>
    <w:multiLevelType w:val="hybridMultilevel"/>
    <w:tmpl w:val="39CC9928"/>
    <w:lvl w:ilvl="0" w:tplc="0CB032CC">
      <w:start w:val="1"/>
      <w:numFmt w:val="decimal"/>
      <w:lvlText w:val="%1."/>
      <w:lvlJc w:val="left"/>
      <w:pPr>
        <w:ind w:left="820"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2702FC74">
      <w:start w:val="1"/>
      <w:numFmt w:val="lowerLetter"/>
      <w:lvlText w:val="%2)"/>
      <w:lvlJc w:val="left"/>
      <w:pPr>
        <w:ind w:left="811"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76283752">
      <w:numFmt w:val="bullet"/>
      <w:lvlText w:val="•"/>
      <w:lvlJc w:val="left"/>
      <w:pPr>
        <w:ind w:left="1762" w:hanging="398"/>
      </w:pPr>
      <w:rPr>
        <w:rFonts w:hint="default"/>
        <w:lang w:val="es-ES" w:eastAsia="en-US" w:bidi="ar-SA"/>
      </w:rPr>
    </w:lvl>
    <w:lvl w:ilvl="3" w:tplc="C5D4F7BE">
      <w:numFmt w:val="bullet"/>
      <w:lvlText w:val="•"/>
      <w:lvlJc w:val="left"/>
      <w:pPr>
        <w:ind w:left="2233" w:hanging="398"/>
      </w:pPr>
      <w:rPr>
        <w:rFonts w:hint="default"/>
        <w:lang w:val="es-ES" w:eastAsia="en-US" w:bidi="ar-SA"/>
      </w:rPr>
    </w:lvl>
    <w:lvl w:ilvl="4" w:tplc="F5B6FCA8">
      <w:numFmt w:val="bullet"/>
      <w:lvlText w:val="•"/>
      <w:lvlJc w:val="left"/>
      <w:pPr>
        <w:ind w:left="2704" w:hanging="398"/>
      </w:pPr>
      <w:rPr>
        <w:rFonts w:hint="default"/>
        <w:lang w:val="es-ES" w:eastAsia="en-US" w:bidi="ar-SA"/>
      </w:rPr>
    </w:lvl>
    <w:lvl w:ilvl="5" w:tplc="633A0996">
      <w:numFmt w:val="bullet"/>
      <w:lvlText w:val="•"/>
      <w:lvlJc w:val="left"/>
      <w:pPr>
        <w:ind w:left="3175" w:hanging="398"/>
      </w:pPr>
      <w:rPr>
        <w:rFonts w:hint="default"/>
        <w:lang w:val="es-ES" w:eastAsia="en-US" w:bidi="ar-SA"/>
      </w:rPr>
    </w:lvl>
    <w:lvl w:ilvl="6" w:tplc="36803FBA">
      <w:numFmt w:val="bullet"/>
      <w:lvlText w:val="•"/>
      <w:lvlJc w:val="left"/>
      <w:pPr>
        <w:ind w:left="3646" w:hanging="398"/>
      </w:pPr>
      <w:rPr>
        <w:rFonts w:hint="default"/>
        <w:lang w:val="es-ES" w:eastAsia="en-US" w:bidi="ar-SA"/>
      </w:rPr>
    </w:lvl>
    <w:lvl w:ilvl="7" w:tplc="0F34A748">
      <w:numFmt w:val="bullet"/>
      <w:lvlText w:val="•"/>
      <w:lvlJc w:val="left"/>
      <w:pPr>
        <w:ind w:left="4117" w:hanging="398"/>
      </w:pPr>
      <w:rPr>
        <w:rFonts w:hint="default"/>
        <w:lang w:val="es-ES" w:eastAsia="en-US" w:bidi="ar-SA"/>
      </w:rPr>
    </w:lvl>
    <w:lvl w:ilvl="8" w:tplc="FCD8765A">
      <w:numFmt w:val="bullet"/>
      <w:lvlText w:val="•"/>
      <w:lvlJc w:val="left"/>
      <w:pPr>
        <w:ind w:left="4588" w:hanging="398"/>
      </w:pPr>
      <w:rPr>
        <w:rFonts w:hint="default"/>
        <w:lang w:val="es-ES" w:eastAsia="en-US" w:bidi="ar-SA"/>
      </w:rPr>
    </w:lvl>
  </w:abstractNum>
  <w:abstractNum w:abstractNumId="16" w15:restartNumberingAfterBreak="0">
    <w:nsid w:val="370045EE"/>
    <w:multiLevelType w:val="hybridMultilevel"/>
    <w:tmpl w:val="F878DAC2"/>
    <w:lvl w:ilvl="0" w:tplc="F08AA82C">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3498F78C">
      <w:numFmt w:val="bullet"/>
      <w:lvlText w:val="•"/>
      <w:lvlJc w:val="left"/>
      <w:pPr>
        <w:ind w:left="661" w:hanging="406"/>
      </w:pPr>
      <w:rPr>
        <w:rFonts w:hint="default"/>
        <w:lang w:val="es-ES" w:eastAsia="en-US" w:bidi="ar-SA"/>
      </w:rPr>
    </w:lvl>
    <w:lvl w:ilvl="2" w:tplc="5ED6B67C">
      <w:numFmt w:val="bullet"/>
      <w:lvlText w:val="•"/>
      <w:lvlJc w:val="left"/>
      <w:pPr>
        <w:ind w:left="1202" w:hanging="406"/>
      </w:pPr>
      <w:rPr>
        <w:rFonts w:hint="default"/>
        <w:lang w:val="es-ES" w:eastAsia="en-US" w:bidi="ar-SA"/>
      </w:rPr>
    </w:lvl>
    <w:lvl w:ilvl="3" w:tplc="57EA20C2">
      <w:numFmt w:val="bullet"/>
      <w:lvlText w:val="•"/>
      <w:lvlJc w:val="left"/>
      <w:pPr>
        <w:ind w:left="1743" w:hanging="406"/>
      </w:pPr>
      <w:rPr>
        <w:rFonts w:hint="default"/>
        <w:lang w:val="es-ES" w:eastAsia="en-US" w:bidi="ar-SA"/>
      </w:rPr>
    </w:lvl>
    <w:lvl w:ilvl="4" w:tplc="1BBEA110">
      <w:numFmt w:val="bullet"/>
      <w:lvlText w:val="•"/>
      <w:lvlJc w:val="left"/>
      <w:pPr>
        <w:ind w:left="2284" w:hanging="406"/>
      </w:pPr>
      <w:rPr>
        <w:rFonts w:hint="default"/>
        <w:lang w:val="es-ES" w:eastAsia="en-US" w:bidi="ar-SA"/>
      </w:rPr>
    </w:lvl>
    <w:lvl w:ilvl="5" w:tplc="4B7056BC">
      <w:numFmt w:val="bullet"/>
      <w:lvlText w:val="•"/>
      <w:lvlJc w:val="left"/>
      <w:pPr>
        <w:ind w:left="2825" w:hanging="406"/>
      </w:pPr>
      <w:rPr>
        <w:rFonts w:hint="default"/>
        <w:lang w:val="es-ES" w:eastAsia="en-US" w:bidi="ar-SA"/>
      </w:rPr>
    </w:lvl>
    <w:lvl w:ilvl="6" w:tplc="F9C243CC">
      <w:numFmt w:val="bullet"/>
      <w:lvlText w:val="•"/>
      <w:lvlJc w:val="left"/>
      <w:pPr>
        <w:ind w:left="3366" w:hanging="406"/>
      </w:pPr>
      <w:rPr>
        <w:rFonts w:hint="default"/>
        <w:lang w:val="es-ES" w:eastAsia="en-US" w:bidi="ar-SA"/>
      </w:rPr>
    </w:lvl>
    <w:lvl w:ilvl="7" w:tplc="482E9694">
      <w:numFmt w:val="bullet"/>
      <w:lvlText w:val="•"/>
      <w:lvlJc w:val="left"/>
      <w:pPr>
        <w:ind w:left="3907" w:hanging="406"/>
      </w:pPr>
      <w:rPr>
        <w:rFonts w:hint="default"/>
        <w:lang w:val="es-ES" w:eastAsia="en-US" w:bidi="ar-SA"/>
      </w:rPr>
    </w:lvl>
    <w:lvl w:ilvl="8" w:tplc="36F24DE2">
      <w:numFmt w:val="bullet"/>
      <w:lvlText w:val="•"/>
      <w:lvlJc w:val="left"/>
      <w:pPr>
        <w:ind w:left="4448" w:hanging="406"/>
      </w:pPr>
      <w:rPr>
        <w:rFonts w:hint="default"/>
        <w:lang w:val="es-ES" w:eastAsia="en-US" w:bidi="ar-SA"/>
      </w:rPr>
    </w:lvl>
  </w:abstractNum>
  <w:abstractNum w:abstractNumId="17" w15:restartNumberingAfterBreak="0">
    <w:nsid w:val="3E700F55"/>
    <w:multiLevelType w:val="hybridMultilevel"/>
    <w:tmpl w:val="AE98A2BE"/>
    <w:lvl w:ilvl="0" w:tplc="DDE677F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8E6291E">
      <w:numFmt w:val="bullet"/>
      <w:lvlText w:val="•"/>
      <w:lvlJc w:val="left"/>
      <w:pPr>
        <w:ind w:left="667" w:hanging="406"/>
      </w:pPr>
      <w:rPr>
        <w:rFonts w:hint="default"/>
        <w:lang w:val="es-ES" w:eastAsia="en-US" w:bidi="ar-SA"/>
      </w:rPr>
    </w:lvl>
    <w:lvl w:ilvl="2" w:tplc="C9881DAE">
      <w:numFmt w:val="bullet"/>
      <w:lvlText w:val="•"/>
      <w:lvlJc w:val="left"/>
      <w:pPr>
        <w:ind w:left="1214" w:hanging="406"/>
      </w:pPr>
      <w:rPr>
        <w:rFonts w:hint="default"/>
        <w:lang w:val="es-ES" w:eastAsia="en-US" w:bidi="ar-SA"/>
      </w:rPr>
    </w:lvl>
    <w:lvl w:ilvl="3" w:tplc="F8C8BB0A">
      <w:numFmt w:val="bullet"/>
      <w:lvlText w:val="•"/>
      <w:lvlJc w:val="left"/>
      <w:pPr>
        <w:ind w:left="1761" w:hanging="406"/>
      </w:pPr>
      <w:rPr>
        <w:rFonts w:hint="default"/>
        <w:lang w:val="es-ES" w:eastAsia="en-US" w:bidi="ar-SA"/>
      </w:rPr>
    </w:lvl>
    <w:lvl w:ilvl="4" w:tplc="26D8B6BE">
      <w:numFmt w:val="bullet"/>
      <w:lvlText w:val="•"/>
      <w:lvlJc w:val="left"/>
      <w:pPr>
        <w:ind w:left="2309" w:hanging="406"/>
      </w:pPr>
      <w:rPr>
        <w:rFonts w:hint="default"/>
        <w:lang w:val="es-ES" w:eastAsia="en-US" w:bidi="ar-SA"/>
      </w:rPr>
    </w:lvl>
    <w:lvl w:ilvl="5" w:tplc="1954137C">
      <w:numFmt w:val="bullet"/>
      <w:lvlText w:val="•"/>
      <w:lvlJc w:val="left"/>
      <w:pPr>
        <w:ind w:left="2856" w:hanging="406"/>
      </w:pPr>
      <w:rPr>
        <w:rFonts w:hint="default"/>
        <w:lang w:val="es-ES" w:eastAsia="en-US" w:bidi="ar-SA"/>
      </w:rPr>
    </w:lvl>
    <w:lvl w:ilvl="6" w:tplc="F5DC9D38">
      <w:numFmt w:val="bullet"/>
      <w:lvlText w:val="•"/>
      <w:lvlJc w:val="left"/>
      <w:pPr>
        <w:ind w:left="3403" w:hanging="406"/>
      </w:pPr>
      <w:rPr>
        <w:rFonts w:hint="default"/>
        <w:lang w:val="es-ES" w:eastAsia="en-US" w:bidi="ar-SA"/>
      </w:rPr>
    </w:lvl>
    <w:lvl w:ilvl="7" w:tplc="11589AEA">
      <w:numFmt w:val="bullet"/>
      <w:lvlText w:val="•"/>
      <w:lvlJc w:val="left"/>
      <w:pPr>
        <w:ind w:left="3950" w:hanging="406"/>
      </w:pPr>
      <w:rPr>
        <w:rFonts w:hint="default"/>
        <w:lang w:val="es-ES" w:eastAsia="en-US" w:bidi="ar-SA"/>
      </w:rPr>
    </w:lvl>
    <w:lvl w:ilvl="8" w:tplc="7B1A0C10">
      <w:numFmt w:val="bullet"/>
      <w:lvlText w:val="•"/>
      <w:lvlJc w:val="left"/>
      <w:pPr>
        <w:ind w:left="4498" w:hanging="406"/>
      </w:pPr>
      <w:rPr>
        <w:rFonts w:hint="default"/>
        <w:lang w:val="es-ES" w:eastAsia="en-US" w:bidi="ar-SA"/>
      </w:rPr>
    </w:lvl>
  </w:abstractNum>
  <w:abstractNum w:abstractNumId="18" w15:restartNumberingAfterBreak="0">
    <w:nsid w:val="3FF855DD"/>
    <w:multiLevelType w:val="hybridMultilevel"/>
    <w:tmpl w:val="96C22EB0"/>
    <w:lvl w:ilvl="0" w:tplc="9AA406F2">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C4C515E">
      <w:numFmt w:val="bullet"/>
      <w:lvlText w:val="•"/>
      <w:lvlJc w:val="left"/>
      <w:pPr>
        <w:ind w:left="667" w:hanging="406"/>
      </w:pPr>
      <w:rPr>
        <w:rFonts w:hint="default"/>
        <w:lang w:val="es-ES" w:eastAsia="en-US" w:bidi="ar-SA"/>
      </w:rPr>
    </w:lvl>
    <w:lvl w:ilvl="2" w:tplc="E37805BE">
      <w:numFmt w:val="bullet"/>
      <w:lvlText w:val="•"/>
      <w:lvlJc w:val="left"/>
      <w:pPr>
        <w:ind w:left="1214" w:hanging="406"/>
      </w:pPr>
      <w:rPr>
        <w:rFonts w:hint="default"/>
        <w:lang w:val="es-ES" w:eastAsia="en-US" w:bidi="ar-SA"/>
      </w:rPr>
    </w:lvl>
    <w:lvl w:ilvl="3" w:tplc="89061F52">
      <w:numFmt w:val="bullet"/>
      <w:lvlText w:val="•"/>
      <w:lvlJc w:val="left"/>
      <w:pPr>
        <w:ind w:left="1761" w:hanging="406"/>
      </w:pPr>
      <w:rPr>
        <w:rFonts w:hint="default"/>
        <w:lang w:val="es-ES" w:eastAsia="en-US" w:bidi="ar-SA"/>
      </w:rPr>
    </w:lvl>
    <w:lvl w:ilvl="4" w:tplc="00ECAB1C">
      <w:numFmt w:val="bullet"/>
      <w:lvlText w:val="•"/>
      <w:lvlJc w:val="left"/>
      <w:pPr>
        <w:ind w:left="2309" w:hanging="406"/>
      </w:pPr>
      <w:rPr>
        <w:rFonts w:hint="default"/>
        <w:lang w:val="es-ES" w:eastAsia="en-US" w:bidi="ar-SA"/>
      </w:rPr>
    </w:lvl>
    <w:lvl w:ilvl="5" w:tplc="FF0E4C92">
      <w:numFmt w:val="bullet"/>
      <w:lvlText w:val="•"/>
      <w:lvlJc w:val="left"/>
      <w:pPr>
        <w:ind w:left="2856" w:hanging="406"/>
      </w:pPr>
      <w:rPr>
        <w:rFonts w:hint="default"/>
        <w:lang w:val="es-ES" w:eastAsia="en-US" w:bidi="ar-SA"/>
      </w:rPr>
    </w:lvl>
    <w:lvl w:ilvl="6" w:tplc="160AFE70">
      <w:numFmt w:val="bullet"/>
      <w:lvlText w:val="•"/>
      <w:lvlJc w:val="left"/>
      <w:pPr>
        <w:ind w:left="3403" w:hanging="406"/>
      </w:pPr>
      <w:rPr>
        <w:rFonts w:hint="default"/>
        <w:lang w:val="es-ES" w:eastAsia="en-US" w:bidi="ar-SA"/>
      </w:rPr>
    </w:lvl>
    <w:lvl w:ilvl="7" w:tplc="95ECFD5C">
      <w:numFmt w:val="bullet"/>
      <w:lvlText w:val="•"/>
      <w:lvlJc w:val="left"/>
      <w:pPr>
        <w:ind w:left="3950" w:hanging="406"/>
      </w:pPr>
      <w:rPr>
        <w:rFonts w:hint="default"/>
        <w:lang w:val="es-ES" w:eastAsia="en-US" w:bidi="ar-SA"/>
      </w:rPr>
    </w:lvl>
    <w:lvl w:ilvl="8" w:tplc="7054C124">
      <w:numFmt w:val="bullet"/>
      <w:lvlText w:val="•"/>
      <w:lvlJc w:val="left"/>
      <w:pPr>
        <w:ind w:left="4498" w:hanging="406"/>
      </w:pPr>
      <w:rPr>
        <w:rFonts w:hint="default"/>
        <w:lang w:val="es-ES" w:eastAsia="en-US" w:bidi="ar-SA"/>
      </w:rPr>
    </w:lvl>
  </w:abstractNum>
  <w:abstractNum w:abstractNumId="19" w15:restartNumberingAfterBreak="0">
    <w:nsid w:val="411808A9"/>
    <w:multiLevelType w:val="hybridMultilevel"/>
    <w:tmpl w:val="F8FC79FC"/>
    <w:lvl w:ilvl="0" w:tplc="2412228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23B89580">
      <w:numFmt w:val="bullet"/>
      <w:lvlText w:val="•"/>
      <w:lvlJc w:val="left"/>
      <w:pPr>
        <w:ind w:left="661" w:hanging="406"/>
      </w:pPr>
      <w:rPr>
        <w:rFonts w:hint="default"/>
        <w:lang w:val="es-ES" w:eastAsia="en-US" w:bidi="ar-SA"/>
      </w:rPr>
    </w:lvl>
    <w:lvl w:ilvl="2" w:tplc="DE4803FE">
      <w:numFmt w:val="bullet"/>
      <w:lvlText w:val="•"/>
      <w:lvlJc w:val="left"/>
      <w:pPr>
        <w:ind w:left="1202" w:hanging="406"/>
      </w:pPr>
      <w:rPr>
        <w:rFonts w:hint="default"/>
        <w:lang w:val="es-ES" w:eastAsia="en-US" w:bidi="ar-SA"/>
      </w:rPr>
    </w:lvl>
    <w:lvl w:ilvl="3" w:tplc="824E5378">
      <w:numFmt w:val="bullet"/>
      <w:lvlText w:val="•"/>
      <w:lvlJc w:val="left"/>
      <w:pPr>
        <w:ind w:left="1743" w:hanging="406"/>
      </w:pPr>
      <w:rPr>
        <w:rFonts w:hint="default"/>
        <w:lang w:val="es-ES" w:eastAsia="en-US" w:bidi="ar-SA"/>
      </w:rPr>
    </w:lvl>
    <w:lvl w:ilvl="4" w:tplc="B3987DA4">
      <w:numFmt w:val="bullet"/>
      <w:lvlText w:val="•"/>
      <w:lvlJc w:val="left"/>
      <w:pPr>
        <w:ind w:left="2284" w:hanging="406"/>
      </w:pPr>
      <w:rPr>
        <w:rFonts w:hint="default"/>
        <w:lang w:val="es-ES" w:eastAsia="en-US" w:bidi="ar-SA"/>
      </w:rPr>
    </w:lvl>
    <w:lvl w:ilvl="5" w:tplc="704A5C8A">
      <w:numFmt w:val="bullet"/>
      <w:lvlText w:val="•"/>
      <w:lvlJc w:val="left"/>
      <w:pPr>
        <w:ind w:left="2825" w:hanging="406"/>
      </w:pPr>
      <w:rPr>
        <w:rFonts w:hint="default"/>
        <w:lang w:val="es-ES" w:eastAsia="en-US" w:bidi="ar-SA"/>
      </w:rPr>
    </w:lvl>
    <w:lvl w:ilvl="6" w:tplc="94726A02">
      <w:numFmt w:val="bullet"/>
      <w:lvlText w:val="•"/>
      <w:lvlJc w:val="left"/>
      <w:pPr>
        <w:ind w:left="3366" w:hanging="406"/>
      </w:pPr>
      <w:rPr>
        <w:rFonts w:hint="default"/>
        <w:lang w:val="es-ES" w:eastAsia="en-US" w:bidi="ar-SA"/>
      </w:rPr>
    </w:lvl>
    <w:lvl w:ilvl="7" w:tplc="67906A32">
      <w:numFmt w:val="bullet"/>
      <w:lvlText w:val="•"/>
      <w:lvlJc w:val="left"/>
      <w:pPr>
        <w:ind w:left="3907" w:hanging="406"/>
      </w:pPr>
      <w:rPr>
        <w:rFonts w:hint="default"/>
        <w:lang w:val="es-ES" w:eastAsia="en-US" w:bidi="ar-SA"/>
      </w:rPr>
    </w:lvl>
    <w:lvl w:ilvl="8" w:tplc="569C3956">
      <w:numFmt w:val="bullet"/>
      <w:lvlText w:val="•"/>
      <w:lvlJc w:val="left"/>
      <w:pPr>
        <w:ind w:left="4448" w:hanging="406"/>
      </w:pPr>
      <w:rPr>
        <w:rFonts w:hint="default"/>
        <w:lang w:val="es-ES" w:eastAsia="en-US" w:bidi="ar-SA"/>
      </w:rPr>
    </w:lvl>
  </w:abstractNum>
  <w:abstractNum w:abstractNumId="20" w15:restartNumberingAfterBreak="0">
    <w:nsid w:val="4B804255"/>
    <w:multiLevelType w:val="hybridMultilevel"/>
    <w:tmpl w:val="F6AEF9EE"/>
    <w:lvl w:ilvl="0" w:tplc="BD5A9F24">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97BEE91E">
      <w:numFmt w:val="bullet"/>
      <w:lvlText w:val="•"/>
      <w:lvlJc w:val="left"/>
      <w:pPr>
        <w:ind w:left="661" w:hanging="406"/>
      </w:pPr>
      <w:rPr>
        <w:rFonts w:hint="default"/>
        <w:lang w:val="es-ES" w:eastAsia="en-US" w:bidi="ar-SA"/>
      </w:rPr>
    </w:lvl>
    <w:lvl w:ilvl="2" w:tplc="A43646B4">
      <w:numFmt w:val="bullet"/>
      <w:lvlText w:val="•"/>
      <w:lvlJc w:val="left"/>
      <w:pPr>
        <w:ind w:left="1202" w:hanging="406"/>
      </w:pPr>
      <w:rPr>
        <w:rFonts w:hint="default"/>
        <w:lang w:val="es-ES" w:eastAsia="en-US" w:bidi="ar-SA"/>
      </w:rPr>
    </w:lvl>
    <w:lvl w:ilvl="3" w:tplc="C2D27986">
      <w:numFmt w:val="bullet"/>
      <w:lvlText w:val="•"/>
      <w:lvlJc w:val="left"/>
      <w:pPr>
        <w:ind w:left="1743" w:hanging="406"/>
      </w:pPr>
      <w:rPr>
        <w:rFonts w:hint="default"/>
        <w:lang w:val="es-ES" w:eastAsia="en-US" w:bidi="ar-SA"/>
      </w:rPr>
    </w:lvl>
    <w:lvl w:ilvl="4" w:tplc="94B465E0">
      <w:numFmt w:val="bullet"/>
      <w:lvlText w:val="•"/>
      <w:lvlJc w:val="left"/>
      <w:pPr>
        <w:ind w:left="2284" w:hanging="406"/>
      </w:pPr>
      <w:rPr>
        <w:rFonts w:hint="default"/>
        <w:lang w:val="es-ES" w:eastAsia="en-US" w:bidi="ar-SA"/>
      </w:rPr>
    </w:lvl>
    <w:lvl w:ilvl="5" w:tplc="DFB47EB0">
      <w:numFmt w:val="bullet"/>
      <w:lvlText w:val="•"/>
      <w:lvlJc w:val="left"/>
      <w:pPr>
        <w:ind w:left="2825" w:hanging="406"/>
      </w:pPr>
      <w:rPr>
        <w:rFonts w:hint="default"/>
        <w:lang w:val="es-ES" w:eastAsia="en-US" w:bidi="ar-SA"/>
      </w:rPr>
    </w:lvl>
    <w:lvl w:ilvl="6" w:tplc="A4BC4A70">
      <w:numFmt w:val="bullet"/>
      <w:lvlText w:val="•"/>
      <w:lvlJc w:val="left"/>
      <w:pPr>
        <w:ind w:left="3366" w:hanging="406"/>
      </w:pPr>
      <w:rPr>
        <w:rFonts w:hint="default"/>
        <w:lang w:val="es-ES" w:eastAsia="en-US" w:bidi="ar-SA"/>
      </w:rPr>
    </w:lvl>
    <w:lvl w:ilvl="7" w:tplc="0DBC63E6">
      <w:numFmt w:val="bullet"/>
      <w:lvlText w:val="•"/>
      <w:lvlJc w:val="left"/>
      <w:pPr>
        <w:ind w:left="3907" w:hanging="406"/>
      </w:pPr>
      <w:rPr>
        <w:rFonts w:hint="default"/>
        <w:lang w:val="es-ES" w:eastAsia="en-US" w:bidi="ar-SA"/>
      </w:rPr>
    </w:lvl>
    <w:lvl w:ilvl="8" w:tplc="0AC0D3E8">
      <w:numFmt w:val="bullet"/>
      <w:lvlText w:val="•"/>
      <w:lvlJc w:val="left"/>
      <w:pPr>
        <w:ind w:left="4448" w:hanging="406"/>
      </w:pPr>
      <w:rPr>
        <w:rFonts w:hint="default"/>
        <w:lang w:val="es-ES" w:eastAsia="en-US" w:bidi="ar-SA"/>
      </w:rPr>
    </w:lvl>
  </w:abstractNum>
  <w:abstractNum w:abstractNumId="21" w15:restartNumberingAfterBreak="0">
    <w:nsid w:val="564F6498"/>
    <w:multiLevelType w:val="hybridMultilevel"/>
    <w:tmpl w:val="BBC2B94E"/>
    <w:lvl w:ilvl="0" w:tplc="8328188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7B2A92D8">
      <w:numFmt w:val="bullet"/>
      <w:lvlText w:val="•"/>
      <w:lvlJc w:val="left"/>
      <w:pPr>
        <w:ind w:left="661" w:hanging="406"/>
      </w:pPr>
      <w:rPr>
        <w:rFonts w:hint="default"/>
        <w:lang w:val="es-ES" w:eastAsia="en-US" w:bidi="ar-SA"/>
      </w:rPr>
    </w:lvl>
    <w:lvl w:ilvl="2" w:tplc="01300778">
      <w:numFmt w:val="bullet"/>
      <w:lvlText w:val="•"/>
      <w:lvlJc w:val="left"/>
      <w:pPr>
        <w:ind w:left="1202" w:hanging="406"/>
      </w:pPr>
      <w:rPr>
        <w:rFonts w:hint="default"/>
        <w:lang w:val="es-ES" w:eastAsia="en-US" w:bidi="ar-SA"/>
      </w:rPr>
    </w:lvl>
    <w:lvl w:ilvl="3" w:tplc="D8F2651E">
      <w:numFmt w:val="bullet"/>
      <w:lvlText w:val="•"/>
      <w:lvlJc w:val="left"/>
      <w:pPr>
        <w:ind w:left="1743" w:hanging="406"/>
      </w:pPr>
      <w:rPr>
        <w:rFonts w:hint="default"/>
        <w:lang w:val="es-ES" w:eastAsia="en-US" w:bidi="ar-SA"/>
      </w:rPr>
    </w:lvl>
    <w:lvl w:ilvl="4" w:tplc="BBDEE47E">
      <w:numFmt w:val="bullet"/>
      <w:lvlText w:val="•"/>
      <w:lvlJc w:val="left"/>
      <w:pPr>
        <w:ind w:left="2284" w:hanging="406"/>
      </w:pPr>
      <w:rPr>
        <w:rFonts w:hint="default"/>
        <w:lang w:val="es-ES" w:eastAsia="en-US" w:bidi="ar-SA"/>
      </w:rPr>
    </w:lvl>
    <w:lvl w:ilvl="5" w:tplc="6D4EA304">
      <w:numFmt w:val="bullet"/>
      <w:lvlText w:val="•"/>
      <w:lvlJc w:val="left"/>
      <w:pPr>
        <w:ind w:left="2825" w:hanging="406"/>
      </w:pPr>
      <w:rPr>
        <w:rFonts w:hint="default"/>
        <w:lang w:val="es-ES" w:eastAsia="en-US" w:bidi="ar-SA"/>
      </w:rPr>
    </w:lvl>
    <w:lvl w:ilvl="6" w:tplc="6652C968">
      <w:numFmt w:val="bullet"/>
      <w:lvlText w:val="•"/>
      <w:lvlJc w:val="left"/>
      <w:pPr>
        <w:ind w:left="3366" w:hanging="406"/>
      </w:pPr>
      <w:rPr>
        <w:rFonts w:hint="default"/>
        <w:lang w:val="es-ES" w:eastAsia="en-US" w:bidi="ar-SA"/>
      </w:rPr>
    </w:lvl>
    <w:lvl w:ilvl="7" w:tplc="28FC94B8">
      <w:numFmt w:val="bullet"/>
      <w:lvlText w:val="•"/>
      <w:lvlJc w:val="left"/>
      <w:pPr>
        <w:ind w:left="3907" w:hanging="406"/>
      </w:pPr>
      <w:rPr>
        <w:rFonts w:hint="default"/>
        <w:lang w:val="es-ES" w:eastAsia="en-US" w:bidi="ar-SA"/>
      </w:rPr>
    </w:lvl>
    <w:lvl w:ilvl="8" w:tplc="DA64E812">
      <w:numFmt w:val="bullet"/>
      <w:lvlText w:val="•"/>
      <w:lvlJc w:val="left"/>
      <w:pPr>
        <w:ind w:left="4448" w:hanging="406"/>
      </w:pPr>
      <w:rPr>
        <w:rFonts w:hint="default"/>
        <w:lang w:val="es-ES" w:eastAsia="en-US" w:bidi="ar-SA"/>
      </w:rPr>
    </w:lvl>
  </w:abstractNum>
  <w:abstractNum w:abstractNumId="22" w15:restartNumberingAfterBreak="0">
    <w:nsid w:val="59B705BB"/>
    <w:multiLevelType w:val="hybridMultilevel"/>
    <w:tmpl w:val="224864E2"/>
    <w:lvl w:ilvl="0" w:tplc="8B8040D2">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2F22B452">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5AD62468">
      <w:numFmt w:val="bullet"/>
      <w:lvlText w:val="•"/>
      <w:lvlJc w:val="left"/>
      <w:pPr>
        <w:ind w:left="25" w:hanging="398"/>
      </w:pPr>
      <w:rPr>
        <w:rFonts w:hint="default"/>
        <w:lang w:val="es-ES" w:eastAsia="en-US" w:bidi="ar-SA"/>
      </w:rPr>
    </w:lvl>
    <w:lvl w:ilvl="3" w:tplc="F330F7E0">
      <w:numFmt w:val="bullet"/>
      <w:lvlText w:val="•"/>
      <w:lvlJc w:val="left"/>
      <w:pPr>
        <w:ind w:left="-22" w:hanging="398"/>
      </w:pPr>
      <w:rPr>
        <w:rFonts w:hint="default"/>
        <w:lang w:val="es-ES" w:eastAsia="en-US" w:bidi="ar-SA"/>
      </w:rPr>
    </w:lvl>
    <w:lvl w:ilvl="4" w:tplc="0156A3B4">
      <w:numFmt w:val="bullet"/>
      <w:lvlText w:val="•"/>
      <w:lvlJc w:val="left"/>
      <w:pPr>
        <w:ind w:left="-69" w:hanging="398"/>
      </w:pPr>
      <w:rPr>
        <w:rFonts w:hint="default"/>
        <w:lang w:val="es-ES" w:eastAsia="en-US" w:bidi="ar-SA"/>
      </w:rPr>
    </w:lvl>
    <w:lvl w:ilvl="5" w:tplc="BD3C3F4C">
      <w:numFmt w:val="bullet"/>
      <w:lvlText w:val="•"/>
      <w:lvlJc w:val="left"/>
      <w:pPr>
        <w:ind w:left="-116" w:hanging="398"/>
      </w:pPr>
      <w:rPr>
        <w:rFonts w:hint="default"/>
        <w:lang w:val="es-ES" w:eastAsia="en-US" w:bidi="ar-SA"/>
      </w:rPr>
    </w:lvl>
    <w:lvl w:ilvl="6" w:tplc="D090B5BE">
      <w:numFmt w:val="bullet"/>
      <w:lvlText w:val="•"/>
      <w:lvlJc w:val="left"/>
      <w:pPr>
        <w:ind w:left="-164" w:hanging="398"/>
      </w:pPr>
      <w:rPr>
        <w:rFonts w:hint="default"/>
        <w:lang w:val="es-ES" w:eastAsia="en-US" w:bidi="ar-SA"/>
      </w:rPr>
    </w:lvl>
    <w:lvl w:ilvl="7" w:tplc="B90C9472">
      <w:numFmt w:val="bullet"/>
      <w:lvlText w:val="•"/>
      <w:lvlJc w:val="left"/>
      <w:pPr>
        <w:ind w:left="-211" w:hanging="398"/>
      </w:pPr>
      <w:rPr>
        <w:rFonts w:hint="default"/>
        <w:lang w:val="es-ES" w:eastAsia="en-US" w:bidi="ar-SA"/>
      </w:rPr>
    </w:lvl>
    <w:lvl w:ilvl="8" w:tplc="759A3612">
      <w:numFmt w:val="bullet"/>
      <w:lvlText w:val="•"/>
      <w:lvlJc w:val="left"/>
      <w:pPr>
        <w:ind w:left="-258" w:hanging="398"/>
      </w:pPr>
      <w:rPr>
        <w:rFonts w:hint="default"/>
        <w:lang w:val="es-ES" w:eastAsia="en-US" w:bidi="ar-SA"/>
      </w:rPr>
    </w:lvl>
  </w:abstractNum>
  <w:abstractNum w:abstractNumId="23" w15:restartNumberingAfterBreak="0">
    <w:nsid w:val="5A7F03AB"/>
    <w:multiLevelType w:val="hybridMultilevel"/>
    <w:tmpl w:val="EEA0022C"/>
    <w:lvl w:ilvl="0" w:tplc="C3FE9C18">
      <w:start w:val="1"/>
      <w:numFmt w:val="decimal"/>
      <w:lvlText w:val="%1."/>
      <w:lvlJc w:val="left"/>
      <w:pPr>
        <w:ind w:left="820"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E0DACEB4">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56A8C92E">
      <w:numFmt w:val="bullet"/>
      <w:lvlText w:val="•"/>
      <w:lvlJc w:val="left"/>
      <w:pPr>
        <w:ind w:left="1343" w:hanging="398"/>
      </w:pPr>
      <w:rPr>
        <w:rFonts w:hint="default"/>
        <w:lang w:val="es-ES" w:eastAsia="en-US" w:bidi="ar-SA"/>
      </w:rPr>
    </w:lvl>
    <w:lvl w:ilvl="3" w:tplc="73F025A6">
      <w:numFmt w:val="bullet"/>
      <w:lvlText w:val="•"/>
      <w:lvlJc w:val="left"/>
      <w:pPr>
        <w:ind w:left="1866" w:hanging="398"/>
      </w:pPr>
      <w:rPr>
        <w:rFonts w:hint="default"/>
        <w:lang w:val="es-ES" w:eastAsia="en-US" w:bidi="ar-SA"/>
      </w:rPr>
    </w:lvl>
    <w:lvl w:ilvl="4" w:tplc="AC9A1792">
      <w:numFmt w:val="bullet"/>
      <w:lvlText w:val="•"/>
      <w:lvlJc w:val="left"/>
      <w:pPr>
        <w:ind w:left="2390" w:hanging="398"/>
      </w:pPr>
      <w:rPr>
        <w:rFonts w:hint="default"/>
        <w:lang w:val="es-ES" w:eastAsia="en-US" w:bidi="ar-SA"/>
      </w:rPr>
    </w:lvl>
    <w:lvl w:ilvl="5" w:tplc="9D80A73C">
      <w:numFmt w:val="bullet"/>
      <w:lvlText w:val="•"/>
      <w:lvlJc w:val="left"/>
      <w:pPr>
        <w:ind w:left="2913" w:hanging="398"/>
      </w:pPr>
      <w:rPr>
        <w:rFonts w:hint="default"/>
        <w:lang w:val="es-ES" w:eastAsia="en-US" w:bidi="ar-SA"/>
      </w:rPr>
    </w:lvl>
    <w:lvl w:ilvl="6" w:tplc="2EDC1F38">
      <w:numFmt w:val="bullet"/>
      <w:lvlText w:val="•"/>
      <w:lvlJc w:val="left"/>
      <w:pPr>
        <w:ind w:left="3436" w:hanging="398"/>
      </w:pPr>
      <w:rPr>
        <w:rFonts w:hint="default"/>
        <w:lang w:val="es-ES" w:eastAsia="en-US" w:bidi="ar-SA"/>
      </w:rPr>
    </w:lvl>
    <w:lvl w:ilvl="7" w:tplc="017073B2">
      <w:numFmt w:val="bullet"/>
      <w:lvlText w:val="•"/>
      <w:lvlJc w:val="left"/>
      <w:pPr>
        <w:ind w:left="3960" w:hanging="398"/>
      </w:pPr>
      <w:rPr>
        <w:rFonts w:hint="default"/>
        <w:lang w:val="es-ES" w:eastAsia="en-US" w:bidi="ar-SA"/>
      </w:rPr>
    </w:lvl>
    <w:lvl w:ilvl="8" w:tplc="EFECE2A4">
      <w:numFmt w:val="bullet"/>
      <w:lvlText w:val="•"/>
      <w:lvlJc w:val="left"/>
      <w:pPr>
        <w:ind w:left="4483" w:hanging="398"/>
      </w:pPr>
      <w:rPr>
        <w:rFonts w:hint="default"/>
        <w:lang w:val="es-ES" w:eastAsia="en-US" w:bidi="ar-SA"/>
      </w:rPr>
    </w:lvl>
  </w:abstractNum>
  <w:abstractNum w:abstractNumId="24" w15:restartNumberingAfterBreak="0">
    <w:nsid w:val="5BD7210F"/>
    <w:multiLevelType w:val="hybridMultilevel"/>
    <w:tmpl w:val="CEF4F822"/>
    <w:lvl w:ilvl="0" w:tplc="F5380B4C">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94A9A82">
      <w:start w:val="1"/>
      <w:numFmt w:val="lowerLetter"/>
      <w:lvlText w:val="%2)"/>
      <w:lvlJc w:val="left"/>
      <w:pPr>
        <w:ind w:left="811"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DC48628E">
      <w:numFmt w:val="bullet"/>
      <w:lvlText w:val="•"/>
      <w:lvlJc w:val="left"/>
      <w:pPr>
        <w:ind w:left="689" w:hanging="398"/>
      </w:pPr>
      <w:rPr>
        <w:rFonts w:hint="default"/>
        <w:lang w:val="es-ES" w:eastAsia="en-US" w:bidi="ar-SA"/>
      </w:rPr>
    </w:lvl>
    <w:lvl w:ilvl="3" w:tplc="736C719E">
      <w:numFmt w:val="bullet"/>
      <w:lvlText w:val="•"/>
      <w:lvlJc w:val="left"/>
      <w:pPr>
        <w:ind w:left="559" w:hanging="398"/>
      </w:pPr>
      <w:rPr>
        <w:rFonts w:hint="default"/>
        <w:lang w:val="es-ES" w:eastAsia="en-US" w:bidi="ar-SA"/>
      </w:rPr>
    </w:lvl>
    <w:lvl w:ilvl="4" w:tplc="36DE67A4">
      <w:numFmt w:val="bullet"/>
      <w:lvlText w:val="•"/>
      <w:lvlJc w:val="left"/>
      <w:pPr>
        <w:ind w:left="429" w:hanging="398"/>
      </w:pPr>
      <w:rPr>
        <w:rFonts w:hint="default"/>
        <w:lang w:val="es-ES" w:eastAsia="en-US" w:bidi="ar-SA"/>
      </w:rPr>
    </w:lvl>
    <w:lvl w:ilvl="5" w:tplc="851A98E2">
      <w:numFmt w:val="bullet"/>
      <w:lvlText w:val="•"/>
      <w:lvlJc w:val="left"/>
      <w:pPr>
        <w:ind w:left="299" w:hanging="398"/>
      </w:pPr>
      <w:rPr>
        <w:rFonts w:hint="default"/>
        <w:lang w:val="es-ES" w:eastAsia="en-US" w:bidi="ar-SA"/>
      </w:rPr>
    </w:lvl>
    <w:lvl w:ilvl="6" w:tplc="A9C44F6E">
      <w:numFmt w:val="bullet"/>
      <w:lvlText w:val="•"/>
      <w:lvlJc w:val="left"/>
      <w:pPr>
        <w:ind w:left="168" w:hanging="398"/>
      </w:pPr>
      <w:rPr>
        <w:rFonts w:hint="default"/>
        <w:lang w:val="es-ES" w:eastAsia="en-US" w:bidi="ar-SA"/>
      </w:rPr>
    </w:lvl>
    <w:lvl w:ilvl="7" w:tplc="AC409192">
      <w:numFmt w:val="bullet"/>
      <w:lvlText w:val="•"/>
      <w:lvlJc w:val="left"/>
      <w:pPr>
        <w:ind w:left="38" w:hanging="398"/>
      </w:pPr>
      <w:rPr>
        <w:rFonts w:hint="default"/>
        <w:lang w:val="es-ES" w:eastAsia="en-US" w:bidi="ar-SA"/>
      </w:rPr>
    </w:lvl>
    <w:lvl w:ilvl="8" w:tplc="21A63C58">
      <w:numFmt w:val="bullet"/>
      <w:lvlText w:val="•"/>
      <w:lvlJc w:val="left"/>
      <w:pPr>
        <w:ind w:left="-92" w:hanging="398"/>
      </w:pPr>
      <w:rPr>
        <w:rFonts w:hint="default"/>
        <w:lang w:val="es-ES" w:eastAsia="en-US" w:bidi="ar-SA"/>
      </w:rPr>
    </w:lvl>
  </w:abstractNum>
  <w:abstractNum w:abstractNumId="25" w15:restartNumberingAfterBreak="0">
    <w:nsid w:val="5C753712"/>
    <w:multiLevelType w:val="hybridMultilevel"/>
    <w:tmpl w:val="CB80A0D0"/>
    <w:lvl w:ilvl="0" w:tplc="EA763208">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9E064EA">
      <w:numFmt w:val="bullet"/>
      <w:lvlText w:val="•"/>
      <w:lvlJc w:val="left"/>
      <w:pPr>
        <w:ind w:left="661" w:hanging="406"/>
      </w:pPr>
      <w:rPr>
        <w:rFonts w:hint="default"/>
        <w:lang w:val="es-ES" w:eastAsia="en-US" w:bidi="ar-SA"/>
      </w:rPr>
    </w:lvl>
    <w:lvl w:ilvl="2" w:tplc="DCB00256">
      <w:numFmt w:val="bullet"/>
      <w:lvlText w:val="•"/>
      <w:lvlJc w:val="left"/>
      <w:pPr>
        <w:ind w:left="1202" w:hanging="406"/>
      </w:pPr>
      <w:rPr>
        <w:rFonts w:hint="default"/>
        <w:lang w:val="es-ES" w:eastAsia="en-US" w:bidi="ar-SA"/>
      </w:rPr>
    </w:lvl>
    <w:lvl w:ilvl="3" w:tplc="1DEAF7A2">
      <w:numFmt w:val="bullet"/>
      <w:lvlText w:val="•"/>
      <w:lvlJc w:val="left"/>
      <w:pPr>
        <w:ind w:left="1743" w:hanging="406"/>
      </w:pPr>
      <w:rPr>
        <w:rFonts w:hint="default"/>
        <w:lang w:val="es-ES" w:eastAsia="en-US" w:bidi="ar-SA"/>
      </w:rPr>
    </w:lvl>
    <w:lvl w:ilvl="4" w:tplc="8C38A2B2">
      <w:numFmt w:val="bullet"/>
      <w:lvlText w:val="•"/>
      <w:lvlJc w:val="left"/>
      <w:pPr>
        <w:ind w:left="2284" w:hanging="406"/>
      </w:pPr>
      <w:rPr>
        <w:rFonts w:hint="default"/>
        <w:lang w:val="es-ES" w:eastAsia="en-US" w:bidi="ar-SA"/>
      </w:rPr>
    </w:lvl>
    <w:lvl w:ilvl="5" w:tplc="10C23A04">
      <w:numFmt w:val="bullet"/>
      <w:lvlText w:val="•"/>
      <w:lvlJc w:val="left"/>
      <w:pPr>
        <w:ind w:left="2825" w:hanging="406"/>
      </w:pPr>
      <w:rPr>
        <w:rFonts w:hint="default"/>
        <w:lang w:val="es-ES" w:eastAsia="en-US" w:bidi="ar-SA"/>
      </w:rPr>
    </w:lvl>
    <w:lvl w:ilvl="6" w:tplc="32DEF346">
      <w:numFmt w:val="bullet"/>
      <w:lvlText w:val="•"/>
      <w:lvlJc w:val="left"/>
      <w:pPr>
        <w:ind w:left="3366" w:hanging="406"/>
      </w:pPr>
      <w:rPr>
        <w:rFonts w:hint="default"/>
        <w:lang w:val="es-ES" w:eastAsia="en-US" w:bidi="ar-SA"/>
      </w:rPr>
    </w:lvl>
    <w:lvl w:ilvl="7" w:tplc="858CBC02">
      <w:numFmt w:val="bullet"/>
      <w:lvlText w:val="•"/>
      <w:lvlJc w:val="left"/>
      <w:pPr>
        <w:ind w:left="3907" w:hanging="406"/>
      </w:pPr>
      <w:rPr>
        <w:rFonts w:hint="default"/>
        <w:lang w:val="es-ES" w:eastAsia="en-US" w:bidi="ar-SA"/>
      </w:rPr>
    </w:lvl>
    <w:lvl w:ilvl="8" w:tplc="0DD65168">
      <w:numFmt w:val="bullet"/>
      <w:lvlText w:val="•"/>
      <w:lvlJc w:val="left"/>
      <w:pPr>
        <w:ind w:left="4448" w:hanging="406"/>
      </w:pPr>
      <w:rPr>
        <w:rFonts w:hint="default"/>
        <w:lang w:val="es-ES" w:eastAsia="en-US" w:bidi="ar-SA"/>
      </w:rPr>
    </w:lvl>
  </w:abstractNum>
  <w:abstractNum w:abstractNumId="26" w15:restartNumberingAfterBreak="0">
    <w:nsid w:val="5D2B0CFA"/>
    <w:multiLevelType w:val="hybridMultilevel"/>
    <w:tmpl w:val="26A83D7A"/>
    <w:lvl w:ilvl="0" w:tplc="E22EC23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BA68794">
      <w:start w:val="1"/>
      <w:numFmt w:val="lowerLetter"/>
      <w:lvlText w:val="%2)"/>
      <w:lvlJc w:val="left"/>
      <w:pPr>
        <w:ind w:left="811"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D6808D10">
      <w:numFmt w:val="bullet"/>
      <w:lvlText w:val="•"/>
      <w:lvlJc w:val="left"/>
      <w:pPr>
        <w:ind w:left="1350" w:hanging="398"/>
      </w:pPr>
      <w:rPr>
        <w:rFonts w:hint="default"/>
        <w:lang w:val="es-ES" w:eastAsia="en-US" w:bidi="ar-SA"/>
      </w:rPr>
    </w:lvl>
    <w:lvl w:ilvl="3" w:tplc="2C60B24A">
      <w:numFmt w:val="bullet"/>
      <w:lvlText w:val="•"/>
      <w:lvlJc w:val="left"/>
      <w:pPr>
        <w:ind w:left="1880" w:hanging="398"/>
      </w:pPr>
      <w:rPr>
        <w:rFonts w:hint="default"/>
        <w:lang w:val="es-ES" w:eastAsia="en-US" w:bidi="ar-SA"/>
      </w:rPr>
    </w:lvl>
    <w:lvl w:ilvl="4" w:tplc="65223EC8">
      <w:numFmt w:val="bullet"/>
      <w:lvlText w:val="•"/>
      <w:lvlJc w:val="left"/>
      <w:pPr>
        <w:ind w:left="2410" w:hanging="398"/>
      </w:pPr>
      <w:rPr>
        <w:rFonts w:hint="default"/>
        <w:lang w:val="es-ES" w:eastAsia="en-US" w:bidi="ar-SA"/>
      </w:rPr>
    </w:lvl>
    <w:lvl w:ilvl="5" w:tplc="0B7839D6">
      <w:numFmt w:val="bullet"/>
      <w:lvlText w:val="•"/>
      <w:lvlJc w:val="left"/>
      <w:pPr>
        <w:ind w:left="2941" w:hanging="398"/>
      </w:pPr>
      <w:rPr>
        <w:rFonts w:hint="default"/>
        <w:lang w:val="es-ES" w:eastAsia="en-US" w:bidi="ar-SA"/>
      </w:rPr>
    </w:lvl>
    <w:lvl w:ilvl="6" w:tplc="50180162">
      <w:numFmt w:val="bullet"/>
      <w:lvlText w:val="•"/>
      <w:lvlJc w:val="left"/>
      <w:pPr>
        <w:ind w:left="3471" w:hanging="398"/>
      </w:pPr>
      <w:rPr>
        <w:rFonts w:hint="default"/>
        <w:lang w:val="es-ES" w:eastAsia="en-US" w:bidi="ar-SA"/>
      </w:rPr>
    </w:lvl>
    <w:lvl w:ilvl="7" w:tplc="8626EF74">
      <w:numFmt w:val="bullet"/>
      <w:lvlText w:val="•"/>
      <w:lvlJc w:val="left"/>
      <w:pPr>
        <w:ind w:left="4001" w:hanging="398"/>
      </w:pPr>
      <w:rPr>
        <w:rFonts w:hint="default"/>
        <w:lang w:val="es-ES" w:eastAsia="en-US" w:bidi="ar-SA"/>
      </w:rPr>
    </w:lvl>
    <w:lvl w:ilvl="8" w:tplc="BE288BE0">
      <w:numFmt w:val="bullet"/>
      <w:lvlText w:val="•"/>
      <w:lvlJc w:val="left"/>
      <w:pPr>
        <w:ind w:left="4532" w:hanging="398"/>
      </w:pPr>
      <w:rPr>
        <w:rFonts w:hint="default"/>
        <w:lang w:val="es-ES" w:eastAsia="en-US" w:bidi="ar-SA"/>
      </w:rPr>
    </w:lvl>
  </w:abstractNum>
  <w:abstractNum w:abstractNumId="27" w15:restartNumberingAfterBreak="0">
    <w:nsid w:val="5E28754E"/>
    <w:multiLevelType w:val="hybridMultilevel"/>
    <w:tmpl w:val="FFEE0458"/>
    <w:lvl w:ilvl="0" w:tplc="F1060C3E">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FC421410">
      <w:numFmt w:val="bullet"/>
      <w:lvlText w:val="•"/>
      <w:lvlJc w:val="left"/>
      <w:pPr>
        <w:ind w:left="667" w:hanging="406"/>
      </w:pPr>
      <w:rPr>
        <w:rFonts w:hint="default"/>
        <w:lang w:val="es-ES" w:eastAsia="en-US" w:bidi="ar-SA"/>
      </w:rPr>
    </w:lvl>
    <w:lvl w:ilvl="2" w:tplc="1FDEE31C">
      <w:numFmt w:val="bullet"/>
      <w:lvlText w:val="•"/>
      <w:lvlJc w:val="left"/>
      <w:pPr>
        <w:ind w:left="1214" w:hanging="406"/>
      </w:pPr>
      <w:rPr>
        <w:rFonts w:hint="default"/>
        <w:lang w:val="es-ES" w:eastAsia="en-US" w:bidi="ar-SA"/>
      </w:rPr>
    </w:lvl>
    <w:lvl w:ilvl="3" w:tplc="676CF40A">
      <w:numFmt w:val="bullet"/>
      <w:lvlText w:val="•"/>
      <w:lvlJc w:val="left"/>
      <w:pPr>
        <w:ind w:left="1761" w:hanging="406"/>
      </w:pPr>
      <w:rPr>
        <w:rFonts w:hint="default"/>
        <w:lang w:val="es-ES" w:eastAsia="en-US" w:bidi="ar-SA"/>
      </w:rPr>
    </w:lvl>
    <w:lvl w:ilvl="4" w:tplc="D7822B10">
      <w:numFmt w:val="bullet"/>
      <w:lvlText w:val="•"/>
      <w:lvlJc w:val="left"/>
      <w:pPr>
        <w:ind w:left="2309" w:hanging="406"/>
      </w:pPr>
      <w:rPr>
        <w:rFonts w:hint="default"/>
        <w:lang w:val="es-ES" w:eastAsia="en-US" w:bidi="ar-SA"/>
      </w:rPr>
    </w:lvl>
    <w:lvl w:ilvl="5" w:tplc="65BA2518">
      <w:numFmt w:val="bullet"/>
      <w:lvlText w:val="•"/>
      <w:lvlJc w:val="left"/>
      <w:pPr>
        <w:ind w:left="2856" w:hanging="406"/>
      </w:pPr>
      <w:rPr>
        <w:rFonts w:hint="default"/>
        <w:lang w:val="es-ES" w:eastAsia="en-US" w:bidi="ar-SA"/>
      </w:rPr>
    </w:lvl>
    <w:lvl w:ilvl="6" w:tplc="68D297D8">
      <w:numFmt w:val="bullet"/>
      <w:lvlText w:val="•"/>
      <w:lvlJc w:val="left"/>
      <w:pPr>
        <w:ind w:left="3403" w:hanging="406"/>
      </w:pPr>
      <w:rPr>
        <w:rFonts w:hint="default"/>
        <w:lang w:val="es-ES" w:eastAsia="en-US" w:bidi="ar-SA"/>
      </w:rPr>
    </w:lvl>
    <w:lvl w:ilvl="7" w:tplc="C2F23916">
      <w:numFmt w:val="bullet"/>
      <w:lvlText w:val="•"/>
      <w:lvlJc w:val="left"/>
      <w:pPr>
        <w:ind w:left="3950" w:hanging="406"/>
      </w:pPr>
      <w:rPr>
        <w:rFonts w:hint="default"/>
        <w:lang w:val="es-ES" w:eastAsia="en-US" w:bidi="ar-SA"/>
      </w:rPr>
    </w:lvl>
    <w:lvl w:ilvl="8" w:tplc="49489C96">
      <w:numFmt w:val="bullet"/>
      <w:lvlText w:val="•"/>
      <w:lvlJc w:val="left"/>
      <w:pPr>
        <w:ind w:left="4498" w:hanging="406"/>
      </w:pPr>
      <w:rPr>
        <w:rFonts w:hint="default"/>
        <w:lang w:val="es-ES" w:eastAsia="en-US" w:bidi="ar-SA"/>
      </w:rPr>
    </w:lvl>
  </w:abstractNum>
  <w:abstractNum w:abstractNumId="28" w15:restartNumberingAfterBreak="0">
    <w:nsid w:val="5E2C13A5"/>
    <w:multiLevelType w:val="hybridMultilevel"/>
    <w:tmpl w:val="84040754"/>
    <w:lvl w:ilvl="0" w:tplc="823A5C3C">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E9365786">
      <w:numFmt w:val="bullet"/>
      <w:lvlText w:val="•"/>
      <w:lvlJc w:val="left"/>
      <w:pPr>
        <w:ind w:left="661" w:hanging="406"/>
      </w:pPr>
      <w:rPr>
        <w:rFonts w:hint="default"/>
        <w:lang w:val="es-ES" w:eastAsia="en-US" w:bidi="ar-SA"/>
      </w:rPr>
    </w:lvl>
    <w:lvl w:ilvl="2" w:tplc="143478E4">
      <w:numFmt w:val="bullet"/>
      <w:lvlText w:val="•"/>
      <w:lvlJc w:val="left"/>
      <w:pPr>
        <w:ind w:left="1202" w:hanging="406"/>
      </w:pPr>
      <w:rPr>
        <w:rFonts w:hint="default"/>
        <w:lang w:val="es-ES" w:eastAsia="en-US" w:bidi="ar-SA"/>
      </w:rPr>
    </w:lvl>
    <w:lvl w:ilvl="3" w:tplc="4BDE0D00">
      <w:numFmt w:val="bullet"/>
      <w:lvlText w:val="•"/>
      <w:lvlJc w:val="left"/>
      <w:pPr>
        <w:ind w:left="1743" w:hanging="406"/>
      </w:pPr>
      <w:rPr>
        <w:rFonts w:hint="default"/>
        <w:lang w:val="es-ES" w:eastAsia="en-US" w:bidi="ar-SA"/>
      </w:rPr>
    </w:lvl>
    <w:lvl w:ilvl="4" w:tplc="2E4C91B0">
      <w:numFmt w:val="bullet"/>
      <w:lvlText w:val="•"/>
      <w:lvlJc w:val="left"/>
      <w:pPr>
        <w:ind w:left="2284" w:hanging="406"/>
      </w:pPr>
      <w:rPr>
        <w:rFonts w:hint="default"/>
        <w:lang w:val="es-ES" w:eastAsia="en-US" w:bidi="ar-SA"/>
      </w:rPr>
    </w:lvl>
    <w:lvl w:ilvl="5" w:tplc="BA2255B2">
      <w:numFmt w:val="bullet"/>
      <w:lvlText w:val="•"/>
      <w:lvlJc w:val="left"/>
      <w:pPr>
        <w:ind w:left="2825" w:hanging="406"/>
      </w:pPr>
      <w:rPr>
        <w:rFonts w:hint="default"/>
        <w:lang w:val="es-ES" w:eastAsia="en-US" w:bidi="ar-SA"/>
      </w:rPr>
    </w:lvl>
    <w:lvl w:ilvl="6" w:tplc="F5D6D6BE">
      <w:numFmt w:val="bullet"/>
      <w:lvlText w:val="•"/>
      <w:lvlJc w:val="left"/>
      <w:pPr>
        <w:ind w:left="3366" w:hanging="406"/>
      </w:pPr>
      <w:rPr>
        <w:rFonts w:hint="default"/>
        <w:lang w:val="es-ES" w:eastAsia="en-US" w:bidi="ar-SA"/>
      </w:rPr>
    </w:lvl>
    <w:lvl w:ilvl="7" w:tplc="BB1E28CA">
      <w:numFmt w:val="bullet"/>
      <w:lvlText w:val="•"/>
      <w:lvlJc w:val="left"/>
      <w:pPr>
        <w:ind w:left="3907" w:hanging="406"/>
      </w:pPr>
      <w:rPr>
        <w:rFonts w:hint="default"/>
        <w:lang w:val="es-ES" w:eastAsia="en-US" w:bidi="ar-SA"/>
      </w:rPr>
    </w:lvl>
    <w:lvl w:ilvl="8" w:tplc="51546920">
      <w:numFmt w:val="bullet"/>
      <w:lvlText w:val="•"/>
      <w:lvlJc w:val="left"/>
      <w:pPr>
        <w:ind w:left="4448" w:hanging="406"/>
      </w:pPr>
      <w:rPr>
        <w:rFonts w:hint="default"/>
        <w:lang w:val="es-ES" w:eastAsia="en-US" w:bidi="ar-SA"/>
      </w:rPr>
    </w:lvl>
  </w:abstractNum>
  <w:abstractNum w:abstractNumId="29" w15:restartNumberingAfterBreak="0">
    <w:nsid w:val="5FE75936"/>
    <w:multiLevelType w:val="hybridMultilevel"/>
    <w:tmpl w:val="524824DA"/>
    <w:lvl w:ilvl="0" w:tplc="1D44254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6ECA9FEC">
      <w:numFmt w:val="bullet"/>
      <w:lvlText w:val="•"/>
      <w:lvlJc w:val="left"/>
      <w:pPr>
        <w:ind w:left="661" w:hanging="406"/>
      </w:pPr>
      <w:rPr>
        <w:rFonts w:hint="default"/>
        <w:lang w:val="es-ES" w:eastAsia="en-US" w:bidi="ar-SA"/>
      </w:rPr>
    </w:lvl>
    <w:lvl w:ilvl="2" w:tplc="C8944E12">
      <w:numFmt w:val="bullet"/>
      <w:lvlText w:val="•"/>
      <w:lvlJc w:val="left"/>
      <w:pPr>
        <w:ind w:left="1202" w:hanging="406"/>
      </w:pPr>
      <w:rPr>
        <w:rFonts w:hint="default"/>
        <w:lang w:val="es-ES" w:eastAsia="en-US" w:bidi="ar-SA"/>
      </w:rPr>
    </w:lvl>
    <w:lvl w:ilvl="3" w:tplc="6D421B04">
      <w:numFmt w:val="bullet"/>
      <w:lvlText w:val="•"/>
      <w:lvlJc w:val="left"/>
      <w:pPr>
        <w:ind w:left="1743" w:hanging="406"/>
      </w:pPr>
      <w:rPr>
        <w:rFonts w:hint="default"/>
        <w:lang w:val="es-ES" w:eastAsia="en-US" w:bidi="ar-SA"/>
      </w:rPr>
    </w:lvl>
    <w:lvl w:ilvl="4" w:tplc="B28C32E8">
      <w:numFmt w:val="bullet"/>
      <w:lvlText w:val="•"/>
      <w:lvlJc w:val="left"/>
      <w:pPr>
        <w:ind w:left="2284" w:hanging="406"/>
      </w:pPr>
      <w:rPr>
        <w:rFonts w:hint="default"/>
        <w:lang w:val="es-ES" w:eastAsia="en-US" w:bidi="ar-SA"/>
      </w:rPr>
    </w:lvl>
    <w:lvl w:ilvl="5" w:tplc="4F886FF0">
      <w:numFmt w:val="bullet"/>
      <w:lvlText w:val="•"/>
      <w:lvlJc w:val="left"/>
      <w:pPr>
        <w:ind w:left="2825" w:hanging="406"/>
      </w:pPr>
      <w:rPr>
        <w:rFonts w:hint="default"/>
        <w:lang w:val="es-ES" w:eastAsia="en-US" w:bidi="ar-SA"/>
      </w:rPr>
    </w:lvl>
    <w:lvl w:ilvl="6" w:tplc="AE36F3CE">
      <w:numFmt w:val="bullet"/>
      <w:lvlText w:val="•"/>
      <w:lvlJc w:val="left"/>
      <w:pPr>
        <w:ind w:left="3366" w:hanging="406"/>
      </w:pPr>
      <w:rPr>
        <w:rFonts w:hint="default"/>
        <w:lang w:val="es-ES" w:eastAsia="en-US" w:bidi="ar-SA"/>
      </w:rPr>
    </w:lvl>
    <w:lvl w:ilvl="7" w:tplc="F0D48D96">
      <w:numFmt w:val="bullet"/>
      <w:lvlText w:val="•"/>
      <w:lvlJc w:val="left"/>
      <w:pPr>
        <w:ind w:left="3907" w:hanging="406"/>
      </w:pPr>
      <w:rPr>
        <w:rFonts w:hint="default"/>
        <w:lang w:val="es-ES" w:eastAsia="en-US" w:bidi="ar-SA"/>
      </w:rPr>
    </w:lvl>
    <w:lvl w:ilvl="8" w:tplc="536608F8">
      <w:numFmt w:val="bullet"/>
      <w:lvlText w:val="•"/>
      <w:lvlJc w:val="left"/>
      <w:pPr>
        <w:ind w:left="4448" w:hanging="406"/>
      </w:pPr>
      <w:rPr>
        <w:rFonts w:hint="default"/>
        <w:lang w:val="es-ES" w:eastAsia="en-US" w:bidi="ar-SA"/>
      </w:rPr>
    </w:lvl>
  </w:abstractNum>
  <w:abstractNum w:abstractNumId="30" w15:restartNumberingAfterBreak="0">
    <w:nsid w:val="638A75CB"/>
    <w:multiLevelType w:val="hybridMultilevel"/>
    <w:tmpl w:val="87A692BE"/>
    <w:lvl w:ilvl="0" w:tplc="0182459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79900CDC">
      <w:numFmt w:val="bullet"/>
      <w:lvlText w:val="•"/>
      <w:lvlJc w:val="left"/>
      <w:pPr>
        <w:ind w:left="667" w:hanging="406"/>
      </w:pPr>
      <w:rPr>
        <w:rFonts w:hint="default"/>
        <w:lang w:val="es-ES" w:eastAsia="en-US" w:bidi="ar-SA"/>
      </w:rPr>
    </w:lvl>
    <w:lvl w:ilvl="2" w:tplc="A142D924">
      <w:numFmt w:val="bullet"/>
      <w:lvlText w:val="•"/>
      <w:lvlJc w:val="left"/>
      <w:pPr>
        <w:ind w:left="1214" w:hanging="406"/>
      </w:pPr>
      <w:rPr>
        <w:rFonts w:hint="default"/>
        <w:lang w:val="es-ES" w:eastAsia="en-US" w:bidi="ar-SA"/>
      </w:rPr>
    </w:lvl>
    <w:lvl w:ilvl="3" w:tplc="DAEE9498">
      <w:numFmt w:val="bullet"/>
      <w:lvlText w:val="•"/>
      <w:lvlJc w:val="left"/>
      <w:pPr>
        <w:ind w:left="1761" w:hanging="406"/>
      </w:pPr>
      <w:rPr>
        <w:rFonts w:hint="default"/>
        <w:lang w:val="es-ES" w:eastAsia="en-US" w:bidi="ar-SA"/>
      </w:rPr>
    </w:lvl>
    <w:lvl w:ilvl="4" w:tplc="FFB45842">
      <w:numFmt w:val="bullet"/>
      <w:lvlText w:val="•"/>
      <w:lvlJc w:val="left"/>
      <w:pPr>
        <w:ind w:left="2309" w:hanging="406"/>
      </w:pPr>
      <w:rPr>
        <w:rFonts w:hint="default"/>
        <w:lang w:val="es-ES" w:eastAsia="en-US" w:bidi="ar-SA"/>
      </w:rPr>
    </w:lvl>
    <w:lvl w:ilvl="5" w:tplc="612E7BA6">
      <w:numFmt w:val="bullet"/>
      <w:lvlText w:val="•"/>
      <w:lvlJc w:val="left"/>
      <w:pPr>
        <w:ind w:left="2856" w:hanging="406"/>
      </w:pPr>
      <w:rPr>
        <w:rFonts w:hint="default"/>
        <w:lang w:val="es-ES" w:eastAsia="en-US" w:bidi="ar-SA"/>
      </w:rPr>
    </w:lvl>
    <w:lvl w:ilvl="6" w:tplc="1A1CE8FC">
      <w:numFmt w:val="bullet"/>
      <w:lvlText w:val="•"/>
      <w:lvlJc w:val="left"/>
      <w:pPr>
        <w:ind w:left="3403" w:hanging="406"/>
      </w:pPr>
      <w:rPr>
        <w:rFonts w:hint="default"/>
        <w:lang w:val="es-ES" w:eastAsia="en-US" w:bidi="ar-SA"/>
      </w:rPr>
    </w:lvl>
    <w:lvl w:ilvl="7" w:tplc="CB04CFA4">
      <w:numFmt w:val="bullet"/>
      <w:lvlText w:val="•"/>
      <w:lvlJc w:val="left"/>
      <w:pPr>
        <w:ind w:left="3950" w:hanging="406"/>
      </w:pPr>
      <w:rPr>
        <w:rFonts w:hint="default"/>
        <w:lang w:val="es-ES" w:eastAsia="en-US" w:bidi="ar-SA"/>
      </w:rPr>
    </w:lvl>
    <w:lvl w:ilvl="8" w:tplc="6DB4061E">
      <w:numFmt w:val="bullet"/>
      <w:lvlText w:val="•"/>
      <w:lvlJc w:val="left"/>
      <w:pPr>
        <w:ind w:left="4498" w:hanging="406"/>
      </w:pPr>
      <w:rPr>
        <w:rFonts w:hint="default"/>
        <w:lang w:val="es-ES" w:eastAsia="en-US" w:bidi="ar-SA"/>
      </w:rPr>
    </w:lvl>
  </w:abstractNum>
  <w:abstractNum w:abstractNumId="31" w15:restartNumberingAfterBreak="0">
    <w:nsid w:val="64AD1649"/>
    <w:multiLevelType w:val="hybridMultilevel"/>
    <w:tmpl w:val="24701E0C"/>
    <w:lvl w:ilvl="0" w:tplc="0F465CA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780F98C">
      <w:start w:val="1"/>
      <w:numFmt w:val="lowerLetter"/>
      <w:lvlText w:val="%2)"/>
      <w:lvlJc w:val="left"/>
      <w:pPr>
        <w:ind w:left="811"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059C913C">
      <w:numFmt w:val="bullet"/>
      <w:lvlText w:val="•"/>
      <w:lvlJc w:val="left"/>
      <w:pPr>
        <w:ind w:left="689" w:hanging="398"/>
      </w:pPr>
      <w:rPr>
        <w:rFonts w:hint="default"/>
        <w:lang w:val="es-ES" w:eastAsia="en-US" w:bidi="ar-SA"/>
      </w:rPr>
    </w:lvl>
    <w:lvl w:ilvl="3" w:tplc="32F6966E">
      <w:numFmt w:val="bullet"/>
      <w:lvlText w:val="•"/>
      <w:lvlJc w:val="left"/>
      <w:pPr>
        <w:ind w:left="559" w:hanging="398"/>
      </w:pPr>
      <w:rPr>
        <w:rFonts w:hint="default"/>
        <w:lang w:val="es-ES" w:eastAsia="en-US" w:bidi="ar-SA"/>
      </w:rPr>
    </w:lvl>
    <w:lvl w:ilvl="4" w:tplc="676C237A">
      <w:numFmt w:val="bullet"/>
      <w:lvlText w:val="•"/>
      <w:lvlJc w:val="left"/>
      <w:pPr>
        <w:ind w:left="429" w:hanging="398"/>
      </w:pPr>
      <w:rPr>
        <w:rFonts w:hint="default"/>
        <w:lang w:val="es-ES" w:eastAsia="en-US" w:bidi="ar-SA"/>
      </w:rPr>
    </w:lvl>
    <w:lvl w:ilvl="5" w:tplc="8904E644">
      <w:numFmt w:val="bullet"/>
      <w:lvlText w:val="•"/>
      <w:lvlJc w:val="left"/>
      <w:pPr>
        <w:ind w:left="299" w:hanging="398"/>
      </w:pPr>
      <w:rPr>
        <w:rFonts w:hint="default"/>
        <w:lang w:val="es-ES" w:eastAsia="en-US" w:bidi="ar-SA"/>
      </w:rPr>
    </w:lvl>
    <w:lvl w:ilvl="6" w:tplc="4B183CBE">
      <w:numFmt w:val="bullet"/>
      <w:lvlText w:val="•"/>
      <w:lvlJc w:val="left"/>
      <w:pPr>
        <w:ind w:left="168" w:hanging="398"/>
      </w:pPr>
      <w:rPr>
        <w:rFonts w:hint="default"/>
        <w:lang w:val="es-ES" w:eastAsia="en-US" w:bidi="ar-SA"/>
      </w:rPr>
    </w:lvl>
    <w:lvl w:ilvl="7" w:tplc="D65C08E8">
      <w:numFmt w:val="bullet"/>
      <w:lvlText w:val="•"/>
      <w:lvlJc w:val="left"/>
      <w:pPr>
        <w:ind w:left="38" w:hanging="398"/>
      </w:pPr>
      <w:rPr>
        <w:rFonts w:hint="default"/>
        <w:lang w:val="es-ES" w:eastAsia="en-US" w:bidi="ar-SA"/>
      </w:rPr>
    </w:lvl>
    <w:lvl w:ilvl="8" w:tplc="EB7CB2AA">
      <w:numFmt w:val="bullet"/>
      <w:lvlText w:val="•"/>
      <w:lvlJc w:val="left"/>
      <w:pPr>
        <w:ind w:left="-92" w:hanging="398"/>
      </w:pPr>
      <w:rPr>
        <w:rFonts w:hint="default"/>
        <w:lang w:val="es-ES" w:eastAsia="en-US" w:bidi="ar-SA"/>
      </w:rPr>
    </w:lvl>
  </w:abstractNum>
  <w:abstractNum w:abstractNumId="32" w15:restartNumberingAfterBreak="0">
    <w:nsid w:val="65554843"/>
    <w:multiLevelType w:val="hybridMultilevel"/>
    <w:tmpl w:val="F820AF62"/>
    <w:lvl w:ilvl="0" w:tplc="F984D6B6">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6662DAA">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35BCE726">
      <w:numFmt w:val="bullet"/>
      <w:lvlText w:val="•"/>
      <w:lvlJc w:val="left"/>
      <w:pPr>
        <w:ind w:left="1214" w:hanging="398"/>
      </w:pPr>
      <w:rPr>
        <w:rFonts w:hint="default"/>
        <w:lang w:val="es-ES" w:eastAsia="en-US" w:bidi="ar-SA"/>
      </w:rPr>
    </w:lvl>
    <w:lvl w:ilvl="3" w:tplc="2708EB62">
      <w:numFmt w:val="bullet"/>
      <w:lvlText w:val="•"/>
      <w:lvlJc w:val="left"/>
      <w:pPr>
        <w:ind w:left="1761" w:hanging="398"/>
      </w:pPr>
      <w:rPr>
        <w:rFonts w:hint="default"/>
        <w:lang w:val="es-ES" w:eastAsia="en-US" w:bidi="ar-SA"/>
      </w:rPr>
    </w:lvl>
    <w:lvl w:ilvl="4" w:tplc="91C6F666">
      <w:numFmt w:val="bullet"/>
      <w:lvlText w:val="•"/>
      <w:lvlJc w:val="left"/>
      <w:pPr>
        <w:ind w:left="2309" w:hanging="398"/>
      </w:pPr>
      <w:rPr>
        <w:rFonts w:hint="default"/>
        <w:lang w:val="es-ES" w:eastAsia="en-US" w:bidi="ar-SA"/>
      </w:rPr>
    </w:lvl>
    <w:lvl w:ilvl="5" w:tplc="2784661E">
      <w:numFmt w:val="bullet"/>
      <w:lvlText w:val="•"/>
      <w:lvlJc w:val="left"/>
      <w:pPr>
        <w:ind w:left="2856" w:hanging="398"/>
      </w:pPr>
      <w:rPr>
        <w:rFonts w:hint="default"/>
        <w:lang w:val="es-ES" w:eastAsia="en-US" w:bidi="ar-SA"/>
      </w:rPr>
    </w:lvl>
    <w:lvl w:ilvl="6" w:tplc="29E6D920">
      <w:numFmt w:val="bullet"/>
      <w:lvlText w:val="•"/>
      <w:lvlJc w:val="left"/>
      <w:pPr>
        <w:ind w:left="3403" w:hanging="398"/>
      </w:pPr>
      <w:rPr>
        <w:rFonts w:hint="default"/>
        <w:lang w:val="es-ES" w:eastAsia="en-US" w:bidi="ar-SA"/>
      </w:rPr>
    </w:lvl>
    <w:lvl w:ilvl="7" w:tplc="4F08766E">
      <w:numFmt w:val="bullet"/>
      <w:lvlText w:val="•"/>
      <w:lvlJc w:val="left"/>
      <w:pPr>
        <w:ind w:left="3950" w:hanging="398"/>
      </w:pPr>
      <w:rPr>
        <w:rFonts w:hint="default"/>
        <w:lang w:val="es-ES" w:eastAsia="en-US" w:bidi="ar-SA"/>
      </w:rPr>
    </w:lvl>
    <w:lvl w:ilvl="8" w:tplc="F7C4A578">
      <w:numFmt w:val="bullet"/>
      <w:lvlText w:val="•"/>
      <w:lvlJc w:val="left"/>
      <w:pPr>
        <w:ind w:left="4498" w:hanging="398"/>
      </w:pPr>
      <w:rPr>
        <w:rFonts w:hint="default"/>
        <w:lang w:val="es-ES" w:eastAsia="en-US" w:bidi="ar-SA"/>
      </w:rPr>
    </w:lvl>
  </w:abstractNum>
  <w:abstractNum w:abstractNumId="33" w15:restartNumberingAfterBreak="0">
    <w:nsid w:val="67766D9B"/>
    <w:multiLevelType w:val="hybridMultilevel"/>
    <w:tmpl w:val="68CA6574"/>
    <w:lvl w:ilvl="0" w:tplc="A784FE8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212CAB2">
      <w:numFmt w:val="bullet"/>
      <w:lvlText w:val="•"/>
      <w:lvlJc w:val="left"/>
      <w:pPr>
        <w:ind w:left="661" w:hanging="406"/>
      </w:pPr>
      <w:rPr>
        <w:rFonts w:hint="default"/>
        <w:lang w:val="es-ES" w:eastAsia="en-US" w:bidi="ar-SA"/>
      </w:rPr>
    </w:lvl>
    <w:lvl w:ilvl="2" w:tplc="9F2E5482">
      <w:numFmt w:val="bullet"/>
      <w:lvlText w:val="•"/>
      <w:lvlJc w:val="left"/>
      <w:pPr>
        <w:ind w:left="1202" w:hanging="406"/>
      </w:pPr>
      <w:rPr>
        <w:rFonts w:hint="default"/>
        <w:lang w:val="es-ES" w:eastAsia="en-US" w:bidi="ar-SA"/>
      </w:rPr>
    </w:lvl>
    <w:lvl w:ilvl="3" w:tplc="8B8CF330">
      <w:numFmt w:val="bullet"/>
      <w:lvlText w:val="•"/>
      <w:lvlJc w:val="left"/>
      <w:pPr>
        <w:ind w:left="1743" w:hanging="406"/>
      </w:pPr>
      <w:rPr>
        <w:rFonts w:hint="default"/>
        <w:lang w:val="es-ES" w:eastAsia="en-US" w:bidi="ar-SA"/>
      </w:rPr>
    </w:lvl>
    <w:lvl w:ilvl="4" w:tplc="3F9E1F74">
      <w:numFmt w:val="bullet"/>
      <w:lvlText w:val="•"/>
      <w:lvlJc w:val="left"/>
      <w:pPr>
        <w:ind w:left="2284" w:hanging="406"/>
      </w:pPr>
      <w:rPr>
        <w:rFonts w:hint="default"/>
        <w:lang w:val="es-ES" w:eastAsia="en-US" w:bidi="ar-SA"/>
      </w:rPr>
    </w:lvl>
    <w:lvl w:ilvl="5" w:tplc="01F08EDE">
      <w:numFmt w:val="bullet"/>
      <w:lvlText w:val="•"/>
      <w:lvlJc w:val="left"/>
      <w:pPr>
        <w:ind w:left="2825" w:hanging="406"/>
      </w:pPr>
      <w:rPr>
        <w:rFonts w:hint="default"/>
        <w:lang w:val="es-ES" w:eastAsia="en-US" w:bidi="ar-SA"/>
      </w:rPr>
    </w:lvl>
    <w:lvl w:ilvl="6" w:tplc="4C969FB6">
      <w:numFmt w:val="bullet"/>
      <w:lvlText w:val="•"/>
      <w:lvlJc w:val="left"/>
      <w:pPr>
        <w:ind w:left="3366" w:hanging="406"/>
      </w:pPr>
      <w:rPr>
        <w:rFonts w:hint="default"/>
        <w:lang w:val="es-ES" w:eastAsia="en-US" w:bidi="ar-SA"/>
      </w:rPr>
    </w:lvl>
    <w:lvl w:ilvl="7" w:tplc="A03CC274">
      <w:numFmt w:val="bullet"/>
      <w:lvlText w:val="•"/>
      <w:lvlJc w:val="left"/>
      <w:pPr>
        <w:ind w:left="3907" w:hanging="406"/>
      </w:pPr>
      <w:rPr>
        <w:rFonts w:hint="default"/>
        <w:lang w:val="es-ES" w:eastAsia="en-US" w:bidi="ar-SA"/>
      </w:rPr>
    </w:lvl>
    <w:lvl w:ilvl="8" w:tplc="95E26C30">
      <w:numFmt w:val="bullet"/>
      <w:lvlText w:val="•"/>
      <w:lvlJc w:val="left"/>
      <w:pPr>
        <w:ind w:left="4448" w:hanging="406"/>
      </w:pPr>
      <w:rPr>
        <w:rFonts w:hint="default"/>
        <w:lang w:val="es-ES" w:eastAsia="en-US" w:bidi="ar-SA"/>
      </w:rPr>
    </w:lvl>
  </w:abstractNum>
  <w:abstractNum w:abstractNumId="34" w15:restartNumberingAfterBreak="0">
    <w:nsid w:val="706344B0"/>
    <w:multiLevelType w:val="hybridMultilevel"/>
    <w:tmpl w:val="C60A0252"/>
    <w:lvl w:ilvl="0" w:tplc="5E8473BA">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44947762">
      <w:numFmt w:val="bullet"/>
      <w:lvlText w:val="•"/>
      <w:lvlJc w:val="left"/>
      <w:pPr>
        <w:ind w:left="667" w:hanging="406"/>
      </w:pPr>
      <w:rPr>
        <w:rFonts w:hint="default"/>
        <w:lang w:val="es-ES" w:eastAsia="en-US" w:bidi="ar-SA"/>
      </w:rPr>
    </w:lvl>
    <w:lvl w:ilvl="2" w:tplc="5D3C51DA">
      <w:numFmt w:val="bullet"/>
      <w:lvlText w:val="•"/>
      <w:lvlJc w:val="left"/>
      <w:pPr>
        <w:ind w:left="1214" w:hanging="406"/>
      </w:pPr>
      <w:rPr>
        <w:rFonts w:hint="default"/>
        <w:lang w:val="es-ES" w:eastAsia="en-US" w:bidi="ar-SA"/>
      </w:rPr>
    </w:lvl>
    <w:lvl w:ilvl="3" w:tplc="833CF6EC">
      <w:numFmt w:val="bullet"/>
      <w:lvlText w:val="•"/>
      <w:lvlJc w:val="left"/>
      <w:pPr>
        <w:ind w:left="1761" w:hanging="406"/>
      </w:pPr>
      <w:rPr>
        <w:rFonts w:hint="default"/>
        <w:lang w:val="es-ES" w:eastAsia="en-US" w:bidi="ar-SA"/>
      </w:rPr>
    </w:lvl>
    <w:lvl w:ilvl="4" w:tplc="40B61A92">
      <w:numFmt w:val="bullet"/>
      <w:lvlText w:val="•"/>
      <w:lvlJc w:val="left"/>
      <w:pPr>
        <w:ind w:left="2309" w:hanging="406"/>
      </w:pPr>
      <w:rPr>
        <w:rFonts w:hint="default"/>
        <w:lang w:val="es-ES" w:eastAsia="en-US" w:bidi="ar-SA"/>
      </w:rPr>
    </w:lvl>
    <w:lvl w:ilvl="5" w:tplc="A35EDD92">
      <w:numFmt w:val="bullet"/>
      <w:lvlText w:val="•"/>
      <w:lvlJc w:val="left"/>
      <w:pPr>
        <w:ind w:left="2856" w:hanging="406"/>
      </w:pPr>
      <w:rPr>
        <w:rFonts w:hint="default"/>
        <w:lang w:val="es-ES" w:eastAsia="en-US" w:bidi="ar-SA"/>
      </w:rPr>
    </w:lvl>
    <w:lvl w:ilvl="6" w:tplc="AFE6A734">
      <w:numFmt w:val="bullet"/>
      <w:lvlText w:val="•"/>
      <w:lvlJc w:val="left"/>
      <w:pPr>
        <w:ind w:left="3403" w:hanging="406"/>
      </w:pPr>
      <w:rPr>
        <w:rFonts w:hint="default"/>
        <w:lang w:val="es-ES" w:eastAsia="en-US" w:bidi="ar-SA"/>
      </w:rPr>
    </w:lvl>
    <w:lvl w:ilvl="7" w:tplc="F84E49BE">
      <w:numFmt w:val="bullet"/>
      <w:lvlText w:val="•"/>
      <w:lvlJc w:val="left"/>
      <w:pPr>
        <w:ind w:left="3950" w:hanging="406"/>
      </w:pPr>
      <w:rPr>
        <w:rFonts w:hint="default"/>
        <w:lang w:val="es-ES" w:eastAsia="en-US" w:bidi="ar-SA"/>
      </w:rPr>
    </w:lvl>
    <w:lvl w:ilvl="8" w:tplc="5C220E66">
      <w:numFmt w:val="bullet"/>
      <w:lvlText w:val="•"/>
      <w:lvlJc w:val="left"/>
      <w:pPr>
        <w:ind w:left="4498" w:hanging="406"/>
      </w:pPr>
      <w:rPr>
        <w:rFonts w:hint="default"/>
        <w:lang w:val="es-ES" w:eastAsia="en-US" w:bidi="ar-SA"/>
      </w:rPr>
    </w:lvl>
  </w:abstractNum>
  <w:abstractNum w:abstractNumId="35" w15:restartNumberingAfterBreak="0">
    <w:nsid w:val="73780823"/>
    <w:multiLevelType w:val="hybridMultilevel"/>
    <w:tmpl w:val="9328DF7C"/>
    <w:lvl w:ilvl="0" w:tplc="489275F4">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AA32EE50">
      <w:numFmt w:val="bullet"/>
      <w:lvlText w:val="•"/>
      <w:lvlJc w:val="left"/>
      <w:pPr>
        <w:ind w:left="667" w:hanging="406"/>
      </w:pPr>
      <w:rPr>
        <w:rFonts w:hint="default"/>
        <w:lang w:val="es-ES" w:eastAsia="en-US" w:bidi="ar-SA"/>
      </w:rPr>
    </w:lvl>
    <w:lvl w:ilvl="2" w:tplc="0C765300">
      <w:numFmt w:val="bullet"/>
      <w:lvlText w:val="•"/>
      <w:lvlJc w:val="left"/>
      <w:pPr>
        <w:ind w:left="1214" w:hanging="406"/>
      </w:pPr>
      <w:rPr>
        <w:rFonts w:hint="default"/>
        <w:lang w:val="es-ES" w:eastAsia="en-US" w:bidi="ar-SA"/>
      </w:rPr>
    </w:lvl>
    <w:lvl w:ilvl="3" w:tplc="A49EE36C">
      <w:numFmt w:val="bullet"/>
      <w:lvlText w:val="•"/>
      <w:lvlJc w:val="left"/>
      <w:pPr>
        <w:ind w:left="1761" w:hanging="406"/>
      </w:pPr>
      <w:rPr>
        <w:rFonts w:hint="default"/>
        <w:lang w:val="es-ES" w:eastAsia="en-US" w:bidi="ar-SA"/>
      </w:rPr>
    </w:lvl>
    <w:lvl w:ilvl="4" w:tplc="2CCE430E">
      <w:numFmt w:val="bullet"/>
      <w:lvlText w:val="•"/>
      <w:lvlJc w:val="left"/>
      <w:pPr>
        <w:ind w:left="2309" w:hanging="406"/>
      </w:pPr>
      <w:rPr>
        <w:rFonts w:hint="default"/>
        <w:lang w:val="es-ES" w:eastAsia="en-US" w:bidi="ar-SA"/>
      </w:rPr>
    </w:lvl>
    <w:lvl w:ilvl="5" w:tplc="FB3AAAFC">
      <w:numFmt w:val="bullet"/>
      <w:lvlText w:val="•"/>
      <w:lvlJc w:val="left"/>
      <w:pPr>
        <w:ind w:left="2856" w:hanging="406"/>
      </w:pPr>
      <w:rPr>
        <w:rFonts w:hint="default"/>
        <w:lang w:val="es-ES" w:eastAsia="en-US" w:bidi="ar-SA"/>
      </w:rPr>
    </w:lvl>
    <w:lvl w:ilvl="6" w:tplc="0316BF3E">
      <w:numFmt w:val="bullet"/>
      <w:lvlText w:val="•"/>
      <w:lvlJc w:val="left"/>
      <w:pPr>
        <w:ind w:left="3403" w:hanging="406"/>
      </w:pPr>
      <w:rPr>
        <w:rFonts w:hint="default"/>
        <w:lang w:val="es-ES" w:eastAsia="en-US" w:bidi="ar-SA"/>
      </w:rPr>
    </w:lvl>
    <w:lvl w:ilvl="7" w:tplc="309C17B8">
      <w:numFmt w:val="bullet"/>
      <w:lvlText w:val="•"/>
      <w:lvlJc w:val="left"/>
      <w:pPr>
        <w:ind w:left="3950" w:hanging="406"/>
      </w:pPr>
      <w:rPr>
        <w:rFonts w:hint="default"/>
        <w:lang w:val="es-ES" w:eastAsia="en-US" w:bidi="ar-SA"/>
      </w:rPr>
    </w:lvl>
    <w:lvl w:ilvl="8" w:tplc="62BE70BC">
      <w:numFmt w:val="bullet"/>
      <w:lvlText w:val="•"/>
      <w:lvlJc w:val="left"/>
      <w:pPr>
        <w:ind w:left="4498" w:hanging="406"/>
      </w:pPr>
      <w:rPr>
        <w:rFonts w:hint="default"/>
        <w:lang w:val="es-ES" w:eastAsia="en-US" w:bidi="ar-SA"/>
      </w:rPr>
    </w:lvl>
  </w:abstractNum>
  <w:abstractNum w:abstractNumId="36" w15:restartNumberingAfterBreak="0">
    <w:nsid w:val="74E36F6D"/>
    <w:multiLevelType w:val="hybridMultilevel"/>
    <w:tmpl w:val="E28249BE"/>
    <w:lvl w:ilvl="0" w:tplc="95DCA234">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2ACC1EF6">
      <w:numFmt w:val="bullet"/>
      <w:lvlText w:val="•"/>
      <w:lvlJc w:val="left"/>
      <w:pPr>
        <w:ind w:left="667" w:hanging="406"/>
      </w:pPr>
      <w:rPr>
        <w:rFonts w:hint="default"/>
        <w:lang w:val="es-ES" w:eastAsia="en-US" w:bidi="ar-SA"/>
      </w:rPr>
    </w:lvl>
    <w:lvl w:ilvl="2" w:tplc="149E581A">
      <w:numFmt w:val="bullet"/>
      <w:lvlText w:val="•"/>
      <w:lvlJc w:val="left"/>
      <w:pPr>
        <w:ind w:left="1214" w:hanging="406"/>
      </w:pPr>
      <w:rPr>
        <w:rFonts w:hint="default"/>
        <w:lang w:val="es-ES" w:eastAsia="en-US" w:bidi="ar-SA"/>
      </w:rPr>
    </w:lvl>
    <w:lvl w:ilvl="3" w:tplc="48288D88">
      <w:numFmt w:val="bullet"/>
      <w:lvlText w:val="•"/>
      <w:lvlJc w:val="left"/>
      <w:pPr>
        <w:ind w:left="1761" w:hanging="406"/>
      </w:pPr>
      <w:rPr>
        <w:rFonts w:hint="default"/>
        <w:lang w:val="es-ES" w:eastAsia="en-US" w:bidi="ar-SA"/>
      </w:rPr>
    </w:lvl>
    <w:lvl w:ilvl="4" w:tplc="3CB425A0">
      <w:numFmt w:val="bullet"/>
      <w:lvlText w:val="•"/>
      <w:lvlJc w:val="left"/>
      <w:pPr>
        <w:ind w:left="2309" w:hanging="406"/>
      </w:pPr>
      <w:rPr>
        <w:rFonts w:hint="default"/>
        <w:lang w:val="es-ES" w:eastAsia="en-US" w:bidi="ar-SA"/>
      </w:rPr>
    </w:lvl>
    <w:lvl w:ilvl="5" w:tplc="E2E27878">
      <w:numFmt w:val="bullet"/>
      <w:lvlText w:val="•"/>
      <w:lvlJc w:val="left"/>
      <w:pPr>
        <w:ind w:left="2856" w:hanging="406"/>
      </w:pPr>
      <w:rPr>
        <w:rFonts w:hint="default"/>
        <w:lang w:val="es-ES" w:eastAsia="en-US" w:bidi="ar-SA"/>
      </w:rPr>
    </w:lvl>
    <w:lvl w:ilvl="6" w:tplc="10DADD74">
      <w:numFmt w:val="bullet"/>
      <w:lvlText w:val="•"/>
      <w:lvlJc w:val="left"/>
      <w:pPr>
        <w:ind w:left="3403" w:hanging="406"/>
      </w:pPr>
      <w:rPr>
        <w:rFonts w:hint="default"/>
        <w:lang w:val="es-ES" w:eastAsia="en-US" w:bidi="ar-SA"/>
      </w:rPr>
    </w:lvl>
    <w:lvl w:ilvl="7" w:tplc="41746EA0">
      <w:numFmt w:val="bullet"/>
      <w:lvlText w:val="•"/>
      <w:lvlJc w:val="left"/>
      <w:pPr>
        <w:ind w:left="3950" w:hanging="406"/>
      </w:pPr>
      <w:rPr>
        <w:rFonts w:hint="default"/>
        <w:lang w:val="es-ES" w:eastAsia="en-US" w:bidi="ar-SA"/>
      </w:rPr>
    </w:lvl>
    <w:lvl w:ilvl="8" w:tplc="47FAAB2A">
      <w:numFmt w:val="bullet"/>
      <w:lvlText w:val="•"/>
      <w:lvlJc w:val="left"/>
      <w:pPr>
        <w:ind w:left="4498" w:hanging="406"/>
      </w:pPr>
      <w:rPr>
        <w:rFonts w:hint="default"/>
        <w:lang w:val="es-ES" w:eastAsia="en-US" w:bidi="ar-SA"/>
      </w:rPr>
    </w:lvl>
  </w:abstractNum>
  <w:abstractNum w:abstractNumId="37" w15:restartNumberingAfterBreak="0">
    <w:nsid w:val="79DB0AE5"/>
    <w:multiLevelType w:val="hybridMultilevel"/>
    <w:tmpl w:val="68982D62"/>
    <w:lvl w:ilvl="0" w:tplc="6EB0D122">
      <w:start w:val="1"/>
      <w:numFmt w:val="decimal"/>
      <w:lvlText w:val="%1."/>
      <w:lvlJc w:val="left"/>
      <w:pPr>
        <w:ind w:left="116" w:hanging="406"/>
        <w:jc w:val="left"/>
      </w:pPr>
      <w:rPr>
        <w:rFonts w:ascii="Arial MT" w:eastAsia="Arial MT" w:hAnsi="Arial MT" w:cs="Arial MT" w:hint="default"/>
        <w:b w:val="0"/>
        <w:bCs w:val="0"/>
        <w:i w:val="0"/>
        <w:iCs w:val="0"/>
        <w:color w:val="231F20"/>
        <w:spacing w:val="0"/>
        <w:w w:val="101"/>
        <w:sz w:val="22"/>
        <w:szCs w:val="22"/>
        <w:lang w:val="es-ES" w:eastAsia="en-US" w:bidi="ar-SA"/>
      </w:rPr>
    </w:lvl>
    <w:lvl w:ilvl="1" w:tplc="C1569808">
      <w:start w:val="1"/>
      <w:numFmt w:val="lowerLetter"/>
      <w:lvlText w:val="%2)"/>
      <w:lvlJc w:val="left"/>
      <w:pPr>
        <w:ind w:left="116" w:hanging="398"/>
        <w:jc w:val="left"/>
      </w:pPr>
      <w:rPr>
        <w:rFonts w:ascii="Arial MT" w:eastAsia="Arial MT" w:hAnsi="Arial MT" w:cs="Arial MT" w:hint="default"/>
        <w:b w:val="0"/>
        <w:bCs w:val="0"/>
        <w:i w:val="0"/>
        <w:iCs w:val="0"/>
        <w:color w:val="231F20"/>
        <w:spacing w:val="0"/>
        <w:w w:val="90"/>
        <w:sz w:val="22"/>
        <w:szCs w:val="22"/>
        <w:lang w:val="es-ES" w:eastAsia="en-US" w:bidi="ar-SA"/>
      </w:rPr>
    </w:lvl>
    <w:lvl w:ilvl="2" w:tplc="16A873FE">
      <w:numFmt w:val="bullet"/>
      <w:lvlText w:val="•"/>
      <w:lvlJc w:val="left"/>
      <w:pPr>
        <w:ind w:left="1214" w:hanging="398"/>
      </w:pPr>
      <w:rPr>
        <w:rFonts w:hint="default"/>
        <w:lang w:val="es-ES" w:eastAsia="en-US" w:bidi="ar-SA"/>
      </w:rPr>
    </w:lvl>
    <w:lvl w:ilvl="3" w:tplc="412A5970">
      <w:numFmt w:val="bullet"/>
      <w:lvlText w:val="•"/>
      <w:lvlJc w:val="left"/>
      <w:pPr>
        <w:ind w:left="1761" w:hanging="398"/>
      </w:pPr>
      <w:rPr>
        <w:rFonts w:hint="default"/>
        <w:lang w:val="es-ES" w:eastAsia="en-US" w:bidi="ar-SA"/>
      </w:rPr>
    </w:lvl>
    <w:lvl w:ilvl="4" w:tplc="867CCF20">
      <w:numFmt w:val="bullet"/>
      <w:lvlText w:val="•"/>
      <w:lvlJc w:val="left"/>
      <w:pPr>
        <w:ind w:left="2309" w:hanging="398"/>
      </w:pPr>
      <w:rPr>
        <w:rFonts w:hint="default"/>
        <w:lang w:val="es-ES" w:eastAsia="en-US" w:bidi="ar-SA"/>
      </w:rPr>
    </w:lvl>
    <w:lvl w:ilvl="5" w:tplc="A3962DD4">
      <w:numFmt w:val="bullet"/>
      <w:lvlText w:val="•"/>
      <w:lvlJc w:val="left"/>
      <w:pPr>
        <w:ind w:left="2856" w:hanging="398"/>
      </w:pPr>
      <w:rPr>
        <w:rFonts w:hint="default"/>
        <w:lang w:val="es-ES" w:eastAsia="en-US" w:bidi="ar-SA"/>
      </w:rPr>
    </w:lvl>
    <w:lvl w:ilvl="6" w:tplc="86B2D5F8">
      <w:numFmt w:val="bullet"/>
      <w:lvlText w:val="•"/>
      <w:lvlJc w:val="left"/>
      <w:pPr>
        <w:ind w:left="3403" w:hanging="398"/>
      </w:pPr>
      <w:rPr>
        <w:rFonts w:hint="default"/>
        <w:lang w:val="es-ES" w:eastAsia="en-US" w:bidi="ar-SA"/>
      </w:rPr>
    </w:lvl>
    <w:lvl w:ilvl="7" w:tplc="1E340F94">
      <w:numFmt w:val="bullet"/>
      <w:lvlText w:val="•"/>
      <w:lvlJc w:val="left"/>
      <w:pPr>
        <w:ind w:left="3950" w:hanging="398"/>
      </w:pPr>
      <w:rPr>
        <w:rFonts w:hint="default"/>
        <w:lang w:val="es-ES" w:eastAsia="en-US" w:bidi="ar-SA"/>
      </w:rPr>
    </w:lvl>
    <w:lvl w:ilvl="8" w:tplc="0E8EABCE">
      <w:numFmt w:val="bullet"/>
      <w:lvlText w:val="•"/>
      <w:lvlJc w:val="left"/>
      <w:pPr>
        <w:ind w:left="4498" w:hanging="398"/>
      </w:pPr>
      <w:rPr>
        <w:rFonts w:hint="default"/>
        <w:lang w:val="es-ES" w:eastAsia="en-US" w:bidi="ar-SA"/>
      </w:rPr>
    </w:lvl>
  </w:abstractNum>
  <w:num w:numId="1" w16cid:durableId="862481424">
    <w:abstractNumId w:val="1"/>
  </w:num>
  <w:num w:numId="2" w16cid:durableId="1593970734">
    <w:abstractNumId w:val="5"/>
  </w:num>
  <w:num w:numId="3" w16cid:durableId="1078018343">
    <w:abstractNumId w:val="26"/>
  </w:num>
  <w:num w:numId="4" w16cid:durableId="486097063">
    <w:abstractNumId w:val="35"/>
  </w:num>
  <w:num w:numId="5" w16cid:durableId="1830780398">
    <w:abstractNumId w:val="4"/>
  </w:num>
  <w:num w:numId="6" w16cid:durableId="1893809746">
    <w:abstractNumId w:val="12"/>
  </w:num>
  <w:num w:numId="7" w16cid:durableId="210965952">
    <w:abstractNumId w:val="22"/>
  </w:num>
  <w:num w:numId="8" w16cid:durableId="1952932314">
    <w:abstractNumId w:val="30"/>
  </w:num>
  <w:num w:numId="9" w16cid:durableId="129979392">
    <w:abstractNumId w:val="17"/>
  </w:num>
  <w:num w:numId="10" w16cid:durableId="1263031350">
    <w:abstractNumId w:val="23"/>
  </w:num>
  <w:num w:numId="11" w16cid:durableId="786896212">
    <w:abstractNumId w:val="25"/>
  </w:num>
  <w:num w:numId="12" w16cid:durableId="1510020006">
    <w:abstractNumId w:val="36"/>
  </w:num>
  <w:num w:numId="13" w16cid:durableId="721946457">
    <w:abstractNumId w:val="11"/>
  </w:num>
  <w:num w:numId="14" w16cid:durableId="1750615261">
    <w:abstractNumId w:val="31"/>
  </w:num>
  <w:num w:numId="15" w16cid:durableId="788864724">
    <w:abstractNumId w:val="29"/>
  </w:num>
  <w:num w:numId="16" w16cid:durableId="986200085">
    <w:abstractNumId w:val="18"/>
  </w:num>
  <w:num w:numId="17" w16cid:durableId="2103605364">
    <w:abstractNumId w:val="24"/>
  </w:num>
  <w:num w:numId="18" w16cid:durableId="1505389669">
    <w:abstractNumId w:val="9"/>
  </w:num>
  <w:num w:numId="19" w16cid:durableId="324288717">
    <w:abstractNumId w:val="32"/>
  </w:num>
  <w:num w:numId="20" w16cid:durableId="794519888">
    <w:abstractNumId w:val="21"/>
  </w:num>
  <w:num w:numId="21" w16cid:durableId="831288820">
    <w:abstractNumId w:val="16"/>
  </w:num>
  <w:num w:numId="22" w16cid:durableId="1295604544">
    <w:abstractNumId w:val="28"/>
  </w:num>
  <w:num w:numId="23" w16cid:durableId="647435730">
    <w:abstractNumId w:val="37"/>
  </w:num>
  <w:num w:numId="24" w16cid:durableId="938148113">
    <w:abstractNumId w:val="2"/>
  </w:num>
  <w:num w:numId="25" w16cid:durableId="147866557">
    <w:abstractNumId w:val="20"/>
  </w:num>
  <w:num w:numId="26" w16cid:durableId="1377706192">
    <w:abstractNumId w:val="33"/>
  </w:num>
  <w:num w:numId="27" w16cid:durableId="256718036">
    <w:abstractNumId w:val="13"/>
  </w:num>
  <w:num w:numId="28" w16cid:durableId="928388810">
    <w:abstractNumId w:val="6"/>
  </w:num>
  <w:num w:numId="29" w16cid:durableId="800073124">
    <w:abstractNumId w:val="27"/>
  </w:num>
  <w:num w:numId="30" w16cid:durableId="1399522388">
    <w:abstractNumId w:val="15"/>
  </w:num>
  <w:num w:numId="31" w16cid:durableId="1236817652">
    <w:abstractNumId w:val="3"/>
  </w:num>
  <w:num w:numId="32" w16cid:durableId="1049497677">
    <w:abstractNumId w:val="19"/>
  </w:num>
  <w:num w:numId="33" w16cid:durableId="443813065">
    <w:abstractNumId w:val="34"/>
  </w:num>
  <w:num w:numId="34" w16cid:durableId="2052921216">
    <w:abstractNumId w:val="10"/>
  </w:num>
  <w:num w:numId="35" w16cid:durableId="1667591712">
    <w:abstractNumId w:val="14"/>
  </w:num>
  <w:num w:numId="36" w16cid:durableId="2012564455">
    <w:abstractNumId w:val="8"/>
  </w:num>
  <w:num w:numId="37" w16cid:durableId="423184111">
    <w:abstractNumId w:val="0"/>
  </w:num>
  <w:num w:numId="38" w16cid:durableId="562764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FA"/>
    <w:rsid w:val="00770F7E"/>
    <w:rsid w:val="007929F3"/>
    <w:rsid w:val="009709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AF7B541-A3BE-BC4B-AAE7-E7E92D48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1"/>
      <w:ind w:left="76"/>
      <w:outlineLvl w:val="0"/>
    </w:pPr>
    <w:rPr>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6" w:right="38" w:firstLine="298"/>
      <w:jc w:val="both"/>
    </w:pPr>
  </w:style>
  <w:style w:type="paragraph" w:styleId="Ttulo">
    <w:name w:val="Title"/>
    <w:basedOn w:val="Normal"/>
    <w:uiPriority w:val="10"/>
    <w:qFormat/>
    <w:pPr>
      <w:spacing w:before="1"/>
      <w:ind w:left="2761"/>
    </w:pPr>
    <w:rPr>
      <w:sz w:val="50"/>
      <w:szCs w:val="50"/>
    </w:rPr>
  </w:style>
  <w:style w:type="paragraph" w:styleId="Prrafodelista">
    <w:name w:val="List Paragraph"/>
    <w:basedOn w:val="Normal"/>
    <w:uiPriority w:val="1"/>
    <w:qFormat/>
    <w:pPr>
      <w:spacing w:before="1"/>
      <w:ind w:left="116" w:right="38" w:firstLine="29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11200</Words>
  <Characters>61606</Characters>
  <Application>Microsoft Office Word</Application>
  <DocSecurity>0</DocSecurity>
  <Lines>513</Lines>
  <Paragraphs>145</Paragraphs>
  <ScaleCrop>false</ScaleCrop>
  <Company/>
  <LinksUpToDate>false</LinksUpToDate>
  <CharactersWithSpaces>72661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 310 de 27/12/2002 Grp A Pag 45504 a 45515</dc:title>
  <dc:subject>BOE</dc:subject>
  <dc:creator>BOLETIN OFICIAL DEL ESTADO</dc:creator>
  <cp:keywords>BOE</cp:keywords>
  <cp:lastModifiedBy>GC CB</cp:lastModifiedBy>
  <cp:revision>2</cp:revision>
  <dcterms:created xsi:type="dcterms:W3CDTF">2025-03-12T12:56:00Z</dcterms:created>
  <dcterms:modified xsi:type="dcterms:W3CDTF">2025-03-12T12:56:00Z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2002-12-27T00:00:00Z</vt:filetime>
  </property>
  <property fmtid="{D5CDD505-2E9C-101B-9397-08002B2CF9AE}" pid="3" name="Creator">
    <vt:lpwstr>BOLETIN OFICIAL DEL ESTADO</vt:lpwstr>
  </property>
  <property fmtid="{D5CDD505-2E9C-101B-9397-08002B2CF9AE}" pid="4" name="LastSaved">
    <vt:filetime>2025-03-12T00:00:00Z</vt:filetime>
  </property>
  <property fmtid="{D5CDD505-2E9C-101B-9397-08002B2CF9AE}" pid="5" name="Producer">
    <vt:lpwstr>BOE</vt:lpwstr>
  </property>
</Properties>
</file>